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9B7DB9" w14:textId="26F13403" w:rsidR="00E5427D" w:rsidRDefault="38579551" w:rsidP="38579551">
      <w:pPr>
        <w:jc w:val="center"/>
        <w:rPr>
          <w:b/>
          <w:bCs/>
          <w:noProof/>
        </w:rPr>
      </w:pPr>
      <w:r>
        <w:rPr>
          <w:noProof/>
        </w:rPr>
        <w:drawing>
          <wp:anchor distT="0" distB="0" distL="114300" distR="114300" simplePos="0" relativeHeight="251658240" behindDoc="1" locked="0" layoutInCell="1" allowOverlap="1" wp14:anchorId="2CC6F194" wp14:editId="68580A66">
            <wp:simplePos x="0" y="0"/>
            <wp:positionH relativeFrom="margin">
              <wp:align>center</wp:align>
            </wp:positionH>
            <wp:positionV relativeFrom="page">
              <wp:align>top</wp:align>
            </wp:positionV>
            <wp:extent cx="8002800" cy="10746000"/>
            <wp:effectExtent l="0" t="0" r="0" b="0"/>
            <wp:wrapNone/>
            <wp:docPr id="936345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3402" t="3033" r="3116" b="2628"/>
                    <a:stretch>
                      <a:fillRect/>
                    </a:stretch>
                  </pic:blipFill>
                  <pic:spPr bwMode="auto">
                    <a:xfrm>
                      <a:off x="0" y="0"/>
                      <a:ext cx="8002800" cy="1074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90627EB" w14:textId="77777777" w:rsidR="0083073C" w:rsidRPr="0016402C" w:rsidRDefault="0083073C" w:rsidP="00C025C8">
      <w:pPr>
        <w:jc w:val="center"/>
        <w:rPr>
          <w:rFonts w:cstheme="minorHAnsi"/>
          <w:b/>
          <w:bCs/>
        </w:rPr>
      </w:pPr>
    </w:p>
    <w:p w14:paraId="59BB54F7" w14:textId="688B0D2C" w:rsidR="0083073C" w:rsidRDefault="006C2E7C" w:rsidP="00C025C8">
      <w:pPr>
        <w:jc w:val="center"/>
        <w:rPr>
          <w:rFonts w:cstheme="minorHAnsi"/>
          <w:b/>
          <w:bCs/>
        </w:rPr>
      </w:pPr>
      <w:r w:rsidRPr="00500CB5">
        <w:rPr>
          <w:rFonts w:cstheme="minorHAnsi"/>
          <w:b/>
          <w:bCs/>
          <w:noProof/>
        </w:rPr>
        <mc:AlternateContent>
          <mc:Choice Requires="wps">
            <w:drawing>
              <wp:anchor distT="45720" distB="45720" distL="114300" distR="114300" simplePos="0" relativeHeight="251658243" behindDoc="0" locked="0" layoutInCell="1" allowOverlap="1" wp14:anchorId="0C9682EF" wp14:editId="318494E9">
                <wp:simplePos x="0" y="0"/>
                <wp:positionH relativeFrom="page">
                  <wp:posOffset>-43815</wp:posOffset>
                </wp:positionH>
                <wp:positionV relativeFrom="page">
                  <wp:posOffset>2018231</wp:posOffset>
                </wp:positionV>
                <wp:extent cx="7565227" cy="38608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5227" cy="386080"/>
                        </a:xfrm>
                        <a:prstGeom prst="rect">
                          <a:avLst/>
                        </a:prstGeom>
                        <a:noFill/>
                        <a:ln w="9525">
                          <a:noFill/>
                          <a:miter lim="800000"/>
                          <a:headEnd/>
                          <a:tailEnd/>
                        </a:ln>
                      </wps:spPr>
                      <wps:txbx>
                        <w:txbxContent>
                          <w:p w14:paraId="46C38C3B" w14:textId="625B88CA" w:rsidR="00500CB5" w:rsidRPr="00E048D3" w:rsidRDefault="00500CB5" w:rsidP="00E048D3">
                            <w:pPr>
                              <w:jc w:val="center"/>
                              <w:rPr>
                                <w:rFonts w:cstheme="minorHAnsi"/>
                                <w:b/>
                                <w:bCs/>
                                <w:color w:val="FFFFFF" w:themeColor="background1"/>
                                <w:sz w:val="32"/>
                                <w:szCs w:val="32"/>
                              </w:rPr>
                            </w:pPr>
                            <w:r w:rsidRPr="00E048D3">
                              <w:rPr>
                                <w:rFonts w:cstheme="minorHAnsi"/>
                                <w:b/>
                                <w:bCs/>
                                <w:color w:val="FFFFFF" w:themeColor="background1"/>
                                <w:sz w:val="28"/>
                                <w:szCs w:val="28"/>
                              </w:rPr>
                              <w:t>Version</w:t>
                            </w:r>
                            <w:r w:rsidR="00BD0AB9" w:rsidRPr="00E048D3">
                              <w:rPr>
                                <w:rFonts w:cstheme="minorHAnsi"/>
                                <w:b/>
                                <w:bCs/>
                                <w:color w:val="FFFFFF" w:themeColor="background1"/>
                                <w:sz w:val="32"/>
                                <w:szCs w:val="32"/>
                              </w:rPr>
                              <w:t xml:space="preserve"> 2</w:t>
                            </w:r>
                            <w:r w:rsidR="00747351">
                              <w:rPr>
                                <w:rFonts w:cstheme="minorHAnsi"/>
                                <w:b/>
                                <w:bCs/>
                                <w:color w:val="FFFFFF" w:themeColor="background1"/>
                                <w:sz w:val="32"/>
                                <w:szCs w:val="32"/>
                              </w:rPr>
                              <w:t>.1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2A8E83E7">
              <v:shapetype id="_x0000_t202" coordsize="21600,21600" o:spt="202" path="m,l,21600r21600,l21600,xe" w14:anchorId="0C9682EF">
                <v:stroke joinstyle="miter"/>
                <v:path gradientshapeok="t" o:connecttype="rect"/>
              </v:shapetype>
              <v:shape id="Text Box 2" style="position:absolute;left:0;text-align:left;margin-left:-3.45pt;margin-top:158.9pt;width:595.7pt;height:30.4pt;z-index:251658243;visibility:visible;mso-wrap-style:square;mso-width-percent:0;mso-height-percent:200;mso-wrap-distance-left:9pt;mso-wrap-distance-top:3.6pt;mso-wrap-distance-right:9pt;mso-wrap-distance-bottom:3.6pt;mso-position-horizontal:absolute;mso-position-horizontal-relative:page;mso-position-vertical:absolute;mso-position-vertical-relative:page;mso-width-percent:0;mso-height-percent:200;mso-width-relative:margin;mso-height-relative:margin;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M+QEAAM0DAAAOAAAAZHJzL2Uyb0RvYy54bWysU9uO2yAQfa/Uf0C8N3bc3NaKs9ruNlWl&#10;7UXa9gMwxjEqMBRI7PTrO2BvNmrfqvoBDR44M+fMYXs7aEVOwnkJpqLzWU6JMBwaaQ4V/f5t/2ZD&#10;iQ/MNEyBERU9C09vd69fbXtbigI6UI1wBEGML3tb0S4EW2aZ553QzM/ACoPJFpxmAbfukDWO9Yiu&#10;VVbk+SrrwTXWARfe49+HMUl3Cb9tBQ9f2taLQFRFsbeQVpfWOq7ZbsvKg2O2k3xqg/1DF5pJg0Uv&#10;UA8sMHJ08i8oLbkDD22YcdAZtK3kInFANvP8DzZPHbMicUFxvL3I5P8fLP98erJfHQnDOxhwgImE&#10;t4/Af3hi4L5j5iDunIO+E6zBwvMoWdZbX05Xo9S+9BGk7j9Bg0NmxwAJaGidjqogT4LoOIDzRXQx&#10;BMLx53q5WhbFmhKOubebVb5JU8lY+XzbOh8+CNAkBhV1ONSEzk6PPsRuWPl8JBYzsJdKpcEqQ/qK&#10;3iyLZbpwldEyoO+U1BXd5PEbnRBJvjdNuhyYVGOMBZSZWEeiI+Uw1AMejOxraM7I38HoL3wPGHTg&#10;flHSo7cq6n8emROUqI8GNbyZLxbRjGmzWK4L3LjrTH2dYYYjVEUDJWN4H5KBI1dv71DrvUwyvHQy&#10;9YqeSepM/o6mvN6nUy+vcPcbAAD//wMAUEsDBBQABgAIAAAAIQAwyOqe3wAAAAsBAAAPAAAAZHJz&#10;L2Rvd25yZXYueG1sTI/LTsMwEEX3SPyDNUjsWicFkhDiVBVqyxIoEWs3HpKI+CHbTcPfM13BcmaO&#10;7pxbrWc9sgl9GKwRkC4TYGhaqwbTCWg+dosCWIjSKDlagwJ+MMC6vr6qZKns2bzjdIgdoxATSimg&#10;j9GVnIe2Ry3D0jo0dPuyXstIo++48vJM4XrkqyTJuJaDoQ+9dPjcY/t9OGkBLrp9/uJf3zbb3ZQ0&#10;n/tmNXRbIW5v5s0TsIhz/IPhok/qUJPT0Z6MCmwUsMgeiRRwl+ZU4QKkxf0DsCOt8iIDXlf8f4f6&#10;FwAA//8DAFBLAQItABQABgAIAAAAIQC2gziS/gAAAOEBAAATAAAAAAAAAAAAAAAAAAAAAABbQ29u&#10;dGVudF9UeXBlc10ueG1sUEsBAi0AFAAGAAgAAAAhADj9If/WAAAAlAEAAAsAAAAAAAAAAAAAAAAA&#10;LwEAAF9yZWxzLy5yZWxzUEsBAi0AFAAGAAgAAAAhABH788z5AQAAzQMAAA4AAAAAAAAAAAAAAAAA&#10;LgIAAGRycy9lMm9Eb2MueG1sUEsBAi0AFAAGAAgAAAAhADDI6p7fAAAACwEAAA8AAAAAAAAAAAAA&#10;AAAAUwQAAGRycy9kb3ducmV2LnhtbFBLBQYAAAAABAAEAPMAAABfBQAAAAA=&#10;">
                <v:textbox style="mso-fit-shape-to-text:t">
                  <w:txbxContent>
                    <w:p w:rsidRPr="00E048D3" w:rsidR="00500CB5" w:rsidP="00E048D3" w:rsidRDefault="00500CB5" w14:paraId="1289CB3C" w14:textId="625B88CA">
                      <w:pPr>
                        <w:jc w:val="center"/>
                        <w:rPr>
                          <w:rFonts w:cstheme="minorHAnsi"/>
                          <w:b/>
                          <w:bCs/>
                          <w:color w:val="FFFFFF" w:themeColor="background1"/>
                          <w:sz w:val="32"/>
                          <w:szCs w:val="32"/>
                        </w:rPr>
                      </w:pPr>
                      <w:r w:rsidRPr="00E048D3">
                        <w:rPr>
                          <w:rFonts w:cstheme="minorHAnsi"/>
                          <w:b/>
                          <w:bCs/>
                          <w:color w:val="FFFFFF" w:themeColor="background1"/>
                          <w:sz w:val="28"/>
                          <w:szCs w:val="28"/>
                        </w:rPr>
                        <w:t>Version</w:t>
                      </w:r>
                      <w:r w:rsidRPr="00E048D3" w:rsidR="00BD0AB9">
                        <w:rPr>
                          <w:rFonts w:cstheme="minorHAnsi"/>
                          <w:b/>
                          <w:bCs/>
                          <w:color w:val="FFFFFF" w:themeColor="background1"/>
                          <w:sz w:val="32"/>
                          <w:szCs w:val="32"/>
                        </w:rPr>
                        <w:t xml:space="preserve"> 2</w:t>
                      </w:r>
                      <w:r w:rsidR="00747351">
                        <w:rPr>
                          <w:rFonts w:cstheme="minorHAnsi"/>
                          <w:b/>
                          <w:bCs/>
                          <w:color w:val="FFFFFF" w:themeColor="background1"/>
                          <w:sz w:val="32"/>
                          <w:szCs w:val="32"/>
                        </w:rPr>
                        <w:t>.1</w:t>
                      </w:r>
                    </w:p>
                  </w:txbxContent>
                </v:textbox>
                <w10:wrap type="square" anchorx="page" anchory="page"/>
              </v:shape>
            </w:pict>
          </mc:Fallback>
        </mc:AlternateContent>
      </w:r>
    </w:p>
    <w:p w14:paraId="2EB8D2F4" w14:textId="2793B4C7" w:rsidR="00C025C8" w:rsidRPr="0016402C" w:rsidRDefault="00C025C8" w:rsidP="17EA1207">
      <w:pPr>
        <w:jc w:val="center"/>
      </w:pPr>
    </w:p>
    <w:p w14:paraId="0B3768A9" w14:textId="4F8EE54A" w:rsidR="0083073C" w:rsidRPr="0016402C" w:rsidRDefault="00C025C8">
      <w:r w:rsidRPr="541E5AB4">
        <w:rPr>
          <w:b/>
          <w:bCs/>
        </w:rPr>
        <w:br w:type="page"/>
      </w:r>
    </w:p>
    <w:p w14:paraId="5712F8D8" w14:textId="0B78D3A3" w:rsidR="00D547C4" w:rsidRDefault="00D547C4" w:rsidP="00012752">
      <w:pPr>
        <w:rPr>
          <w:b/>
          <w:bCs/>
          <w:noProof/>
        </w:rPr>
      </w:pPr>
      <w:r w:rsidRPr="00D547C4">
        <w:rPr>
          <w:b/>
          <w:bCs/>
          <w:noProof/>
        </w:rPr>
        <w:lastRenderedPageBreak/>
        <w:drawing>
          <wp:anchor distT="0" distB="0" distL="114300" distR="114300" simplePos="0" relativeHeight="251658241" behindDoc="1" locked="0" layoutInCell="1" allowOverlap="1" wp14:anchorId="6891737A" wp14:editId="7AFB89ED">
            <wp:simplePos x="0" y="0"/>
            <wp:positionH relativeFrom="page">
              <wp:posOffset>10232</wp:posOffset>
            </wp:positionH>
            <wp:positionV relativeFrom="paragraph">
              <wp:posOffset>-1262380</wp:posOffset>
            </wp:positionV>
            <wp:extent cx="7541537" cy="11039505"/>
            <wp:effectExtent l="0" t="0" r="0" b="0"/>
            <wp:wrapNone/>
            <wp:docPr id="9449024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3463" t="1887" r="2826" b="1162"/>
                    <a:stretch>
                      <a:fillRect/>
                    </a:stretch>
                  </pic:blipFill>
                  <pic:spPr bwMode="auto">
                    <a:xfrm>
                      <a:off x="0" y="0"/>
                      <a:ext cx="7541537" cy="11039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29A722" w14:textId="669FF79D" w:rsidR="00296F67" w:rsidRDefault="00296F67" w:rsidP="00012752">
      <w:pPr>
        <w:rPr>
          <w:b/>
          <w:bCs/>
        </w:rPr>
      </w:pPr>
    </w:p>
    <w:p w14:paraId="4491C20C" w14:textId="77777777" w:rsidR="00296F67" w:rsidRDefault="00296F67" w:rsidP="00012752">
      <w:pPr>
        <w:rPr>
          <w:b/>
          <w:bCs/>
        </w:rPr>
      </w:pPr>
    </w:p>
    <w:p w14:paraId="1F04BD12" w14:textId="77777777" w:rsidR="00296F67" w:rsidRDefault="00296F67" w:rsidP="00012752">
      <w:pPr>
        <w:rPr>
          <w:b/>
          <w:bCs/>
        </w:rPr>
      </w:pPr>
    </w:p>
    <w:p w14:paraId="082BDF8B" w14:textId="77777777" w:rsidR="00296F67" w:rsidRDefault="00296F67" w:rsidP="00012752">
      <w:pPr>
        <w:rPr>
          <w:b/>
          <w:bCs/>
        </w:rPr>
      </w:pPr>
    </w:p>
    <w:p w14:paraId="30418B03" w14:textId="77777777" w:rsidR="00296F67" w:rsidRDefault="00296F67" w:rsidP="00012752">
      <w:pPr>
        <w:rPr>
          <w:b/>
          <w:bCs/>
        </w:rPr>
      </w:pPr>
    </w:p>
    <w:p w14:paraId="099F78A8" w14:textId="77777777" w:rsidR="00296F67" w:rsidRDefault="00296F67" w:rsidP="00012752">
      <w:pPr>
        <w:rPr>
          <w:b/>
          <w:bCs/>
        </w:rPr>
      </w:pPr>
    </w:p>
    <w:p w14:paraId="32803309" w14:textId="77777777" w:rsidR="00296F67" w:rsidRDefault="00296F67" w:rsidP="00012752">
      <w:pPr>
        <w:rPr>
          <w:b/>
          <w:bCs/>
        </w:rPr>
      </w:pPr>
    </w:p>
    <w:p w14:paraId="3713421E" w14:textId="77777777" w:rsidR="00296F67" w:rsidRDefault="00296F67" w:rsidP="00012752">
      <w:pPr>
        <w:rPr>
          <w:b/>
          <w:bCs/>
        </w:rPr>
      </w:pPr>
    </w:p>
    <w:p w14:paraId="27F4AD8E" w14:textId="77777777" w:rsidR="00296F67" w:rsidRDefault="00296F67" w:rsidP="00012752">
      <w:pPr>
        <w:rPr>
          <w:b/>
          <w:bCs/>
        </w:rPr>
      </w:pPr>
    </w:p>
    <w:p w14:paraId="114EDA5F" w14:textId="77777777" w:rsidR="00296F67" w:rsidRDefault="00296F67" w:rsidP="00012752">
      <w:pPr>
        <w:rPr>
          <w:b/>
          <w:bCs/>
        </w:rPr>
      </w:pPr>
    </w:p>
    <w:p w14:paraId="774DF356" w14:textId="77777777" w:rsidR="00296F67" w:rsidRDefault="00296F67" w:rsidP="00012752">
      <w:pPr>
        <w:rPr>
          <w:b/>
          <w:bCs/>
        </w:rPr>
      </w:pPr>
    </w:p>
    <w:p w14:paraId="15CE51C5" w14:textId="77777777" w:rsidR="00296F67" w:rsidRDefault="00296F67" w:rsidP="00012752">
      <w:pPr>
        <w:rPr>
          <w:b/>
          <w:bCs/>
        </w:rPr>
      </w:pPr>
    </w:p>
    <w:p w14:paraId="4C6F1762" w14:textId="77777777" w:rsidR="00296F67" w:rsidRDefault="00296F67" w:rsidP="00012752">
      <w:pPr>
        <w:rPr>
          <w:b/>
          <w:bCs/>
        </w:rPr>
      </w:pPr>
    </w:p>
    <w:p w14:paraId="0DEB506D" w14:textId="77777777" w:rsidR="00296F67" w:rsidRDefault="00296F67" w:rsidP="00012752">
      <w:pPr>
        <w:rPr>
          <w:b/>
          <w:bCs/>
        </w:rPr>
      </w:pPr>
    </w:p>
    <w:p w14:paraId="557A7575" w14:textId="77777777" w:rsidR="00296F67" w:rsidRDefault="00296F67" w:rsidP="00012752">
      <w:pPr>
        <w:rPr>
          <w:b/>
          <w:bCs/>
        </w:rPr>
      </w:pPr>
    </w:p>
    <w:p w14:paraId="62BA27AC" w14:textId="77777777" w:rsidR="00296F67" w:rsidRDefault="00296F67" w:rsidP="00012752">
      <w:pPr>
        <w:rPr>
          <w:b/>
          <w:bCs/>
        </w:rPr>
      </w:pPr>
    </w:p>
    <w:p w14:paraId="278F449D" w14:textId="77777777" w:rsidR="00296F67" w:rsidRDefault="00296F67" w:rsidP="00012752">
      <w:pPr>
        <w:rPr>
          <w:b/>
          <w:bCs/>
        </w:rPr>
      </w:pPr>
    </w:p>
    <w:p w14:paraId="26260852" w14:textId="77777777" w:rsidR="00296F67" w:rsidRDefault="00296F67" w:rsidP="00012752">
      <w:pPr>
        <w:rPr>
          <w:b/>
          <w:bCs/>
        </w:rPr>
      </w:pPr>
    </w:p>
    <w:p w14:paraId="619C2BBA" w14:textId="77777777" w:rsidR="00296F67" w:rsidRDefault="00296F67" w:rsidP="00012752">
      <w:pPr>
        <w:rPr>
          <w:b/>
          <w:bCs/>
        </w:rPr>
      </w:pPr>
    </w:p>
    <w:p w14:paraId="60687F6E" w14:textId="77777777" w:rsidR="00296F67" w:rsidRDefault="00296F67" w:rsidP="00012752">
      <w:pPr>
        <w:rPr>
          <w:b/>
          <w:bCs/>
        </w:rPr>
      </w:pPr>
    </w:p>
    <w:p w14:paraId="313DC251" w14:textId="77777777" w:rsidR="00296F67" w:rsidRDefault="00296F67" w:rsidP="00012752">
      <w:pPr>
        <w:rPr>
          <w:b/>
          <w:bCs/>
        </w:rPr>
      </w:pPr>
    </w:p>
    <w:p w14:paraId="2C5FC7E8" w14:textId="77777777" w:rsidR="00296F67" w:rsidRDefault="00296F67" w:rsidP="00012752">
      <w:pPr>
        <w:rPr>
          <w:b/>
          <w:bCs/>
        </w:rPr>
      </w:pPr>
    </w:p>
    <w:p w14:paraId="4DFC80EA" w14:textId="77777777" w:rsidR="00296F67" w:rsidRDefault="00296F67" w:rsidP="00012752">
      <w:pPr>
        <w:rPr>
          <w:b/>
          <w:bCs/>
        </w:rPr>
      </w:pPr>
    </w:p>
    <w:p w14:paraId="1D8686E9" w14:textId="77777777" w:rsidR="00296F67" w:rsidRDefault="00296F67" w:rsidP="00012752">
      <w:pPr>
        <w:rPr>
          <w:b/>
          <w:bCs/>
        </w:rPr>
      </w:pPr>
    </w:p>
    <w:p w14:paraId="78615A74" w14:textId="77777777" w:rsidR="00296F67" w:rsidRDefault="00296F67" w:rsidP="00012752">
      <w:pPr>
        <w:rPr>
          <w:b/>
          <w:bCs/>
        </w:rPr>
      </w:pPr>
    </w:p>
    <w:p w14:paraId="44615095" w14:textId="77777777" w:rsidR="00296F67" w:rsidRDefault="00296F67" w:rsidP="00012752">
      <w:pPr>
        <w:rPr>
          <w:b/>
          <w:bCs/>
        </w:rPr>
      </w:pPr>
    </w:p>
    <w:p w14:paraId="36C7EACE" w14:textId="77777777" w:rsidR="00296F67" w:rsidRDefault="00296F67" w:rsidP="00012752">
      <w:pPr>
        <w:rPr>
          <w:b/>
          <w:bCs/>
        </w:rPr>
      </w:pPr>
    </w:p>
    <w:p w14:paraId="50D40475" w14:textId="77777777" w:rsidR="00296F67" w:rsidRDefault="00296F67" w:rsidP="00012752">
      <w:pPr>
        <w:rPr>
          <w:b/>
          <w:bCs/>
        </w:rPr>
      </w:pPr>
    </w:p>
    <w:p w14:paraId="533A7782" w14:textId="77777777" w:rsidR="00296F67" w:rsidRDefault="00296F67" w:rsidP="00012752">
      <w:pPr>
        <w:rPr>
          <w:b/>
          <w:bCs/>
        </w:rPr>
      </w:pPr>
    </w:p>
    <w:p w14:paraId="5F7EC036" w14:textId="77777777" w:rsidR="00296F67" w:rsidRDefault="00296F67" w:rsidP="00012752">
      <w:pPr>
        <w:rPr>
          <w:b/>
          <w:bCs/>
        </w:rPr>
      </w:pPr>
    </w:p>
    <w:p w14:paraId="7BFA0EF1" w14:textId="1D8F15A2" w:rsidR="00296F67" w:rsidRDefault="00637577" w:rsidP="00012752">
      <w:pPr>
        <w:rPr>
          <w:b/>
          <w:bCs/>
        </w:rPr>
      </w:pPr>
      <w:r>
        <w:rPr>
          <w:noProof/>
        </w:rPr>
        <w:lastRenderedPageBreak/>
        <mc:AlternateContent>
          <mc:Choice Requires="wps">
            <w:drawing>
              <wp:anchor distT="0" distB="0" distL="114300" distR="114300" simplePos="0" relativeHeight="251658244" behindDoc="0" locked="0" layoutInCell="1" allowOverlap="1" wp14:anchorId="45C570AE" wp14:editId="04D0ECBD">
                <wp:simplePos x="0" y="0"/>
                <wp:positionH relativeFrom="page">
                  <wp:align>right</wp:align>
                </wp:positionH>
                <wp:positionV relativeFrom="paragraph">
                  <wp:posOffset>-472966</wp:posOffset>
                </wp:positionV>
                <wp:extent cx="7549116" cy="1245476"/>
                <wp:effectExtent l="0" t="0" r="0" b="0"/>
                <wp:wrapNone/>
                <wp:docPr id="1979542259" name="Text Box 1"/>
                <wp:cNvGraphicFramePr/>
                <a:graphic xmlns:a="http://schemas.openxmlformats.org/drawingml/2006/main">
                  <a:graphicData uri="http://schemas.microsoft.com/office/word/2010/wordprocessingShape">
                    <wps:wsp>
                      <wps:cNvSpPr txBox="1"/>
                      <wps:spPr>
                        <a:xfrm>
                          <a:off x="0" y="0"/>
                          <a:ext cx="7549116" cy="1245476"/>
                        </a:xfrm>
                        <a:prstGeom prst="rect">
                          <a:avLst/>
                        </a:prstGeom>
                        <a:noFill/>
                        <a:ln>
                          <a:noFill/>
                        </a:ln>
                      </wps:spPr>
                      <wps:txbx>
                        <w:txbxContent>
                          <w:p w14:paraId="12CEC8EA" w14:textId="7279D6EC" w:rsidR="00637577" w:rsidRPr="003A3BC1" w:rsidRDefault="00F50D33" w:rsidP="0011219E">
                            <w:pPr>
                              <w:spacing w:after="0"/>
                              <w:jc w:val="center"/>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pPr>
                            <w:r w:rsidRPr="003A3BC1">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 xml:space="preserve">Weather </w:t>
                            </w:r>
                            <w:r w:rsidR="00637577" w:rsidRPr="003A3BC1">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Ready Pacific</w:t>
                            </w:r>
                          </w:p>
                          <w:p w14:paraId="09C749A4" w14:textId="72DC91B5" w:rsidR="00637577" w:rsidRPr="003A3BC1" w:rsidRDefault="00637577" w:rsidP="0011219E">
                            <w:pPr>
                              <w:jc w:val="center"/>
                              <w:rPr>
                                <w:rFonts w:eastAsiaTheme="majorEastAsia" w:cstheme="majorBid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pPr>
                            <w:r w:rsidRPr="003A3BC1">
                              <w:rPr>
                                <w:rFonts w:eastAsiaTheme="majorEastAsia" w:cstheme="majorBid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Implementation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19D4FB95">
              <v:shape id="Text Box 1" style="position:absolute;margin-left:543.2pt;margin-top:-37.25pt;width:594.4pt;height:98.05pt;z-index:25165824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spid="_x0000_s1027"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C/tEwIAACsEAAAOAAAAZHJzL2Uyb0RvYy54bWysU02P2jAQvVfqf7B8LyEoQDcirOiuqCqh&#10;3ZXYas/GsYmlxOPahoT++o6d8NFtT1UvznhmMh/vPS/uu6YmR2GdAl3QdDSmRGgOpdL7gn5/XX/6&#10;TInzTJesBi0KehKO3i8/fli0JhcTqKAuhSVYRLu8NQWtvDd5kjheiYa5ERihMSjBNszj1e6T0rIW&#10;qzd1MhmPZ0kLtjQWuHAOvY99kC5jfSkF989SOuFJXVCczcfTxnMXzmS5YPneMlMpPozB/mGKhimN&#10;TS+lHpln5GDVH6UaxS04kH7EoUlASsVF3AG3ScfvttlWzIi4C4LjzAUm9//K8qfj1rxY4rsv0CGB&#10;AZDWuNyhM+zTSduEL05KMI4Qni6wic4Tjs75NLtL0xklHGPpJJtm81mok1x/N9b5rwIaEoyCWuQl&#10;wsWOG+f71HNK6KZhreo6clPr3xxYM3iS64zB8t2uI6q8mX8H5QnXstAz7gxfK2y9Yc6/MIsU4yYo&#10;W/+Mh6yhLSgMFiUV2J9/84d8RB6jlLQomYK6HwdmBSX1N42c3KVZFjQWL9l0PsGLvY3sbiP60DwA&#10;qjLFB2J4NEO+r8+mtNC8obpXoSuGmObYu6D+bD74Xsj4OrhYrWISqsowv9Fbw0PpgF0A9rV7Y9YM&#10;6Hsk7gnO4mL5OxL63B711cGDVJGhgHOP6gA/KjJyPLyeIPnbe8y6vvHlLwAAAP//AwBQSwMEFAAG&#10;AAgAAAAhACU3kgLeAAAACQEAAA8AAABkcnMvZG93bnJldi54bWxMj8FuwjAMhu+TeIfISLtBUgSs&#10;65oixLTrprGBtFtoTFutcaom0O7tZ07bzdZv/f6+fDO6VlyxD40nDclcgUAqvW2o0vD58TJLQYRo&#10;yJrWE2r4wQCbYnKXm8z6gd7xuo+V4BIKmdFQx9hlUoayRmfC3HdInJ1970zkta+k7c3A5a6VC6XW&#10;0pmG+ENtOtzVWH7vL07D4fX8dVyqt+rZrbrBj0qSe5Ra30/H7ROIiGP8O4YbPqNDwUwnfyEbRKuB&#10;RaKG2cNyBeIWJ2nKKieeFskaZJHL/wbFLwAAAP//AwBQSwECLQAUAAYACAAAACEAtoM4kv4AAADh&#10;AQAAEwAAAAAAAAAAAAAAAAAAAAAAW0NvbnRlbnRfVHlwZXNdLnhtbFBLAQItABQABgAIAAAAIQA4&#10;/SH/1gAAAJQBAAALAAAAAAAAAAAAAAAAAC8BAABfcmVscy8ucmVsc1BLAQItABQABgAIAAAAIQBE&#10;VC/tEwIAACsEAAAOAAAAAAAAAAAAAAAAAC4CAABkcnMvZTJvRG9jLnhtbFBLAQItABQABgAIAAAA&#10;IQAlN5IC3gAAAAkBAAAPAAAAAAAAAAAAAAAAAG0EAABkcnMvZG93bnJldi54bWxQSwUGAAAAAAQA&#10;BADzAAAAeAUAAAAA&#10;" w14:anchorId="45C570AE">
                <v:textbox>
                  <w:txbxContent>
                    <w:p w:rsidRPr="003A3BC1" w:rsidR="00637577" w:rsidP="0011219E" w:rsidRDefault="00F50D33" w14:paraId="0EC30487" w14:textId="7279D6EC">
                      <w:pPr>
                        <w:spacing w:after="0"/>
                        <w:jc w:val="center"/>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pPr>
                      <w:r w:rsidRPr="003A3BC1">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 xml:space="preserve">Weather </w:t>
                      </w:r>
                      <w:r w:rsidRPr="003A3BC1" w:rsidR="00637577">
                        <w:rPr>
                          <w:rFonts w:eastAsiaTheme="majorEastAsia" w:cstheme="majorBidi"/>
                          <w:b/>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Ready Pacific</w:t>
                      </w:r>
                    </w:p>
                    <w:p w:rsidRPr="003A3BC1" w:rsidR="00637577" w:rsidP="0011219E" w:rsidRDefault="00637577" w14:paraId="664D7A9A" w14:textId="72DC91B5">
                      <w:pPr>
                        <w:jc w:val="center"/>
                        <w:rPr>
                          <w:rFonts w:eastAsiaTheme="majorEastAsia" w:cstheme="majorBid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pPr>
                      <w:r w:rsidRPr="003A3BC1">
                        <w:rPr>
                          <w:rFonts w:eastAsiaTheme="majorEastAsia" w:cstheme="majorBidi"/>
                          <w:b/>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t>Implementation Plan</w:t>
                      </w:r>
                    </w:p>
                  </w:txbxContent>
                </v:textbox>
                <w10:wrap anchorx="page"/>
              </v:shape>
            </w:pict>
          </mc:Fallback>
        </mc:AlternateContent>
      </w:r>
    </w:p>
    <w:p w14:paraId="09C7BA49" w14:textId="5DB560CA" w:rsidR="00637577" w:rsidRDefault="00637577" w:rsidP="00012752">
      <w:pPr>
        <w:rPr>
          <w:b/>
          <w:bCs/>
        </w:rPr>
      </w:pPr>
    </w:p>
    <w:p w14:paraId="3CB016E9" w14:textId="77777777" w:rsidR="00637577" w:rsidRDefault="00637577" w:rsidP="00012752">
      <w:pPr>
        <w:rPr>
          <w:b/>
          <w:bCs/>
        </w:rPr>
      </w:pPr>
    </w:p>
    <w:sdt>
      <w:sdtPr>
        <w:rPr>
          <w:rFonts w:asciiTheme="minorHAnsi" w:eastAsiaTheme="minorEastAsia" w:hAnsiTheme="minorHAnsi" w:cstheme="minorBidi"/>
          <w:color w:val="auto"/>
          <w:kern w:val="2"/>
          <w:sz w:val="22"/>
          <w:szCs w:val="22"/>
          <w:lang w:val="en-GB"/>
          <w14:ligatures w14:val="standardContextual"/>
        </w:rPr>
        <w:id w:val="-1771700428"/>
        <w:docPartObj>
          <w:docPartGallery w:val="Table of Contents"/>
          <w:docPartUnique/>
        </w:docPartObj>
      </w:sdtPr>
      <w:sdtEndPr>
        <w:rPr>
          <w:b/>
          <w:bCs/>
          <w:noProof/>
        </w:rPr>
      </w:sdtEndPr>
      <w:sdtContent>
        <w:p w14:paraId="5119A15C" w14:textId="36AFECCE" w:rsidR="003A3BC1" w:rsidRPr="003A3BC1" w:rsidRDefault="00DC4EE9" w:rsidP="003A3BC1">
          <w:pPr>
            <w:pStyle w:val="TOCHeading"/>
            <w:rPr>
              <w:rFonts w:asciiTheme="minorHAnsi" w:hAnsiTheme="minorHAnsi" w:cstheme="minorHAnsi"/>
              <w:b/>
              <w:bCs/>
              <w:color w:val="auto"/>
              <w:sz w:val="24"/>
              <w:szCs w:val="24"/>
            </w:rPr>
          </w:pPr>
          <w:r w:rsidRPr="00DC4EE9">
            <w:rPr>
              <w:rFonts w:asciiTheme="minorHAnsi" w:hAnsiTheme="minorHAnsi" w:cstheme="minorHAnsi"/>
              <w:b/>
              <w:bCs/>
              <w:color w:val="auto"/>
              <w:sz w:val="24"/>
              <w:szCs w:val="24"/>
            </w:rPr>
            <w:t>Table of Con</w:t>
          </w:r>
          <w:r>
            <w:rPr>
              <w:rFonts w:asciiTheme="minorHAnsi" w:hAnsiTheme="minorHAnsi" w:cstheme="minorHAnsi"/>
              <w:b/>
              <w:bCs/>
              <w:color w:val="auto"/>
              <w:sz w:val="24"/>
              <w:szCs w:val="24"/>
            </w:rPr>
            <w:t>tents</w:t>
          </w:r>
        </w:p>
        <w:p w14:paraId="50D12C72" w14:textId="26AE81BF" w:rsidR="00F8069D" w:rsidRDefault="00DC4EE9" w:rsidP="4D025443">
          <w:pPr>
            <w:pStyle w:val="TOC1"/>
            <w:tabs>
              <w:tab w:val="right" w:leader="dot" w:pos="9015"/>
            </w:tabs>
            <w:rPr>
              <w:rFonts w:eastAsiaTheme="minorEastAsia"/>
              <w:noProof/>
              <w:sz w:val="24"/>
              <w:szCs w:val="24"/>
              <w:lang w:val="en-AU" w:eastAsia="en-AU"/>
            </w:rPr>
          </w:pPr>
          <w:r>
            <w:fldChar w:fldCharType="begin"/>
          </w:r>
          <w:r>
            <w:instrText>TOC \o "1-3" \z \u \h</w:instrText>
          </w:r>
          <w:r>
            <w:fldChar w:fldCharType="separate"/>
          </w:r>
          <w:hyperlink w:anchor="_Toc1521456926">
            <w:r w:rsidR="4D025443" w:rsidRPr="4D025443">
              <w:rPr>
                <w:rStyle w:val="Hyperlink"/>
              </w:rPr>
              <w:t>Version History</w:t>
            </w:r>
            <w:r>
              <w:tab/>
            </w:r>
            <w:r>
              <w:fldChar w:fldCharType="begin"/>
            </w:r>
            <w:r>
              <w:instrText>PAGEREF _Toc1521456926 \h</w:instrText>
            </w:r>
            <w:r>
              <w:fldChar w:fldCharType="separate"/>
            </w:r>
            <w:r w:rsidR="4D025443" w:rsidRPr="4D025443">
              <w:rPr>
                <w:rStyle w:val="Hyperlink"/>
              </w:rPr>
              <w:t>3</w:t>
            </w:r>
            <w:r>
              <w:fldChar w:fldCharType="end"/>
            </w:r>
          </w:hyperlink>
        </w:p>
        <w:p w14:paraId="03A2DEE5" w14:textId="43955107" w:rsidR="00F8069D" w:rsidRDefault="4D025443" w:rsidP="4D025443">
          <w:pPr>
            <w:pStyle w:val="TOC1"/>
            <w:tabs>
              <w:tab w:val="right" w:leader="dot" w:pos="9015"/>
            </w:tabs>
            <w:rPr>
              <w:rFonts w:eastAsiaTheme="minorEastAsia"/>
              <w:noProof/>
              <w:sz w:val="24"/>
              <w:szCs w:val="24"/>
              <w:lang w:val="en-AU" w:eastAsia="en-AU"/>
            </w:rPr>
          </w:pPr>
          <w:hyperlink w:anchor="_Toc952595328">
            <w:r w:rsidRPr="4D025443">
              <w:rPr>
                <w:rStyle w:val="Hyperlink"/>
              </w:rPr>
              <w:t>Abbreviations</w:t>
            </w:r>
            <w:r w:rsidR="00F8069D">
              <w:tab/>
            </w:r>
            <w:r w:rsidR="00F8069D">
              <w:fldChar w:fldCharType="begin"/>
            </w:r>
            <w:r w:rsidR="00F8069D">
              <w:instrText>PAGEREF _Toc952595328 \h</w:instrText>
            </w:r>
            <w:r w:rsidR="00F8069D">
              <w:fldChar w:fldCharType="separate"/>
            </w:r>
            <w:r w:rsidRPr="4D025443">
              <w:rPr>
                <w:rStyle w:val="Hyperlink"/>
              </w:rPr>
              <w:t>4</w:t>
            </w:r>
            <w:r w:rsidR="00F8069D">
              <w:fldChar w:fldCharType="end"/>
            </w:r>
          </w:hyperlink>
        </w:p>
        <w:p w14:paraId="1A4DA3A0" w14:textId="7FA0CFF9" w:rsidR="00F8069D" w:rsidRDefault="4D025443" w:rsidP="4D025443">
          <w:pPr>
            <w:pStyle w:val="TOC1"/>
            <w:tabs>
              <w:tab w:val="right" w:leader="dot" w:pos="9015"/>
            </w:tabs>
            <w:rPr>
              <w:rFonts w:eastAsiaTheme="minorEastAsia"/>
              <w:noProof/>
              <w:sz w:val="24"/>
              <w:szCs w:val="24"/>
              <w:lang w:val="en-AU" w:eastAsia="en-AU"/>
            </w:rPr>
          </w:pPr>
          <w:hyperlink w:anchor="_Toc1690131284">
            <w:r w:rsidRPr="4D025443">
              <w:rPr>
                <w:rStyle w:val="Hyperlink"/>
              </w:rPr>
              <w:t>1. Introduction</w:t>
            </w:r>
            <w:r w:rsidR="00F8069D">
              <w:tab/>
            </w:r>
            <w:r w:rsidR="00F8069D">
              <w:fldChar w:fldCharType="begin"/>
            </w:r>
            <w:r w:rsidR="00F8069D">
              <w:instrText>PAGEREF _Toc1690131284 \h</w:instrText>
            </w:r>
            <w:r w:rsidR="00F8069D">
              <w:fldChar w:fldCharType="separate"/>
            </w:r>
            <w:r w:rsidRPr="4D025443">
              <w:rPr>
                <w:rStyle w:val="Hyperlink"/>
              </w:rPr>
              <w:t>5</w:t>
            </w:r>
            <w:r w:rsidR="00F8069D">
              <w:fldChar w:fldCharType="end"/>
            </w:r>
          </w:hyperlink>
        </w:p>
        <w:p w14:paraId="2F8AFFF3" w14:textId="61CD267B" w:rsidR="00F8069D" w:rsidRDefault="4D025443" w:rsidP="4D025443">
          <w:pPr>
            <w:pStyle w:val="TOC1"/>
            <w:tabs>
              <w:tab w:val="right" w:leader="dot" w:pos="9015"/>
            </w:tabs>
            <w:rPr>
              <w:rFonts w:eastAsiaTheme="minorEastAsia"/>
              <w:noProof/>
              <w:sz w:val="24"/>
              <w:szCs w:val="24"/>
              <w:lang w:val="en-AU" w:eastAsia="en-AU"/>
            </w:rPr>
          </w:pPr>
          <w:hyperlink w:anchor="_Toc1589385177">
            <w:r w:rsidRPr="4D025443">
              <w:rPr>
                <w:rStyle w:val="Hyperlink"/>
              </w:rPr>
              <w:t>2. Methodology for the Preparation of the Implementation Plan</w:t>
            </w:r>
            <w:r w:rsidR="00F8069D">
              <w:tab/>
            </w:r>
            <w:r w:rsidR="00F8069D">
              <w:fldChar w:fldCharType="begin"/>
            </w:r>
            <w:r w:rsidR="00F8069D">
              <w:instrText>PAGEREF _Toc1589385177 \h</w:instrText>
            </w:r>
            <w:r w:rsidR="00F8069D">
              <w:fldChar w:fldCharType="separate"/>
            </w:r>
            <w:r w:rsidRPr="4D025443">
              <w:rPr>
                <w:rStyle w:val="Hyperlink"/>
              </w:rPr>
              <w:t>6</w:t>
            </w:r>
            <w:r w:rsidR="00F8069D">
              <w:fldChar w:fldCharType="end"/>
            </w:r>
          </w:hyperlink>
        </w:p>
        <w:p w14:paraId="0289EA6B" w14:textId="0D06592A" w:rsidR="00F8069D" w:rsidRDefault="4D025443" w:rsidP="4D025443">
          <w:pPr>
            <w:pStyle w:val="TOC1"/>
            <w:tabs>
              <w:tab w:val="right" w:leader="dot" w:pos="9015"/>
            </w:tabs>
            <w:rPr>
              <w:rFonts w:eastAsiaTheme="minorEastAsia"/>
              <w:noProof/>
              <w:sz w:val="24"/>
              <w:szCs w:val="24"/>
              <w:lang w:val="en-AU" w:eastAsia="en-AU"/>
            </w:rPr>
          </w:pPr>
          <w:hyperlink w:anchor="_Toc240807953">
            <w:r w:rsidRPr="4D025443">
              <w:rPr>
                <w:rStyle w:val="Hyperlink"/>
              </w:rPr>
              <w:t>3. Programme Description</w:t>
            </w:r>
            <w:r w:rsidR="00F8069D">
              <w:tab/>
            </w:r>
            <w:r w:rsidR="00F8069D">
              <w:fldChar w:fldCharType="begin"/>
            </w:r>
            <w:r w:rsidR="00F8069D">
              <w:instrText>PAGEREF _Toc240807953 \h</w:instrText>
            </w:r>
            <w:r w:rsidR="00F8069D">
              <w:fldChar w:fldCharType="separate"/>
            </w:r>
            <w:r w:rsidRPr="4D025443">
              <w:rPr>
                <w:rStyle w:val="Hyperlink"/>
              </w:rPr>
              <w:t>7</w:t>
            </w:r>
            <w:r w:rsidR="00F8069D">
              <w:fldChar w:fldCharType="end"/>
            </w:r>
          </w:hyperlink>
        </w:p>
        <w:p w14:paraId="7FF2B5E0" w14:textId="4A9B956A" w:rsidR="00F8069D" w:rsidRDefault="4D025443" w:rsidP="4D025443">
          <w:pPr>
            <w:pStyle w:val="TOC2"/>
            <w:tabs>
              <w:tab w:val="right" w:leader="dot" w:pos="9015"/>
            </w:tabs>
            <w:rPr>
              <w:rFonts w:eastAsiaTheme="minorEastAsia"/>
              <w:noProof/>
              <w:sz w:val="24"/>
              <w:szCs w:val="24"/>
              <w:lang w:val="en-AU" w:eastAsia="en-AU"/>
            </w:rPr>
          </w:pPr>
          <w:hyperlink w:anchor="_Toc1029204971">
            <w:r w:rsidRPr="4D025443">
              <w:rPr>
                <w:rStyle w:val="Hyperlink"/>
              </w:rPr>
              <w:t>3.1 Scope of Weather Ready Pacific</w:t>
            </w:r>
            <w:r w:rsidR="00F8069D">
              <w:tab/>
            </w:r>
            <w:r w:rsidR="00F8069D">
              <w:fldChar w:fldCharType="begin"/>
            </w:r>
            <w:r w:rsidR="00F8069D">
              <w:instrText>PAGEREF _Toc1029204971 \h</w:instrText>
            </w:r>
            <w:r w:rsidR="00F8069D">
              <w:fldChar w:fldCharType="separate"/>
            </w:r>
            <w:r w:rsidRPr="4D025443">
              <w:rPr>
                <w:rStyle w:val="Hyperlink"/>
              </w:rPr>
              <w:t>8</w:t>
            </w:r>
            <w:r w:rsidR="00F8069D">
              <w:fldChar w:fldCharType="end"/>
            </w:r>
          </w:hyperlink>
        </w:p>
        <w:p w14:paraId="1D385C9F" w14:textId="4FFCE16B" w:rsidR="00F8069D" w:rsidRDefault="4D025443" w:rsidP="4D025443">
          <w:pPr>
            <w:pStyle w:val="TOC2"/>
            <w:tabs>
              <w:tab w:val="right" w:leader="dot" w:pos="9015"/>
            </w:tabs>
            <w:rPr>
              <w:rFonts w:eastAsiaTheme="minorEastAsia"/>
              <w:noProof/>
              <w:sz w:val="24"/>
              <w:szCs w:val="24"/>
              <w:lang w:val="en-AU" w:eastAsia="en-AU"/>
            </w:rPr>
          </w:pPr>
          <w:hyperlink w:anchor="_Toc330862010">
            <w:r w:rsidRPr="4D025443">
              <w:rPr>
                <w:rStyle w:val="Hyperlink"/>
              </w:rPr>
              <w:t>3.2 Delivery of Early Warning for All</w:t>
            </w:r>
            <w:r w:rsidR="00F8069D">
              <w:tab/>
            </w:r>
            <w:r w:rsidR="00F8069D">
              <w:fldChar w:fldCharType="begin"/>
            </w:r>
            <w:r w:rsidR="00F8069D">
              <w:instrText>PAGEREF _Toc330862010 \h</w:instrText>
            </w:r>
            <w:r w:rsidR="00F8069D">
              <w:fldChar w:fldCharType="separate"/>
            </w:r>
            <w:r w:rsidRPr="4D025443">
              <w:rPr>
                <w:rStyle w:val="Hyperlink"/>
              </w:rPr>
              <w:t>9</w:t>
            </w:r>
            <w:r w:rsidR="00F8069D">
              <w:fldChar w:fldCharType="end"/>
            </w:r>
          </w:hyperlink>
        </w:p>
        <w:p w14:paraId="16460F1D" w14:textId="32916558" w:rsidR="00F8069D" w:rsidRDefault="4D025443" w:rsidP="4D025443">
          <w:pPr>
            <w:pStyle w:val="TOC1"/>
            <w:tabs>
              <w:tab w:val="right" w:leader="dot" w:pos="9015"/>
            </w:tabs>
            <w:rPr>
              <w:rFonts w:eastAsiaTheme="minorEastAsia"/>
              <w:noProof/>
              <w:sz w:val="24"/>
              <w:szCs w:val="24"/>
              <w:lang w:val="en-AU" w:eastAsia="en-AU"/>
            </w:rPr>
          </w:pPr>
          <w:hyperlink w:anchor="_Toc432279453">
            <w:r w:rsidRPr="4D025443">
              <w:rPr>
                <w:rStyle w:val="Hyperlink"/>
              </w:rPr>
              <w:t>4. Implementation Plan</w:t>
            </w:r>
            <w:r w:rsidR="00F8069D">
              <w:tab/>
            </w:r>
            <w:r w:rsidR="00F8069D">
              <w:fldChar w:fldCharType="begin"/>
            </w:r>
            <w:r w:rsidR="00F8069D">
              <w:instrText>PAGEREF _Toc432279453 \h</w:instrText>
            </w:r>
            <w:r w:rsidR="00F8069D">
              <w:fldChar w:fldCharType="separate"/>
            </w:r>
            <w:r w:rsidRPr="4D025443">
              <w:rPr>
                <w:rStyle w:val="Hyperlink"/>
              </w:rPr>
              <w:t>10</w:t>
            </w:r>
            <w:r w:rsidR="00F8069D">
              <w:fldChar w:fldCharType="end"/>
            </w:r>
          </w:hyperlink>
        </w:p>
        <w:p w14:paraId="18BE8CBA" w14:textId="379E3DEB" w:rsidR="00F8069D" w:rsidRDefault="4D025443" w:rsidP="4D025443">
          <w:pPr>
            <w:pStyle w:val="TOC2"/>
            <w:tabs>
              <w:tab w:val="right" w:leader="dot" w:pos="9015"/>
            </w:tabs>
            <w:rPr>
              <w:rFonts w:eastAsiaTheme="minorEastAsia"/>
              <w:noProof/>
              <w:sz w:val="24"/>
              <w:szCs w:val="24"/>
              <w:lang w:val="en-AU" w:eastAsia="en-AU"/>
            </w:rPr>
          </w:pPr>
          <w:hyperlink w:anchor="_Toc2108518044">
            <w:r w:rsidRPr="4D025443">
              <w:rPr>
                <w:rStyle w:val="Hyperlink"/>
              </w:rPr>
              <w:t>KRA 1 Governance, management and coordination</w:t>
            </w:r>
            <w:r w:rsidR="00F8069D">
              <w:tab/>
            </w:r>
            <w:r w:rsidR="00F8069D">
              <w:fldChar w:fldCharType="begin"/>
            </w:r>
            <w:r w:rsidR="00F8069D">
              <w:instrText>PAGEREF _Toc2108518044 \h</w:instrText>
            </w:r>
            <w:r w:rsidR="00F8069D">
              <w:fldChar w:fldCharType="separate"/>
            </w:r>
            <w:r w:rsidRPr="4D025443">
              <w:rPr>
                <w:rStyle w:val="Hyperlink"/>
              </w:rPr>
              <w:t>14</w:t>
            </w:r>
            <w:r w:rsidR="00F8069D">
              <w:fldChar w:fldCharType="end"/>
            </w:r>
          </w:hyperlink>
        </w:p>
        <w:p w14:paraId="61297018" w14:textId="696DCFBB" w:rsidR="00F8069D" w:rsidRDefault="4D025443" w:rsidP="4D025443">
          <w:pPr>
            <w:pStyle w:val="TOC2"/>
            <w:tabs>
              <w:tab w:val="right" w:leader="dot" w:pos="9015"/>
            </w:tabs>
            <w:rPr>
              <w:rFonts w:eastAsiaTheme="minorEastAsia"/>
              <w:noProof/>
              <w:sz w:val="24"/>
              <w:szCs w:val="24"/>
              <w:lang w:val="en-AU" w:eastAsia="en-AU"/>
            </w:rPr>
          </w:pPr>
          <w:hyperlink w:anchor="_Toc1148672497">
            <w:r w:rsidRPr="4D025443">
              <w:rPr>
                <w:rStyle w:val="Hyperlink"/>
              </w:rPr>
              <w:t>KRA 2 People Capability (previously KRA 5 Training &amp; Capacity)</w:t>
            </w:r>
            <w:r w:rsidR="00F8069D">
              <w:tab/>
            </w:r>
            <w:r w:rsidR="00F8069D">
              <w:fldChar w:fldCharType="begin"/>
            </w:r>
            <w:r w:rsidR="00F8069D">
              <w:instrText>PAGEREF _Toc1148672497 \h</w:instrText>
            </w:r>
            <w:r w:rsidR="00F8069D">
              <w:fldChar w:fldCharType="separate"/>
            </w:r>
            <w:r w:rsidRPr="4D025443">
              <w:rPr>
                <w:rStyle w:val="Hyperlink"/>
              </w:rPr>
              <w:t>19</w:t>
            </w:r>
            <w:r w:rsidR="00F8069D">
              <w:fldChar w:fldCharType="end"/>
            </w:r>
          </w:hyperlink>
        </w:p>
        <w:p w14:paraId="0DBE2F39" w14:textId="6A7C400A" w:rsidR="00F8069D" w:rsidRDefault="4D025443" w:rsidP="4D025443">
          <w:pPr>
            <w:pStyle w:val="TOC2"/>
            <w:tabs>
              <w:tab w:val="right" w:leader="dot" w:pos="9015"/>
            </w:tabs>
            <w:rPr>
              <w:rFonts w:eastAsiaTheme="minorEastAsia"/>
              <w:noProof/>
              <w:sz w:val="24"/>
              <w:szCs w:val="24"/>
              <w:lang w:val="en-AU" w:eastAsia="en-AU"/>
            </w:rPr>
          </w:pPr>
          <w:hyperlink w:anchor="_Toc1114315821">
            <w:r w:rsidRPr="4D025443">
              <w:rPr>
                <w:rStyle w:val="Hyperlink"/>
              </w:rPr>
              <w:t>KRA 3 Observation network infrastructure (previously KRA 4 Infrastructure)</w:t>
            </w:r>
            <w:r w:rsidR="00F8069D">
              <w:tab/>
            </w:r>
            <w:r w:rsidR="00F8069D">
              <w:fldChar w:fldCharType="begin"/>
            </w:r>
            <w:r w:rsidR="00F8069D">
              <w:instrText>PAGEREF _Toc1114315821 \h</w:instrText>
            </w:r>
            <w:r w:rsidR="00F8069D">
              <w:fldChar w:fldCharType="separate"/>
            </w:r>
            <w:r w:rsidRPr="4D025443">
              <w:rPr>
                <w:rStyle w:val="Hyperlink"/>
              </w:rPr>
              <w:t>24</w:t>
            </w:r>
            <w:r w:rsidR="00F8069D">
              <w:fldChar w:fldCharType="end"/>
            </w:r>
          </w:hyperlink>
        </w:p>
        <w:p w14:paraId="542663C4" w14:textId="3723C3D1" w:rsidR="00F8069D" w:rsidRDefault="4D025443" w:rsidP="4D025443">
          <w:pPr>
            <w:pStyle w:val="TOC2"/>
            <w:tabs>
              <w:tab w:val="right" w:leader="dot" w:pos="9015"/>
            </w:tabs>
            <w:rPr>
              <w:rFonts w:eastAsiaTheme="minorEastAsia"/>
              <w:noProof/>
              <w:sz w:val="24"/>
              <w:szCs w:val="24"/>
              <w:lang w:val="en-AU" w:eastAsia="en-AU"/>
            </w:rPr>
          </w:pPr>
          <w:hyperlink w:anchor="_Toc1452210272">
            <w:r w:rsidRPr="4D025443">
              <w:rPr>
                <w:rStyle w:val="Hyperlink"/>
              </w:rPr>
              <w:t>KRA 4 Forecast and warning production (previously KRA 2)</w:t>
            </w:r>
            <w:r w:rsidR="00F8069D">
              <w:tab/>
            </w:r>
            <w:r w:rsidR="00F8069D">
              <w:fldChar w:fldCharType="begin"/>
            </w:r>
            <w:r w:rsidR="00F8069D">
              <w:instrText>PAGEREF _Toc1452210272 \h</w:instrText>
            </w:r>
            <w:r w:rsidR="00F8069D">
              <w:fldChar w:fldCharType="separate"/>
            </w:r>
            <w:r w:rsidRPr="4D025443">
              <w:rPr>
                <w:rStyle w:val="Hyperlink"/>
              </w:rPr>
              <w:t>29</w:t>
            </w:r>
            <w:r w:rsidR="00F8069D">
              <w:fldChar w:fldCharType="end"/>
            </w:r>
          </w:hyperlink>
        </w:p>
        <w:p w14:paraId="5FCE29AC" w14:textId="6EA3FD26" w:rsidR="00F8069D" w:rsidRDefault="4D025443" w:rsidP="4D025443">
          <w:pPr>
            <w:pStyle w:val="TOC2"/>
            <w:tabs>
              <w:tab w:val="right" w:leader="dot" w:pos="9015"/>
            </w:tabs>
            <w:rPr>
              <w:rFonts w:eastAsiaTheme="minorEastAsia"/>
              <w:noProof/>
              <w:sz w:val="24"/>
              <w:szCs w:val="24"/>
              <w:lang w:val="en-AU" w:eastAsia="en-AU"/>
            </w:rPr>
          </w:pPr>
          <w:hyperlink w:anchor="_Toc1412895085">
            <w:r w:rsidRPr="4D025443">
              <w:rPr>
                <w:rStyle w:val="Hyperlink"/>
              </w:rPr>
              <w:t>KRA 5 Communication and delivery of forecasts and warnings to end users (previously KRA 3)</w:t>
            </w:r>
            <w:r w:rsidR="00F8069D">
              <w:tab/>
            </w:r>
            <w:r w:rsidR="00F8069D">
              <w:fldChar w:fldCharType="begin"/>
            </w:r>
            <w:r w:rsidR="00F8069D">
              <w:instrText>PAGEREF _Toc1412895085 \h</w:instrText>
            </w:r>
            <w:r w:rsidR="00F8069D">
              <w:fldChar w:fldCharType="separate"/>
            </w:r>
            <w:r w:rsidRPr="4D025443">
              <w:rPr>
                <w:rStyle w:val="Hyperlink"/>
              </w:rPr>
              <w:t>32</w:t>
            </w:r>
            <w:r w:rsidR="00F8069D">
              <w:fldChar w:fldCharType="end"/>
            </w:r>
          </w:hyperlink>
        </w:p>
        <w:p w14:paraId="032192AA" w14:textId="3BF3E540" w:rsidR="00F8069D" w:rsidRDefault="4D025443" w:rsidP="4D025443">
          <w:pPr>
            <w:pStyle w:val="TOC2"/>
            <w:tabs>
              <w:tab w:val="right" w:leader="dot" w:pos="9015"/>
            </w:tabs>
            <w:rPr>
              <w:rFonts w:eastAsiaTheme="minorEastAsia"/>
              <w:noProof/>
              <w:sz w:val="24"/>
              <w:szCs w:val="24"/>
              <w:lang w:val="en-AU" w:eastAsia="en-AU"/>
            </w:rPr>
          </w:pPr>
          <w:hyperlink w:anchor="_Toc2092407565">
            <w:r w:rsidRPr="4D025443">
              <w:rPr>
                <w:rStyle w:val="Hyperlink"/>
              </w:rPr>
              <w:t>KRA 6 Risk Information and Preparedness (new KRA to align with EW4ALL)</w:t>
            </w:r>
            <w:r w:rsidR="00F8069D">
              <w:tab/>
            </w:r>
            <w:r w:rsidR="00F8069D">
              <w:fldChar w:fldCharType="begin"/>
            </w:r>
            <w:r w:rsidR="00F8069D">
              <w:instrText>PAGEREF _Toc2092407565 \h</w:instrText>
            </w:r>
            <w:r w:rsidR="00F8069D">
              <w:fldChar w:fldCharType="separate"/>
            </w:r>
            <w:r w:rsidRPr="4D025443">
              <w:rPr>
                <w:rStyle w:val="Hyperlink"/>
              </w:rPr>
              <w:t>36</w:t>
            </w:r>
            <w:r w:rsidR="00F8069D">
              <w:fldChar w:fldCharType="end"/>
            </w:r>
          </w:hyperlink>
        </w:p>
        <w:p w14:paraId="3A043BCE" w14:textId="4044E638" w:rsidR="00F8069D" w:rsidRDefault="4D025443" w:rsidP="4D025443">
          <w:pPr>
            <w:pStyle w:val="TOC1"/>
            <w:tabs>
              <w:tab w:val="right" w:leader="dot" w:pos="9015"/>
            </w:tabs>
            <w:rPr>
              <w:rFonts w:eastAsiaTheme="minorEastAsia"/>
              <w:noProof/>
              <w:sz w:val="24"/>
              <w:szCs w:val="24"/>
              <w:lang w:val="en-AU" w:eastAsia="en-AU"/>
            </w:rPr>
          </w:pPr>
          <w:hyperlink w:anchor="_Toc1888368301">
            <w:r w:rsidRPr="4D025443">
              <w:rPr>
                <w:rStyle w:val="Hyperlink"/>
              </w:rPr>
              <w:t>Appendix 1 Impact Pathway for Weather Ready Pacific Programme</w:t>
            </w:r>
            <w:r w:rsidR="00F8069D">
              <w:tab/>
            </w:r>
            <w:r w:rsidR="00F8069D">
              <w:fldChar w:fldCharType="begin"/>
            </w:r>
            <w:r w:rsidR="00F8069D">
              <w:instrText>PAGEREF _Toc1888368301 \h</w:instrText>
            </w:r>
            <w:r w:rsidR="00F8069D">
              <w:fldChar w:fldCharType="separate"/>
            </w:r>
            <w:r w:rsidRPr="4D025443">
              <w:rPr>
                <w:rStyle w:val="Hyperlink"/>
              </w:rPr>
              <w:t>37</w:t>
            </w:r>
            <w:r w:rsidR="00F8069D">
              <w:fldChar w:fldCharType="end"/>
            </w:r>
          </w:hyperlink>
        </w:p>
        <w:p w14:paraId="4F772295" w14:textId="645139BE" w:rsidR="00F8069D" w:rsidRDefault="4D025443" w:rsidP="4D025443">
          <w:pPr>
            <w:pStyle w:val="TOC1"/>
            <w:tabs>
              <w:tab w:val="right" w:leader="dot" w:pos="9015"/>
            </w:tabs>
            <w:rPr>
              <w:rFonts w:eastAsiaTheme="minorEastAsia"/>
              <w:noProof/>
              <w:sz w:val="24"/>
              <w:szCs w:val="24"/>
              <w:lang w:val="en-AU" w:eastAsia="en-AU"/>
            </w:rPr>
          </w:pPr>
          <w:hyperlink w:anchor="_Toc1088399319">
            <w:r w:rsidRPr="4D025443">
              <w:rPr>
                <w:rStyle w:val="Hyperlink"/>
              </w:rPr>
              <w:t>Annex 1.1 Funded Work Plan (Projects) 2024 - 2029</w:t>
            </w:r>
            <w:r w:rsidR="00F8069D">
              <w:tab/>
            </w:r>
            <w:r w:rsidR="00F8069D">
              <w:fldChar w:fldCharType="begin"/>
            </w:r>
            <w:r w:rsidR="00F8069D">
              <w:instrText>PAGEREF _Toc1088399319 \h</w:instrText>
            </w:r>
            <w:r w:rsidR="00F8069D">
              <w:fldChar w:fldCharType="separate"/>
            </w:r>
            <w:r w:rsidRPr="4D025443">
              <w:rPr>
                <w:rStyle w:val="Hyperlink"/>
              </w:rPr>
              <w:t>39</w:t>
            </w:r>
            <w:r w:rsidR="00F8069D">
              <w:fldChar w:fldCharType="end"/>
            </w:r>
          </w:hyperlink>
        </w:p>
        <w:p w14:paraId="28768952" w14:textId="2EFCE82D" w:rsidR="00F8069D" w:rsidRDefault="4D025443" w:rsidP="4D025443">
          <w:pPr>
            <w:pStyle w:val="TOC1"/>
            <w:tabs>
              <w:tab w:val="right" w:leader="dot" w:pos="9015"/>
            </w:tabs>
            <w:rPr>
              <w:rFonts w:eastAsiaTheme="minorEastAsia"/>
              <w:noProof/>
              <w:sz w:val="24"/>
              <w:szCs w:val="24"/>
              <w:lang w:val="en-AU" w:eastAsia="en-AU"/>
            </w:rPr>
          </w:pPr>
          <w:hyperlink w:anchor="_Toc1960532951">
            <w:r w:rsidRPr="4D025443">
              <w:rPr>
                <w:rStyle w:val="Hyperlink"/>
              </w:rPr>
              <w:t>Annex 1.2 Change and Adaptation Register</w:t>
            </w:r>
            <w:r w:rsidR="00F8069D">
              <w:tab/>
            </w:r>
            <w:r w:rsidR="00F8069D">
              <w:fldChar w:fldCharType="begin"/>
            </w:r>
            <w:r w:rsidR="00F8069D">
              <w:instrText>PAGEREF _Toc1960532951 \h</w:instrText>
            </w:r>
            <w:r w:rsidR="00F8069D">
              <w:fldChar w:fldCharType="separate"/>
            </w:r>
            <w:r w:rsidRPr="4D025443">
              <w:rPr>
                <w:rStyle w:val="Hyperlink"/>
              </w:rPr>
              <w:t>40</w:t>
            </w:r>
            <w:r w:rsidR="00F8069D">
              <w:fldChar w:fldCharType="end"/>
            </w:r>
          </w:hyperlink>
        </w:p>
        <w:p w14:paraId="5F502847" w14:textId="277D4718" w:rsidR="00DC4EE9" w:rsidRDefault="00DC4EE9">
          <w:r>
            <w:rPr>
              <w:b/>
              <w:bCs/>
              <w:noProof/>
            </w:rPr>
            <w:fldChar w:fldCharType="end"/>
          </w:r>
        </w:p>
      </w:sdtContent>
    </w:sdt>
    <w:p w14:paraId="4EE4F2D9" w14:textId="32F56E22" w:rsidR="002A05CB" w:rsidRDefault="002A05CB" w:rsidP="00B075B0">
      <w:pPr>
        <w:rPr>
          <w:rFonts w:cstheme="minorHAnsi"/>
          <w:b/>
          <w:bCs/>
        </w:rPr>
      </w:pPr>
      <w:r>
        <w:rPr>
          <w:rFonts w:cstheme="minorHAnsi"/>
          <w:b/>
          <w:bCs/>
          <w:noProof/>
        </w:rPr>
        <mc:AlternateContent>
          <mc:Choice Requires="wpg">
            <w:drawing>
              <wp:anchor distT="0" distB="0" distL="114300" distR="114300" simplePos="0" relativeHeight="251658242" behindDoc="0" locked="0" layoutInCell="1" allowOverlap="1" wp14:anchorId="4051959E" wp14:editId="17E17B2E">
                <wp:simplePos x="0" y="0"/>
                <wp:positionH relativeFrom="column">
                  <wp:posOffset>12700</wp:posOffset>
                </wp:positionH>
                <wp:positionV relativeFrom="page">
                  <wp:posOffset>8775700</wp:posOffset>
                </wp:positionV>
                <wp:extent cx="5767609" cy="1183606"/>
                <wp:effectExtent l="0" t="0" r="5080" b="0"/>
                <wp:wrapTopAndBottom/>
                <wp:docPr id="418794850" name="Group 7"/>
                <wp:cNvGraphicFramePr/>
                <a:graphic xmlns:a="http://schemas.openxmlformats.org/drawingml/2006/main">
                  <a:graphicData uri="http://schemas.microsoft.com/office/word/2010/wordprocessingGroup">
                    <wpg:wgp>
                      <wpg:cNvGrpSpPr/>
                      <wpg:grpSpPr>
                        <a:xfrm>
                          <a:off x="0" y="0"/>
                          <a:ext cx="5767609" cy="1183606"/>
                          <a:chOff x="-1536970" y="1288194"/>
                          <a:chExt cx="4355730" cy="964138"/>
                        </a:xfrm>
                      </wpg:grpSpPr>
                      <pic:pic xmlns:pic="http://schemas.openxmlformats.org/drawingml/2006/picture">
                        <pic:nvPicPr>
                          <pic:cNvPr id="437501541" name="drawing" descr="A logo with a boat and a sailboat&#10;&#10;AI-generated content may be incorrect."/>
                          <pic:cNvPicPr preferRelativeResize="0">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1592608" y="1698894"/>
                            <a:ext cx="1226152" cy="515873"/>
                          </a:xfrm>
                          <a:prstGeom prst="rect">
                            <a:avLst/>
                          </a:prstGeom>
                        </pic:spPr>
                      </pic:pic>
                      <pic:pic xmlns:pic="http://schemas.openxmlformats.org/drawingml/2006/picture">
                        <pic:nvPicPr>
                          <pic:cNvPr id="931558119" name="Picture 1"/>
                          <pic:cNvPicPr preferRelativeResize="0">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536970" y="1288194"/>
                            <a:ext cx="807466" cy="964138"/>
                          </a:xfrm>
                          <a:prstGeom prst="rect">
                            <a:avLst/>
                          </a:prstGeom>
                        </pic:spPr>
                      </pic:pic>
                    </wpg:wg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xmlns:arto="http://schemas.microsoft.com/office/word/2006/arto">
            <w:pict w14:anchorId="6314E086">
              <v:group id="Group 7" style="position:absolute;margin-left:1pt;margin-top:691pt;width:454.15pt;height:93.2pt;z-index:251658242;mso-position-vertical-relative:page;mso-width-relative:margin;mso-height-relative:margin" coordsize="43557,9641" coordorigin="-15369,12881" o:spid="_x0000_s1026" w14:anchorId="6C2D74AE"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ztFe+wCAAADCAAADgAAAGRycy9lMm9Eb2MueG1s3FVd&#10;b5swFH2ftP9gMWlvCTgEAqxJFa1bVanaom77AY4xYBVsy3a+9ut3bUjWT22q+rI9xLHx5XDuuefa&#10;Z+f7rkVbpg2XYh7gcRQgJqgsuajnwY/vn0dZgIwloiStFGweHJgJzhdv35ztVMEmspFtyTQCEGGK&#10;nZoHjbWqCENDG9YRM5aKCdispO6IhaWuw1KTHaB3bTiJojTcSV0qLSkzBp5e9JvBwuNXFaP2a1UZ&#10;ZlE7D4Cb9aP249qN4eKMFLUmquF0oEFewKIjXMBHT1AXxBK00fwRVMeplkZWdkxlF8qq4pT5HCAb&#10;HD3I5lLLjfK51MWuVieZQNoHOr0Yln7ZXmr1Ta00KLFTNWjhVy6XfaU79w8s0d5LdjhJxvYWUXiY&#10;zNJZGuUBorCHcRanUdqLShtQ3r03wkmc5jNQ34VMsgzn02PIpwFmGifJLIYQB5OnUxxnLiQ8kgjv&#10;UVOcFvAb9IDZIz3+7Bt4y240CwaQ7q8wOqJvN2oEpVPE8jVvuT14G0KRHCmxXXG60v0CpF1pxMt5&#10;MI1nSYSTKQ6QIB10weDhAJXMUHDjErWylmjHbYMIWktiEbQMTA3hrVu+f7dffvDD8mpUM8E0saxE&#10;VArLhEUdOaA1Qxw6T2vw/NiJ5wg5Do4RUppVTN+wFnhv2Q0z/CfwiLxnIfBa0luDhPzYEFGzpVEA&#10;AsXyNbiLAyVxy3t5rluuPvO2dVZx80FRSOuBSZ8oSt8AF5JuOsij72jtSUphGq5MgHTBujUDFfVV&#10;6QmRwljNLG3cByv48A2Q7c1y2vAsfxNznA14/AlX4ySfpBGcUs6caZ5lR3MeHY4nkxQnk96aCU6y&#10;WXzPmqRQ2thLJjsQ2YBqrgBeV7K9NgOxY8igX8/FkwRqfalg8s8YOo9xkmQYQ9/3hl713YR8gZza&#10;/5nxXPnhGrPQM0pzYZ0DXteHz5+SRyNm0Wyaps8eka/hQ3/Mwk3jT97hVnRX2d01zO/e3YtfAAAA&#10;//8DAFBLAwQKAAAAAAAAACEAZNMum4A3AACANwAAFAAAAGRycy9tZWRpYS9pbWFnZTEucG5niVBO&#10;Rw0KGgoAAAANSUhEUgAAAKsAAABICAYAAACJOAU1AAAAAXNSR0IArs4c6QAAIABJREFUeF7tnQd4&#10;FdXWht85Nb1BCIT0QgIEEEJvIipiQxFEVBBEiggIKir2gmJviICgCAoKIoiidJDee4DQSSGhJCSQ&#10;eurM/+89CUU6Xsu9Zh59COScmT17vr32Wt/61hpF0zSViqNiBv65M9BQUZTNYniKpmnaXz1OeUFN&#10;E/+JH8r+LBuFAooYmCJ+UOTPFce/egaS/xKwagijrSBst+pWcbvduFQ3qmrAZnNQUFREaYkDu9OF&#10;260beJPJgNViwdvLA19fLywWA0aDgslgxGg0oRg1CeQKGP9rAPwXgdUFLtWFyyUAqbItNZMVy1NZ&#10;t3YzGZlHcakmUM24MUgrKk09bglGk6JiMkFMbBjNmiTQukVd4moEY7WA2eCNwahgEKAt+96/5tH9&#10;+270zwer8C4KCopYvjqFOXO3s3n7PnJPFAJmufXrR/mfZzZ7VTnjlZy2npoBo+IiuIo/dZJiuaFV&#10;Am1bJREY5I/JZKywsv/bAP5rwDp3/ma+n7mak0XFuBwunE4nLqeGw+Gm1Oag2FaC3QmKemVus+7G&#10;KhgMCkGBZvr2uoMb29QmuLIfFqsJoyIWQoWX+z+G3b8ArGi4XS5UDLg1Nw67E7vNjs3mpKjQxqmC&#10;YvYdPMLnX87n2PFiri7O01ANBswGhYjwQNrflEy3e5sTEBSAxWzCYDD8jz2vf/Xt/Jlg1a2kAJ9L&#10;1dBUN24XON1uCgtKJEjz84s4mV9Ebt4p1m9JZ+HiLbjdV2Zdz35smvB1DS4MioFaNUIZ3P82khvU&#10;wNfbC6NR+MHinBWW9r8c6n8OWDXhg6oCqCLyV7E57aRl5rN8RQqLFm3gVL6DglKV4mIbDocLFPd/&#10;dB6tngp3tm/Is089gL+fgKkJg2L8j16j4mR/+Qz8OWB1uVVKSkrYsy+LFatTWb12NztTM3C4FQR/&#10;pWkGQWSVBVYaaP/J7VrDLSguRSExoQovDetGgzoRmAWlUGFd/3KE/Qcv+J8Bq87pq7idbsmXZuWc&#10;YsR7M9i0eT9O4a8KN+Dqd/c/dp8KMgDz9jby6ceP0bheDFazUS4RpcLK/rG5/Xu+/cfBKnxS1emi&#10;xOFk795svp62jMWLU7A57GUA/Zt9RcVAaIg3Lz3fldYtE/AwW0TK4e+Z7oqr/pEZ+GNglcGT003u&#10;yQJmzV7L6LFzKSlVwWAHTYDiao/f861nAiOljHfVtN+D/3LBk4aIv/ysJkZ+PIDmjeMxGI3luYer&#10;HWDF5/++Gbh2sAqgut0OduzK5u2Pp7NxY7oMqK7dL9QE0QoSjEYhVkA1aCgYER7u6SBMM+JGBGQa&#10;BtWIJr4j0Iir7M+Lz2ZMeBDjxz5ORGiQBGwFYv8+5F3Dla8NrKqqUlrqYOny7bz61hTyToEqnVIn&#10;hvMs36WGda4lVQxIqsnDaqFyoDfVqgZRubI3fn4eeHiYURQDdruLggIbOTmFZB85SU5+HrZSUFUn&#10;51vd8mtraDJ1ayCsujcTv3iKsJBADAbzta+ta5jtiq/8oRm4erC6XSqlJYXMmpPCByNnUlhoF3qp&#10;qx6FYAM0QVkpisw4mcweBPhYaHdTHTp3bIq/nzcBAb4SuNKwll1BD+YU7A4n+fkF5Jwo5qdfV7Ng&#10;ySby8gWXK9gGp1RzCQt9TkpXXMto4JHuN/P4o+3w8LCiVCQOrvrZ/U1fuDqwSotaXMzUGat4d+SP&#10;OJ1ig76WAErDbVQxKRYsZoXYqBDuuLUBd9/ZkkA/TyxGDYwiZXr5Q3PbJSV2LLeAmbNW8cvcrWQe&#10;PoHbJZaQcA1+Nz4F/LzNfPbRYzRqGFtGaV3+OhWf+Ntn4MrBKrZ5kSr9cfZaXnv7e1xOEe2bdL/v&#10;qgyr8E0VDEYNH7OFe+5qyoBBd+PnY8GoCGpJlfgySD9Uz4Cd/af8i7S0OgjLPVb5s6aSc7yIwS+M&#10;ZduWLFwu4RqUfeH0XAuLbiIhLpApE54lMMDrGhfc3/7w/m0DuDKwyqjf4WDeos08//o0SkrsZZgx&#10;YDQZ8LAIX9IpLZxO9l/q0IEaGV6JZ4feS5vmiZhMlovGOkL0UlBQQEZGBnkn86SAxcfXl6pVqxEY&#10;EIC3p5euay2TCIqxlpTYmPTdMsZ8Po8SuxOD4HlPrykxPgNWq4FXX+xCxzubYBa8q6Eiw/UPR//l&#10;wSoevsPh5FDGcR7u9z45uU7pB1osJkIqB9GqRQxxCTG88cYXqKo32lnSvvNuXlHktluzRiVGjxpK&#10;5SANs+J92SBHcrmqSvqRdNasWc3JvJM47A5pEWsl1uL669tgtVrP2E6RQXOWMG/Bbl4Z8Q2lpW6h&#10;+j7HJRAil7i4AL6f9Dw+Xp4ohmtxZ/7hj/d/a3iXBqsqgiCni2MnChk6bALrthxEMRoJ9PbkgS5N&#10;uevOZjgdbh5/ehz7D+XKLftCPqyAgWpQsRo9Sajhwwdv9ycqIkRu+1cjMhGAFVUGh7MzmfXTLFwu&#10;F9VCqtLpns54enqd9WhUVBVsdjuTJv/GZ2MXYBMugapiVA24Dbr1t3paGf5cR+7u0FxWH1Qc/+gZ&#10;uAxYxZZaXMK0mct558NfMBiMVK8WwFNDOnJDq7o4XXbeeX86039cR1k1ygXvVrgGRrORWvGhjB79&#10;BFUDzSiGaweH3WFn8reTycvLIzY6ig533o3JdH5AJhaPzeFk1NhfmfTdckpLnSiqG7GkxGEwGWja&#10;IIKxnw7Cy9OjotrgH41VLgVWQfq7SdmZwSOPfihVUkmJkbwz/AFioqqhul3M+nUdL7wxFbfzUpyA&#10;XisVXMnKmJGPU6dmGEYR6f+BXdfhdLDkt8Wk7NhBZHgYd3XoeI4bcA7RpakUFNmZNmM1o0b9RLHd&#10;VQZWkdlSCQwI5NvxjxEXF1ahf/1vBauwSvn5J3ntrWnMW7KThPiqvPlKNxITQ1EcBo7lFdBn4Cek&#10;7j+BorlQLpYMUMA/wJsXn+5Ah1uby/KTsw+xIZcXCAi38Uow7HK7yEjPYNZPM2Xyqm6dOiQkJEoG&#10;wWg0EhJS7RwrWW5hV67ZxYRJi0hJzcJhd8txG/+/KPG917vS/ubGuva14vinzsCFLasMaDSN1D0Z&#10;PNJ/FF6enowa+SgJcZUwaBaKi0sYM2Eu479cVpa5ujADIAJ0AZ72bevz5ptd8bF6nYdGQTdpAq2a&#10;hsFokFmqyx1ifHa7jR9nzSArO0sS+xazhdq1kmjZsgVmk/X8Ld0Nbq1UltFk5dqYN2c1e3ZnEBTs&#10;R7cHb6ZGVHWp0qo4/rEzcD5YZTbKrWBzlPDi8EksX7OfV567n/Y31sdoMGJ32tm85RC9BnyK017e&#10;F+MC4hJFw2CwUDXYh6/HDyYyIgSDDGzO/awUaDscHNi8luo1ErH66WlQo6GMQb0AeN2qKsH68+xZ&#10;ZGVlSi5VLIrmzVqSlJSE2axTYcLHFmPWD2nDQTNKPlYEa2KRyHouo/jc5RfJP/Yx/jsGdiGwCvAo&#10;7D14iPsf+Yh+ve6ib4/WkgsVQD5VWMjrb37HzLk7MEo66EKHTvxbLFaeHHgnvbq3ufgWKwQxmpu0&#10;9cvZOu1bwhs1Ibb9Hfj6VcZgNAlJyzkcrACZCLAyD2cwf8E8PK0e0rcuLS1FVMQI0FosFqqGhNC2&#10;7Y0E+AX8Ox7l//5dXgCsoqjP4eDLbxaxZt1+Pn6nF0GBsjYE1a2xdvMeBjw+jqJCl57bvwhYFZNC&#10;lUp+fDNuMDHRVS8Raesuh9NWwva50zmw8BcMVk/Ck5tS/7Z7sARU0RVSwi6qKjk5uaxZt5qjx45y&#10;Y9ubiYyIkJRUWkY6W7du5ciRbFxut+wlUKtWbW65+ZaKKP9/A8jng1Xwk07XKV5/52f69mhDeJjw&#10;5QwIVV5eQR59hoxi25ajZXLAC22d+jYvOqjc3DqJDz7oK6tPL3cId8BRVMKS0cPJ3Z+KSZSm+FSi&#10;/l33UT25KZ4enpzIK2RHyhai4uPITD9M8+bNpZ8p3IDyxMGJEydYsmQRWcePEhMeSceOnSRYdYdF&#10;l9wIa33aM7jQwC4/3IvfTnm0qPc+utxtX/T3ZztY136Wc08v7l6c9/T9X2Z05WOQT/n81g6X/LZ4&#10;HrJwScQtp1PjQtYJbqGuu6JQ+pxLXAisLuwuA0uXb6TdDclyWxVoEGqmJau28+SzkygpEWopoWy6&#10;OFh9fEyM+3QwjZOjrihoEsNyOF0c3rCEjV+NxaXZMSoqisWLoIR6NO7SE4NPkARA7vEcwiPC9bH9&#10;7hDWNzf3OFOmTSWiWnXu6dRZB6uq+6niwQtLLR+c8FnFwzMadR+2bIKFVb6WMm75fZcbtya6yJiu&#10;WdEltcIuMcc6RsT4hU/9R7rOnL4/YY0MohXT5c8nWj3JALhMnyHm6ezU9qXQKudCBOpuFcVokDud&#10;SDIJl03spLIN1BWM4axrXMANUDVKHKWyL5WPl54Vkn6i3cmLw6fw86+b5N91NYmCxWSQE+p0lrsE&#10;evOJ2JgQZkx9Fm+LELucEaUIC2pQxdIqC7ak2dCfitjOTx3P4pfXBmMQGSd5ZgMmcSn/SjS/tzuV&#10;6yZjNvtgNErTdUHrVVJcxA8/zsTH24uOd+uW1eZysO3QAfLyC2jXIBmX5mb7wYNyh2iYUJNSl4NV&#10;KSlU8fOnTnSsBOulwaFbKZ13U+QDEP8ya8Mawrz8aJyUdFZwd+UGVjIdTidLtm/B7nJh1FT8PH1o&#10;WCMRrzJJ47VYWlEKv+/4UbanHaJVfCLBQUESQBcjC8U4dmRncjDzsKyvM2gaCRGRRIdUwySyfYZL&#10;6+3E9Y4UF7J2504aREUTWjmY/TnH2ZV2CKOqkhgWRlxoOEbR3+HKrOzltQFimp1OF5nZuXTo9Bql&#10;9rJeVFIbauamG2qSsvMwWdknTj8R0VTt1vaNeXv4A3jIqlL9UIU/XFCAw+zE4lUJi2ZEEgQGHegO&#10;NxQc3MWi916UVu/3h2L1JLp5exp2ug/FwwuDpl7QajscdhYvWYzb7eT22zpI0NkdNsYvnMcvS1cy&#10;7eVXZBXC65O/RnU6eaffQA6fOMaQMaO4q1Fzet16+2XBqkNT+NoudhzNwttiJiqwEre//DzNI2J5&#10;uX8/LBfIql0OtsIQ5BUV8sA7IygqKRatQVAMVmoHVuGDoU/g5eFxTSoxwU3PWruGz2b9yLs9H+a6&#10;WrUwSyNyYegLi/r5ogV8N3eu1FXYTCoBBjMfPTqIhIgouRtdajGL3mZzt27i46lT6dq4Ce3atWPw&#10;yI/IycsXZBOh3v6MeLgf8VHV9bT75Y8rA6uoChg55gfGT1ojm1WI+zObjLRrW4ee3dvy2JDPyckt&#10;LrucLnIZ/Nhd9H24pZzoM3I+N5rDyfKvxuBr1DBWqUpQTDwhVapjt9k4tG0zGRuXUJyVdUFBt5ha&#10;g9FKcIOGtOraB4Ovv6SnLuQK7N6dysmTeTRv3kr+2um0M3vtOj76aSbv9+pDlaAghoz5VHZuGdl/&#10;CCkH9/PurGk8cVtHbmveAkGPieNsl0D8W5lgUf5OADa/oJinvhhDjarVGNKpMx1efoEWEXG82K8v&#10;pjJKTDzUcu5agLF8+9MTIsI10RkPqVnTtDKwvkmYnx8Pd7ibqUuXs+PgPj7p05d6MTVwGxU0tyoX&#10;VHlTOuk6CDfnLD9Zt5yCX1YRYP15/TrGzJrFOz0epm5iAmaD8fT8lW/b5eeTYF24gB/m/crQB7pz&#10;pKiAqXN+pV54NV7v+zhGk2jTdMYN1N0DsQvr279L0xfdsk2baJpYk5TjR/nom294tP0t+AYF8+uq&#10;lXRp0YpW9etLt0R3N8AoziOt9nmL6PJgFRfPPVFAj0c+YF9ajjyhYjIT7OfN56P6YXeU0nvAWIqK&#10;hRpLONQqnhYvRrzSlbvubHwOjoQtUlUHJzIOs/LD13A6HLp21aA3xFCFPyMWwyXrthUUs4JPcDXa&#10;DHkVH/8gFNHbqrwwoEwDm5+fLx9cYGCgHINLJDnSDzJwzEgG3N6RsGrVeGHcZxgx8kn/x9l4aD9T&#10;F87nsyFD8fHwkZO5fvduOt96E40io+TWt/bgAb6YO4duLVuzJzuD0KAgKgcE896M7/H3sPDKfQ8x&#10;YPTHJIVFUbt2IgfS0nns7o5U9ffnpK2UWSvWsGXnNrrd0p4GNeJZujOFA1m51ImP4eTRTO5qc5Mc&#10;c35RId3fGkFsQCWe7vkwk1csZd7a3/i49+NEh4exbtceZqxaQtukZG5KboCv1UL6qQI+mzmD+lGR&#10;+AVW4ujxI3S76SZOuVQmzJ5Fqc1GtbBqzPxtPi/c8xD7crKJD4+hTa2asuRn4Y6dZGem8cCN7aT7&#10;JAD3+aKF/PjrHN59ZAClAR68OPoT6gZUple37nz901yuiwknKDiIfZnZPHD99WiKgV82rmH15m3c&#10;0aIlSRHxzNyyjtrVqrJgdwqbNmylfeNk7mjZliXbN9EkrDoN6tRjf0E+X/08C4NNoe+dtxMRFoyV&#10;8wpOLw9W4QLs2p1Gz36fUVBUKsuYPTzhqYGdeeiB5qxYvYsBQ77A7iiPHTW8vLz4+J0e3Nim7u/A&#10;qhPzmstF5vatrP/mQxxFNlkceLWHYAv8Y2vQ7KHH8awSKq3E2YtR6GDFVlUeKAmv4kRRAQ++9go3&#10;N2mK0WJix55U8k8V0avDPSzZspEjR47w7qAhvDhxHMH+AdSLjWfe6hU0T6pPeEhVRs2ageJwoZlV&#10;RCOZOlHhNK1djy/nzgG3nTf6DeCF8eOkP50YGc6OtHQSgkMYcn833pg0geDKlUiuU4/p8+Zza73r&#10;yHGUsmTzVjxMRm6vn8xjnbtISynA2u3tN6S/Xq1KJek3JoVW5dU+Axk192f27NlPxzY3MW/jKvyt&#10;HvTpcA8vff0lJ/LzMYuFbzJjtDsZOfQZ3pwymfSj2VikdRetRxXe7NGLZbu3sH7bDj4cOASrjw+P&#10;j3yP62MT6NepCxazWe4a4xcsYPKCOcRWD+XIyXwsDo3H7ruPr+b+xLG8fDwUA6pwdRx2Pnv8Gd6Z&#10;/T2HMjLx0IwEeljo060nb0+cwG31r2PR9i3kFJcQ6WmlX49HeOubiTzYuBlxtZN4c+IXOEps0m3q&#10;fv2N3NuuHUbZFfKc43Jg1SgtsTF77lqefW0GCi6MBisNrgvnq7GD8DJbmT1/I0+9MEH2sZIbo6Lh&#10;6+XN2JF9aNY48Xdg1f8qoOlylJC6ZAG7fp6C5hCl22IfvDLQ6iGNG81gJDAsmjZ9hmINqS6bDevn&#10;OR/6wlKU2h08OfJjTpQWU+y00blVG47mnyQ9+yj7jhymfYNkEiMieW/GdJrUrEm14GBW79qG4nBS&#10;5LSDQ+HLF14gr6CAgZ98SP3wSAZ37cYLk8YTX706T3TsQsdXXiDavxLvDhnCiO+/ZdvuVPrd3ZEx&#10;P84iOT6esNBQ1qXuwvX/8sXo6tVZv30nL/Z4SF7P2+opdxWxfXZ753VcDg3R+jO0UjDvP9KHUk2j&#10;70cfEhlShaToWHanH2RvRga1oqPZsX8/z3d9gNoJCQwZOZKTObm80rcfL339BTfXrsMjd93DpMUL&#10;+HXNOt5/6BE8KvnzwudjaBoTi8vXk42btzJq8FDCKgdJ10Bsy6MXL2TGnF+JCapEsJ8v3e+8i62H&#10;s/jipxkMaHcrTZs25bUJX5CWdogBXR9k5PTptGvQgL4iTrBa2HPkKK+MH8PA227F7unFZ99+zYcD&#10;huAT4M+gDz+kc+Om5Bs15i9dzDP3daNxrSTplnmYzRdy7y4HVpXiwlJee+tbZszeIlebp5eVl4fe&#10;S+d7mkpM/DBrNS8Nn4ZoGaSDFfy9vBg3uj+NGsRd1GCqmgun3UnmxmVsmPoVhtISEUpcmZLlrLOK&#10;Dtje4fHcOGAYngHBSG7iAilayeO63XKFvz15suhEzMtdHsBlNPP6pIlYDAY+GTSE9MwMPpj5Aw/e&#10;3E5aVtWgSLrloymTpSZ34tBhODBy3yvPkRQZwdMP9uT5r8ZJn/XJzvfT4eVhNAuP5bm+jzBh2RJm&#10;L1xAn06d+HzWT9zfph11ayRI5sEThV/XrWDljlTGDBpETGiY9HHPBFjDCfcPIioijAUbNtCrTTta&#10;JDeg36hPaF27Lrc0aordCGa7yuJNa/hty2bGPvUMVf19eXLCeDIPHOLFvn14deJEOjduRrf2tzJl&#10;3Uqmz13Eez17Ehcbw3vTvmNj6i4cuGmRWIdhDz6Ej0Uo4gS7oTJu4QKmL5jD+30GkBQbK33JiSuW&#10;MWX2LN7v3Y/o8Cg+mDaN9Smb6Nf5fkb+OJ276jeh9513opnN7D56lFc+H83g2+7A5mNl5OQpjBnw&#10;BJYgPwa+/z73NGrKCdXJ4hXLeeWBntSuFY/VbMZqtkrf9XfHZcCqigYWJdzf420OpuVLDESHB/Ht&#10;189QOdBXUk1Tpv3GG+/OOgesfl5e0p9t0rDGxcEqLKNqkFb1wIal7JwzA1tujqRJru7QMJgNBNVI&#10;4vpeT2HxC7xwlKq5sasaxwuL6Pb6y3j7ePHBI31xaPDU6FF4W618/sTT2NxO+n/0HrUiImiQWIcF&#10;a1fSOKEmVqOFb5cvol50vKSUtqTvp2FENE9368kL5WC9tyt3vvQcLSLjebb3w0xYvoTZCxbwRp/H&#10;eGfKZMKrBNOwQX0WLFnEDcmNOZyfy8qtOxgzeAiRVQUldBZY3x1OYmAIz/XrJ63X3sw0XuvehynL&#10;FpCXk0fnG9vx2+Z1BHh4cdeNt/DqxM/xNBlJjIlj8549uEtsfDL0aV6f9BV2p40mNZNYvmOb1PS+&#10;+3Avrkuoxa6jhxk6ahQOl10u3JYNG+IhdManwTqfHxbO5YM+A0mKi5Muyp68XJ4Z+REeikZcdDQb&#10;9u5DKSni3cFDee/7qRzNPU6AxYsAo5EeD/Zg+IRxPHH7ndi8rXw6eTJjBj6FJdCPx95/m66NmhFZ&#10;I4E3vv0Ks91FgI8XnRo2o+Mt7SVPfVVgVTUHaRl53Nl5ODaHG5PRg5eeuIP77m8l3QFNdTJ52hJG&#10;vPczLtmqUresPp4+fPpBd65vea7PeiEQlgdWudlZLBv7Poacw9g0YWPLm7edXRJ4cRgLHycwIZm2&#10;jz6NyWyV0kHhkpwdHQtrIRIP/T8agadq4K0nn8Fls/Hi6A+p5OPH870HYDabycjLYeRX49h/8gSN&#10;YmtKqxHg5ck3c3/m51UruPv6dsxdsoDY6HAGdu/Fu1+OIa56BI906kqvl5+nblQcj/fqzQ+/zWfu&#10;kkVMfPlNsotO8c74sRw7VUDrOsl0v+sOvp/7MxtTtvPqY0OICgmVLIFwV04WF9H/vTeJCqzCc/0f&#10;IzXzEB98MYaE0AgGdevF+J9msnn3brx9vHm15yNUDa7Cip3bGDX9W5rG1cblaSJl61bGvPQmOSWF&#10;DB/3KUGamaSG9Zm/Yimv9uhL7YREnC6VXh+9i6mwhNHDhuHn7XN6vgRvPHHRPOYuWsgr/QZSKypK&#10;+v8uu8rClI2M+34K19Wog39AAKvXL+PDp17A7OnJJz9MZ/vuXTRNqEmb61vz8cTxPHL7PageJr6a&#10;8g1vDXwSq78Pz334Lre1uIEON97Czsw0Pvh6PEpxEYO7dKdpg4YXSvhc2rK6VRebt+7nod6fSA60&#10;anAg078eRrVqIllglALs735YyvC3hWUtAyvg5eHFW6914Y5bG19x1kVstfbCk2z/9XsOrlqM4iyV&#10;Glk953R5Glwz6IWICe27Uue2TigmCyaxcn6XZJNVug6nlCOK5IXITZS4nbIBhkWQ3WWZFlEyI4Iy&#10;QVmLYE5kYQRZ70TBIggLceqyxSB4w3I5pNup+92y3ZEYthTXCGpGk/SRuzx7I62oeBGIKolxs1Dj&#10;lm19UivhcEtwCImtLCp3CS2GaN6pIHIqIsMlwC2ycTI7pGrY3G6ZxjQJGsuoYNUMiHlxqC45DvE5&#10;sRikb29QWHVwP8O/+JwnO93HTfWTZWBVfohruh0aLkXDIm7FXJYk0cCpqbJMyKMsPnAZFARBqZqM&#10;aA6XTLiUa4tl9qus3MmlqJg1RaZby2Nqi9GM5tZwiMBbc8nnILN/V+sGiN6qy1Zupf/gLyUB3qJR&#10;Ap990ke+QUVC0+1mxs9rePE14bOWM5AaVpMnzz11Ow/eL9RWV0T46nOkuuUWa8/OZM749+B4tp4g&#10;ukjQdLad1XNdIKiK2we/gld0HCaD5Tywysvo3rE8r+TzxHzK2EzRkxQSbeKfdV5V1pAJSy8nvSxN&#10;LjjF078Vn9E/Wd63WDxssRDUMv5Uz3CJxaHoHZLk+fXz6d8pS7acbgSqnSlPE4tWSC51eyDHWT5G&#10;cc9lHEsZ8yv2pPJxlrUfOeueZLpZM1DkdPDOtCkczszmrX79CQ4I0C376TJ3cSGpFpWH3i5E3KWY&#10;Cf2QTZzln2VtnxQR9oJJJjjV049NzJPUJJQJ9OV5xP2cXhn67IlxqyLZdGHjdBnL6tZY/NsmBg39&#10;UqCAHvc355mnOsnX/sghahrzFmzhyWETcLrORPLi93ff0YThL3eV2+rl7eIZ2On5ZDe2gnwOblzG&#10;noVzcebnoiq6ddCp84tbW7EiLX5BtBr4HEFRMZiUa6/1Kh+VINsL96ZRqpYQElMDzSKaEwtgapQ6&#10;SrEfSmfrmjVUjY0itnETFA9PaVmNbiMOEUgeyWLb8jWYfC00vOl2NA+ztHgCpMIimgtOsWfNaood&#10;LqIbN8avSmWMBpMEpcitU1zArvlLMPh6EV2/PpbKwVKDK+dVrGZ7IftXrORozklqNGlIpegImTwR&#10;3xepTbetlOMbt3Dw8CEqxycSWac2imYg/cQJLKqb4CoB8h5yduxFiQgjul49Se3p+XwFRRii7Gy2&#10;r1mFoXJlYho1wcvbQ7aKUgWKnQqu41msXbwQ/6rViWvcCIuPPwZhIaUNcmBylLLztxUYvf3wC61G&#10;lchIuaOID8hr2Iop2LGLU56+VEtKwPL7LZFL1mAhW6YvXbGVAU+Mk5moV5/vIlv7lAuVBbBWr9/N&#10;owNHU2I7IxcU22tcbAjTJg/D18tyVWA9DVvR0l114CrKZdNcgjgaAAAXLklEQVScmeRt3khx8SkU&#10;t0OudkW7uMUWxrxqcktadB+I6Zyq17Nt8ZX/LAFzLJO1o8bibpDMdTe2xdPXD3t+LplTf+DAts3E&#10;3X47W2bNILnnw1StkYRHcBClrlJyp0xnz5r1xD3chWNzF1G5dQtCr0vGN7gKLqeLI/PmsX3adBr1&#10;6cfOqZMIan0DkTe0wCM4HKPmxrl3DwtHjCDmttsxFxZiSqiO4h9GWJ3aGBUTtn27WPLOh3jXTaRO&#10;RDwHjqYRkNyE2Ouuw+DpgS0zne2ffo67si/h8bU5sGo5Ufd2JiwxCcXLE2dBEfs+HUVRUQFJvbuz&#10;e9pPGJMbUrNpE7wC/TEUl3Dwu2/ZsWYDyd0fYOOEr4js0pmIpk0IqByCy1ZE8eJFrJwxk7AevXGv&#10;WkGlJtdhjE0gNCwOjE6K16xl0Sejiep0B7VCY9mRuglLQm1q/j/1pXh6YM7KZuOYseSYDDTo05uQ&#10;0EgUqf0457hMdavqZsOmPfTqNwrF6MG4zx6laaP4076V8DtSdh6g92OjOZEvEgZntlBvbw+phW3T&#10;sta1KZj017zpaimXg8Ljx8nctp6U+T9hsRUgDLlT+HBusXXr+6Pw5eS2JGRpFivx7e+h3q1ddFdE&#10;+JfXtmyE+cPhcpLy1tscO3KU2C73Edq0FgdGfERG7jHi7ribmNZtODTtB/YtW0iroc/hGRzMwaW/&#10;sH/xGpr0fgSfpNocX7qcnZ+NJnHIAKo3a8nBeT+S/d1cqnXvSriQO9qLWfHEUOIfexhrjST8bAXM&#10;G/octe+/n6CWLfErsbOs7+OE9OtCQEwyUdUDWfTkM4Q/cC++MYlExEWw/OlncUdHE9+hA9X8vVn8&#10;9At4NryOiCatCU2qyaY3XqfAoJHc8X684mqw98PXOGbxJvqGm4iqV4e9Y8aTtjeV8C5diGvWhKyR&#10;oziQkU6lO++gdss22FetYcl3E2g06GmCouIoWjWHeTN+punDPYlMbo59VwrL3nqTuAH98YtNonJe&#10;Fgs/HUO9bg9hqlGDalUqs27YMAqrh1OjbRtC4yLZNOR5nPVq4tWoCXWbN8NivWCl8eVKsd0cPHSM&#10;zvcNx23wYOa3zxEXE3xO95O0jCx6DxhHWnrOOYGQyWKleaNwPvv4MSm++OOHJku/XcWn2L1yGXm7&#10;tpN/IBWHqjeGEx0EhS+mg1XFLFplBoRww+PD8AuLxlyu7rqGgcilIBbH8aNseGcEbi9P4prdyNZZ&#10;M2nYvzceUeF4+QehOUs5NGYimzevpun997Pny++oN/RJrNVD8AmrjsnhJuWLcRxP3YNH7Zp4HMrE&#10;3LIJMQ0a4BMahuoo5ejyVez8ehJVrm+NknkMU81ovBJqE1a3FgbNhG1/CqtHjCSkXWuKtu1CDQ8j&#10;tEFjIhvXQ7N64tiVyrZRH1FUuTo1r0tiz7bt1O/SFb/YcAxmbwxF+Wx7ZyRH1CLiGzQhbflKEh68&#10;H7+4ODyDAjCXFLFtxMcUWiEwKor0zZuJ7tiBiDp18QqsjGYrJfObqWxZt4J699zD3rkLqNO1K4SG&#10;UiU6Dk21YVuwnGVTvyX85hsoXrMea4umeNdOokZSLdwWC6b9B1j/8QeUhIYSXSWcnQd3U/fuTlRJ&#10;qo3Zar2YiOhyYFXJO1lMl/uHk3uqhHk/vkm1ED8J1vKXXAgVTb/B49m2Pe0cyyXMeICvP+NH9aVe&#10;ncj/QDGe8PaFAw5u8SpNR6nkZVNXLGHfmmVY7IUy0ta9WiEvNGMwqgQmNaVt32cwWS7eouiy+NUj&#10;GMEMo5SWUrxvB6veeJv4BzsT1uYWrL5BYFRxKUZMJUXkZR5gz8hxGOvEU/+eLlCpqrx/GfjYXJzK&#10;S+fEl9+SYbTT9OEBWEJCEGG/cG8MThX7qXyOTf2enRvW0/q5p/EQkkWrRe4ids2Jlp+Ha+kKls+d&#10;zQ2Dh+IZG4/Lx4pBuEaqhiG/kNxtq9j86TjqPfs4lWonY/D2KfOTNeylxSh7drL6nc8I6nwjiTff&#10;idHHX/rJIvo32ksw7DnIps9GY26VTEL7OzEGBWFSjDgNYLbZKTmaRuqnEyit4kty9z6YKwfppU8i&#10;yPp/3lbNO8LxH2ZzYPdukgc9jmd4FIqHSDjogZtaUIRj6wbWjf2CuIH9CK59HVZfv9Ma4KtmAwQH&#10;WlhYwltvfcvcpdv45ac3qR7sfw6tUFpq5/nXJvDT3B3ygZb3uhJbrtFs5pYba/H2Gz3xEs70tRTl&#10;CTVOmUsgY1LFrVcGyISZEZfbhr30JEe3b+dU+j4Op26n+MRxDKpb+nxuiyeNuvUnuslVMhNnIVhc&#10;T8QxzpJCSg9nsueHWdISlR7cy7H9B2j56st4hIahuNwUpaeTOns2/oFBkoo7vnU7NR7tT2TDuiiq&#10;mQPbt8Du3aSuXUf8dckc+G0RCQ/3IFoIQf4/QVGYfZTi3ansW7aUqg3qkD7zF8Lbtyemy31YLSZc&#10;J09ydMN60uYvpVLjuuSvWoWWEE/jnr0xe3tRfDwHe3YWmyd9Q41b23F0zjzsAX40HPIkHiJh4nKQ&#10;m7qL9HnzsYZH4ty3m/y8XJIGDiIoNg6z2032nt2cXPwbeQpUdquk7UqhwbPPUTk6Sk5EUfZhDs9b&#10;iM2gYHa5SFu+hIT+g4hv0hy3CWyHj3Bi02YObVpHcM2aHFuxAq+b29Lgjo6YPcw4Tp6kaN8B9k6f&#10;iXejejg3buSE1YNmTw7Fy98fswiKz9f1Xy7dKgrxHMybv5VXR0xnxvQXiI0QKqczzq/L5WbWL6t4&#10;/rXvcLnKiXyd0NCMZrxNBoYOvY0HO92gd025GmpAaAgEM+Aqxuw2YfGwSm0tjhIMHn6SLyxyFEuB&#10;ssHgheoswVZaCIX57FjxG4d3bMHLUYhnaDQt+w/Dy+/csV/WopZ/QBUKd5UTB3dRvHYruxYv4IbP&#10;RpO5aROWfbtZs3QFHcZ+QtH+dIpTUtj6zbe0HjMGbxSOrFzCvgULaPHBKE6eyKaaW2HWM0O56csJ&#10;FBzPw5STwYoRH3PTl2PwDKnKifWr2fr6h8Q8M5DwWg3RcjOZ//orNH19OFXCYzm2awuHJk3BmFyf&#10;Rl0fImP9Co6M/QrljnY0ebA7ebtSyPhqClpMNeo8PIiizN1kT5xCYWQ4jXv3Yfey5VhTU9mzfgOt&#10;R76HeiiP7Lnfc+RkCW1ee4sTh3bjm3WIuZOmcOvYsWRt3Ib34TTmz5jJPRO/wFxSQsnazaya9AUN&#10;Rn5EJbcXzkM7WTFmPK0mTkQryKMw6wB73v+U6v0eJyqpBoVbN7Pl7VGEv/68BHRu6jYcs+ezUynh&#10;xsEvkLN5M6fm/8Iuo5G7XnoJD6v31QdYAnBOl5t9B7J5dNA43nv7YRrXj/ldVkgjI+MY9zz4BvkF&#10;ggss41sVPZsluLXwsMqM/OAxaiYGYlJEA7Vy9vLScJFkuK2YDd+Ox625aNFjEIVZh1k2ZQxtegzG&#10;O7gKK7/5FMVspdm9vSg+nsmKrz+nWd9n8PcPwO20U5R7nLyj2YTWrIe3/0VSsZcchgjy3GinTrFt&#10;zOfs3b2PNk8/QXBiXVR7IZkpOylctw5n5QA8ThaQtmkr9fr3JfS6+vI287MyODR1JgG1YqGgkJXf&#10;TKbls88S3ao1mtHAqUNpHFqyAHepg6jICFJ+not/6ybUvbcrwu8/kZ5B6Z4dbJr1E626dWXXlBlY&#10;EhOp37c3Zg9vnHm5pG1YS+72bdS65SZ2TZyKrXIlGvXujU+1ajhOneJ4yhaO/DiP0DtvpnjlRg4f&#10;z6b2kIGERETjdNgoScti9/fTiL3lek6t38rmdWtp9fwLVE1IkPTcsT2pFC5YRmloIIGFxWzZsJ4a&#10;XbsT17K5DLbzMtI48dsKskpOUjM6ltTvZxF4+80k3d0Zs8VI6dHjZCz/jdyjx2l0621s+WoCJwwm&#10;mg7oT1BoqNyxjmzdSs6i36hy912E1bvu6jNY0j5qGqcKShj01Od0urs5HW5rfF50L94W+NIbk5k9&#10;d+vvShR04Io3V8dGBTF61BNEhwXIVOqVmViNosIiUmZOkrRy3S49Kco4yLrvv6RFt8fwDAll63cT&#10;MJit1O74ECVZB1gzZQJtH3kU3/B4kToqG8+VLY7zMCvdKwFWF4Wp+8k9mk5sk2a4vHxkACeELaqQ&#10;DB4/zs6ly/DztFCt7Q2Y/SthMuiUv8jMFRflkz5/qUxPx7dtiaVSNSlelmJrt0ZpaT6Fuw5I4Me2&#10;bY5/aDSKLAdScKou3PYSCnfsJudgGuENkjBFxuBl0YNWIcJ2O0vJ2baTfftSSUisRXDNJBRPK5oo&#10;zRGZKHsRpTm57Fm6isrVgwlOboTZOwCLoay/rUulOOcoe9evw8/DSvXmTbF4BUieVBwik0nOCdI2&#10;baKwuIAarVtBcBU8FT3T5HQ7MZwsYNuK5Xg6Vaq0aIBP5VCs4s048h7cKHYbWVt3UmIrxM/HkyqJ&#10;dcHbU2YHZXrF4cR1NJcTdhtVY2Ikj/y743JugP5xu93B4mXb2bc3i4H97zyvB4AQ9i5cso2hL03C&#10;7fj9NfT8vNlkplatqoz6+AmqVhLBztlOiV5YphemnaGYhM+cnbKedV9+jKqYqH/fw2yb9xPqyZN4&#10;hYVxXdtbWfP1WIFJand+iD0LF2DLzcYnPIpbhg7XSenfl0yc54Zcyi9RZf78UHoWQb6+BAaJ4NKg&#10;t8cUTrO4hzIHWhDngjoTr+SUGaaz2AcXboyiwEJmnwyoRv2lcuKQ2R1xLtlD1oXJbUETr6UvqwjW&#10;M3hu2VBOUY24yn5XnpqVFQJC1C5bd6myhlO8TVGOsyw7JuZRtEoSPqZVuGqCiBfVBmUZOxnYyaSO&#10;vsAUxYUmezaUc4GqDF7LX3AizitVUWVVGrJRicjYuXRJoxTPiSqE8mcs7g0Vl0zb6Zk9mTE0GuTP&#10;wnqLv7tVvb+vXv92num4MrAKf63UUcK0H1bSrcuNWK3nduwTla9ZR47Rvc8osrLzz3oRxZmslri4&#10;2WwkPDSAEW/0pE4tIYmzihS1HKgov94ya7KsHrCIyNkggAaOwlOcOiLKXBQCwiM4lZ0NLhcGbyv+&#10;1UPJ25cu8of4x8VTmH4Y1VaM2cefWje0xWjykFUN8uZNegmH7GdlMkmrY/L0JiSxvi70Pa8OSMPu&#10;snMoLYe5c1bRv09HrB5ikZ0/i+eqcMvSrhdwLS5k38tTrvoSFdA9t3yuPImtp3nLmeLfn+lMPlVP&#10;sF6IUT7znfLP6MyJfpx9xvIxnb37/f7bF76GDvcz59XPfiZAvsqA5dw5vDKwytXrdrN3/2Eiw0Pw&#10;8jqXtBW9+4VIe9LUpXz4yVzZG1U2GvhdSCfTf0YzIcHeDOx9B3fdVRerwQPMRuylNnb98BV7Vy5E&#10;0xynfV9VcqdleXNFNIAry1ErBj3dh4pJRP2KWQZabsWNKn4WIo/TN6thN53pyS0FLhYz9Tv2pEaL&#10;duf12JIiDpebjKwTPP/SBB7tdwetm9W+puTGpb3yit9exQxcGVjletEUbPZi+V4q0WX6XAuj4nJq&#10;5J0qouejH7BnbwFoopX7hVeS2KI8vYzc0b6hFLskxofIT9pO5bN87IcUHNiBs4zmOrs7oVy1ZQUF&#10;+s8iEaCLK84sDAlf5NuypPhDh6wQgcjRyK+p+MXX54Z+Qq4WoJ+zTNAiPuBWHWzbcZg33v2BiDB/&#10;3n61Ox6e3lcxrxUf/RNm4ErBqj9lWSx4kS4jwvoK5mDaTCEZnI3bpRcQXuxQDEKqZsbXT+OxRzrT&#10;+Z5kLCYTebt3smzCSKyukj/hfvVTur0C6PDC6xj8gzGfbmqsa4PEGxMPZhbxUN838ff2ZtTH/YiN&#10;qHZ16rE/beT/6hNfDVgvP1HCt83NO8mw579g5fq0MndA/57AuIeHBzabeMtLmV8jtnJBLFsgKiqU&#10;m1vX4o7bGhJkcclO2fJ7Z132XN/wzC+uyhPSnWd8fANl47dyT17EOIV2F1OmLOLzSQvxtCi8O7wH&#10;jRvFYTV5/KFWQJefuYpPXMEM/GfBKuvFXW6OHC2kZ++3yMwukdpRuckq4O3tSdXKPmRm5WN3Ocrq&#10;A3X1pcGkyHcO+PkrNG+aRNd7W1M9xIugAF+ZTBAKI81Y/rrNszpBlVUV6LC+AtiWteQp11SqmlN2&#10;TRQaiBHv/8D27WmI3MXwF7tyU9sGsiOh/t7YKzj3Fcx4xUeueQb+s2CVzoLQeNpK+GXeVl56fRI2&#10;lxlTWYQoMk5VqnjRMLkGc+ZtkWXBIjiTOW1pRt2SchHugQjiQqv6ER8TTM3EUFq1rEd0ZKhki4TP&#10;KZsqGFQUwReVKfble16vIKUrtnu32yXpshN5Dj7/6icWLkkl92Qh/h5Whr/2ANc3r4n1wuqfa57t&#10;ii/+oRn4z4NVDEcIiouLi/nyq0V8/tUC7G6hetcjI/FWlFZNa3L7rQ2Y9M1cUnYfRZEvfytTi0gL&#10;JrjKMn2s4GgNBsxGBR8fM8FVAqkWUomI8KoEhwTi7+uPj6+FKpW9qVc7TPq957zi8rTvoJeJC5bC&#10;4VDYvecwS1akMH3GMnJynLgNDqLDgxn2xN20aV0Hs6C4rqytzR96AhVfvuIZ+HPAKoMYl5tTxaWM&#10;eHsqP83ZiuoWIhSX3FIF35pcL4IXn+/Ghg0H+HT09+SfEg6DAKjQjQt+SmRPyqJ/6UaU01d6kKf/&#10;taztjqLg6WHm5ra1ee6pe/Hz9UIEcOJcwmEQmliby0VhoYGfZi1n8aLNHDycT3GJQ+/Wh5tWzeJ5&#10;6fkehFb1lbVIf6Rj3xVPf8UHr2YG/jyw6t0/7Jw86eDtD6cxZ24KDqfOEAigWT08uLVdXZ4adBc2&#10;m4M58zexavVOtu08RKnDhCJSfPI4Q3if+fl3oVdZCyKzySKpprbX1yK0elVZflNcqpKZfoyUHYfI&#10;yDpeBlDRbVuIwBzERFbjvntbc8/tTfHxMmE06SnCiuMfNwN/Hlj1XIYmMoWyg8m7H/zAL79ulVkh&#10;AQbhm3pYfWjRNI63h9+P1WLE7oCMjBN8N/VXFv+WSondLFVXbk3UPopWmTp49VIzvQ5ML2/R03Xi&#10;EOyC6EulN/fSG5+JJIVbEyyESOOZsBgt+HrZeaTnrXTq1AZfLxMm0XrxEi0g/3GP7t83oD8TrOWz&#10;KXLfLvIKbPwwcxWffjabEqcAnr6Fe3iItpm1GTa0C5UreUnjKXq95ucXsvfAMXalZnLgwDF27Mog&#10;/fBR6Q+L+ko9jyzAJwoJ9YpRfXmIHLnuQgiXQ6YEhK+sKFSr6kvTprVp3DCGxg0SCa7sL12Sii3/&#10;vwL5fwVYy5VLKnabg60pGbzyxkQOpZ8qSzKIt7WbaNQgijdf6kFY9QBpHaW2WjYUdMnCxVKHEII7&#10;OHQoS6Z9d+1JI+1gFsWlpahuE6pq0EujZV2+6CHgxsPDQHxMOA2Sa1OnTiSRYSFYLfr7Y4UI40rf&#10;u/Vf8Sj/9wf514C1fB6FLlR0RMnOzmfGnNV8O3mZkHiiGO2yp2tsZBWGPd2ZpvVrYJBFU2X/S6W+&#10;rsoS6iJpXWW1gCbF2OJ/WVhY1kxBugJm8dYWoRHQFUzyf5GEkJRXubiiwjf9L8L4XwtW6XGWiWJK&#10;bHb5pj9BX23ckk5hgU2S/yGV/Bj8RAeub1WbAB9RPX7pun89GVauTTqXuq/Y3v+LoHj5of71YC2P&#10;8AVoHS4HtmI36VnHmT5jFT//ugG7EyxeVm65IYGXhnXDy2qU2S2991WFJbz8M/2f/cTfBdYzE6qX&#10;UavYSp1kH8tl5epU1m44wL79h7F6mOjV8yZubpuMv1C+n8W3/s8+koobu9gM/P1gLVeni9IRVbyq&#10;0u3AJWrP7UaO5hSxfu0eMtL206lzSxLjYi/UCrHi8f47ZuCfANZzraws5pZVHnruXgRSokRCZJoE&#10;zVVezvHveD4Vd3nWDPyzwHqpR1Ohe/rXA/ccsF5ty+l//exVTMBfOgMNFUXZLK74fziV9bEe9F20&#10;AAAAAElFTkSuQmCCUEsDBAoAAAAAAAAAIQArkqDDheQAAIXkAAAVAAAAZHJzL21lZGlhL2ltYWdl&#10;Mi5qcGVn/9j/4AAQSkZJRgABAQEA3ADcAAD/2wBDAAIBAQEBAQIBAQECAgICAgQDAgICAgUEBAME&#10;BgUGBgYFBgYGBwkIBgcJBwYGCAsICQoKCgoKBggLDAsKDAkKCgr/2wBDAQICAgICAgUDAwUKBwYH&#10;CgoKCgoKCgoKCgoKCgoKCgoKCgoKCgoKCgoKCgoKCgoKCgoKCgoKCgoKCgoKCgoKCgr/wAARCAJi&#10;Af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8cr/AHaMr/dpd0n97/x4UbpP73/jwoATK/3aMr/dpd0n97/x4UbpP73/AI8KAEyv92jK/wB2&#10;l3Sf3v8Ax4UbpP73/jwoATK/3aMr/dpd0n97/wAeFG6T+9/48KAEyv8Adoyv92l3Sf3v/HhRuk/v&#10;f+PCgBMr/doyv92l3Sf3v/HhRuk/vf8AjwoATK/3aMr/AHaXdJ/e/wDHhRuk/vf+PCgBMr/doyv9&#10;2l3Sf3v/AB4UbpP73/jwoATK/wB2jK/3aXdJ/e/8eFG6T+9/48KAEyv92jK/3aXdJ/e/8eFG6T+9&#10;/wCPCgBMr/doyv8Adpd0n97/AMeFG6T+9/48KAEyv92jK/3aXdJ/e/8AHhRuk/vf+PCgBMr/AHaM&#10;r/dpd0n97/x4UbpP73/jwoATK/3aMr/dpd0n97/x4UbpP73/AI8KAEyv92jK/wB2l3Sf3v8Ax4Ub&#10;pP73/jwoATK/3aMr/dpd0n97/wAeFG6T+9/48KAEyv8Adoyv92l3Sf3v/HhRuk/vf+PCgBMr/doy&#10;v92l3Sf3v/HhRuk/vf8AjwoATK/3aMr/AHaXdJ/e/wDHhRuk/vf+PCgBMr/doyv92l3Sf3v/AB4U&#10;bpP73/jwoATK/wB2jK/3aXdJ/e/8eFG6T+9/48KAEyv92jK/3aXdJ/e/8eFG6T+9/wCPCgBMr/do&#10;yv8Adpd0n97/AMeFG6T+9/48KAEyv92jK/3aXdJ/e/8AHhRuk/vf+PCgBMr/AHaMr/dpd0n97/x4&#10;UbpP73/jwoATK/3aMr/dpd0n97/x4UbpP73/AI8KAEyv92jK/wB2l3Sf3v8Ax4UbpP73/jwoATK/&#10;3aMr/dpd0n97/wAeFG6T+9/48KAEyv8Adoyv92l3Sf3v/HhRuk/vf+PCgBMr/doyv92l3Sf3v/Hh&#10;Ruk/vf8AjwoATK/3aMr/AHaXdJ/e/wDHhRuk/vf+PCgBMr/doyv92l3Sf3v/AB4UbpP73/jwoATC&#10;+p/KjC+p/KjcP7g/WjcP7g/WgAwvqfyowvqfyo3D+4P1o3D+4P1oAML6n8qML6n8qNw/uD9aNw/u&#10;D9aADC+p/KjC+p/KjcP7g/WjcP7g/WgAwvqfyowvqfyo3D+4P1o3D+4P1oAML6n8qML6n8qNw/uD&#10;9aNw/uD9aADC+p/KjC+p/KjcP7g/WjcP7g/WgAwvqfyowvqfyo3D+4P1o3D+4P1oAML6n8qML6n8&#10;qNw/uD9aNw/uD9aADC+p/KjC+p/KjcP7g/WjcP7g/WgAwvqfyowvqfypGkVeqVDcapY2kDXN3LHD&#10;Gn3mkkCgfiTSclFXYJNuyJjsHJb9KUbD0Y/lXCeKP2ifhXoGbU+IBcXHXy7FDLt/4EDt/WuK1f8A&#10;a8s9rLoPg6aY/wALX1yFH12hT/Ovksy474RyqTjXxkLrpG83/wCSp/ie5hOG88xqTpUJW7u0V/5M&#10;0e3nYvJb9KN0X/PSvmm7/ak+J15kW8Gm2v8A1zti2P8Avpj/ACrPn+P3xavHwfE+wddsdvGv/stf&#10;I1/GjhGlK0I1Z+kUvzkj2qfAOeS+Jwj6t/omfU/yHox/KkJjHVv0r5WHxp+K7nP/AAmE3/fqL/4i&#10;pYfjV8WIfn/4S6Ru/wA0Mf8A8TXGvHDhm+tCt90P/kzR8AZsv+XkPvl/8ifUgaNvuvRmPON9fNll&#10;+0N8UYmXzdSt5sf89LYDP4jBrodG/ah8Qwny9b8MWs6Z/wBZaytGw/Btwr0sJ4ycGYiSVSU6f+KG&#10;n3xcjjr8E55R1ioy9H/mke5/IejH8qML6n8q800H9pTwLeMqavFdWLbuTIC6/wDjp/pXcaL408Le&#10;Ik36LrFtcAjI2Sc/kTkfiK+4yvijh7Ov9yxUJt9E0pf+Au0vwPBxWVZjgf41KS87affsaeF9T+VG&#10;F9T+VMFxCyb12n2zT9w/uD9a9488ML6n8qML6n8qNw/uD9aNw/uD9aADC+p/KjC+p/KjcP7g/Wjc&#10;P7g/WgAwvqfyowvqfyo3D+4P1o3D+4P1oAML6n8qML6n8qNw/uD9aNw/uD9aADC+p/KjC+p/KjcP&#10;7g/WjcP7g/WgAwvqfyowvqfyo3D+4P1o3D+4P1oAML6n8qML6n8qNw/uD9aNw/uD9aADC+p/KjC+&#10;p/KjcP7g/WjcP7g/WgAwvqfyowvqfyo3D+4P1o3D+4P1oAML6n8qML6n8qNw/uD9aNw/uD9aADC+&#10;p/KjC+p/KjcP7g/WjcP7g/WgAwvqfyowvqfyo3D+4P1o3D+4P1oAML6n8qML6n8qNw/uD9aNw/uD&#10;9aADC+p/KjC+p/KjcP7g/WjcP7g/WgAwvqfyowvqfyo3D+4P1o3D+4P1oAXL/wDPT/x6jL/89P8A&#10;x6k+X3o+X3oAXL/89P8Ax6jL/wDPT/x6k+X3o+X3oAXL/wDPT/x6jL/89P8Ax6k+X3o+X3oAXL/8&#10;9P8Ax6jL/wDPT/x6k+X3o+X3oAXL/wDPT/x6jL/89P8Ax6k+X3o+X3oAXL/89P8Ax6jL/wDPT/x6&#10;k+X3o+X3oAXL/wDPT/x6jL/89P8Ax6k+X3o+X3oAXL/89P8Ax6jL/wDPT/x6k+X3o+X3oAXL/wDP&#10;T/x6jL/89P8Ax6mkoBkmqeu6xpmh6fJqWp6lDawxLukmuJAqgfnUznGnFyk7JdXoVGMpSSSu/IvZ&#10;f/np/wCPVz3i/wCJnhfwJate+KtdhtUU4RGYmST/AHVHJ/AYrxn4n/teXM+7S/hhHtXBWTVLhf8A&#10;0Wh/mc14tqOq6jruoNqmtX011dTNmSa4kLMx+pr8d4o8Xsty2UsPlcVWqLRyekF6dZfKy8z9CyXg&#10;DG4xKrjX7OL6faf6L8X5HtHj/wDbC1LUCbLwFpIt1VTm+vV3k+4QHA/HP4V5f4k8ZeK/GVwbzxL4&#10;hurxm+6ssh2r9F6D8BWKAByBU0ZJQE1+C55xdxBxDJ/Xa8nH+VaQ+UVp9935n6Xl+QZTlMUsPSSf&#10;d6y+96kht0k2hxnacrx0qxGACT61DEelTR18yelLccn3qniJL8moE+9U0P36zIkWEPOKl/g/CoU+&#10;9U38H4VMjGoEH3/wqdOlQQff/Cp06VmzGWxIIQzBs1NEJIplnhmaN15VkO0j/Co07VIMd6z5pRmn&#10;F2OeSUotM7Hw38afHOhRrBPdi/hB+7drk7fZsg16j4O+PHhbxS0dtdy/2dcOBiK5f5SfZuB+eK8D&#10;iC7MgVI6KU4jB7V+g8P+KHFnD0ow9r7al/JUu9Oyl8S026Lsz5nMeGcqx13ycku8dPvWz/rU+rLe&#10;5Nx8ySfLgFTu61Jl/wDnp/49Xzp4J+KvirwYBbQXH2iz43WszE8f7LdVP0/KvYvBfxK8P+NY9lhe&#10;eXcKuZbeb5WX39xX9HcI+JXD/FlqMJezr/8APuT1f+F7S/B+R+dZtw9jsrvJrmh/Munqun5HU5f/&#10;AJ6f+PUZf/np/wCPU0PE33Wpfl96/QzwBcv/AM9P/HqMv/z0/wDHqT5fej5fegBcv/z0/wDHqMv/&#10;AM9P/HqT5fej5fegBcv/AM9P/HqMv/z0/wDHqT5fej5fegBcv/z0/wDHqMv/AM9P/HqT5fej5feg&#10;Bcv/AM9P/HqMv/z0/wDHqT5fej5fegBcv/z0/wDHqMv/AM9P/HqT5fej5fegBcv/AM9P/HqMv/z0&#10;/wDHqT5fej5fegBcv/z0/wDHqMv/AM9P/HqT5fej5fegBcv/AM9P/HqMv/z0/wDHqT5fej5fegBc&#10;v/z0/wDHqMv/AM9P/HqT5fej5fegBcv/AM9P/HqMv/z0/wDHqT5fej5fegBcv/z0/wDHqMv/AM9P&#10;/HqT5fej5fegBcv/AM9P/HqMv/z0/wDHqT5fej5fegBfn/55/wDjtHz/APPP/wAdpNo/vj9aNo/v&#10;j9aAF+f/AJ5/+O0fP/zz/wDHaTaP74/WjaP74/WgBfn/AOef/jtHz/8APP8A8dpNo/vj9aNo/vj9&#10;aAF+f/nn/wCO0fP/AM8//HaTaP74/WjaP74/WgBfn/55/wDjtHz/APPP/wAdpNo/vj9aNo/vj9aA&#10;F+f/AJ5/+O0fP/zz/wDHaTaP74/WjaP74/WgBfn/AOef/jtHz/8APP8A8dpNo/vj9aNo/vj9aAF+&#10;f/nn/wCO0EyAEiLp/s9ajnLIm5HXr3zXB/G/456R8INGYyNHPqVwhFjY+Zy/+22PuqP/ANVcOY5l&#10;gspwc8Vi5qEIq7b/AE7vslqzqweDxWYYmNDDxcpS0SX9bd30Nj4m/Fvwn8LdGbUfElyBJJlbW0jw&#10;ZJ29APr36CvlL4o/F/xp8V9TaXV7kW9ijE2+nQyHy09C3Te3uenasHxT4r17x1rb+JvEeoST3MvI&#10;3N8sa9kUdgP/ANeTzVSEktye1fyzxt4hZhxPUdCg3Tw3SPWXnP8ANR2XnufuvDfB+DyOmqtVKdZ9&#10;ekfKP+e78h0SOoOeec1Km/cMr/47TAPenRgbx81fmp9bImqaL/Vioami/wBWKyluZzJou1TR1DF2&#10;qaOkYS3HR/eqeLO/kVAn3qni+/1rMiRMn3qm/g/CoU+9U38H4VMjGoEH3/wqdOlQQff/AAqdOlZy&#10;MZfCTJ2qVc9lz+FRJ2qQf72Kyl8RhLYmjzs5FTJ9yoY/udamT7lRPYwkFSWl1d6fcLe2UskUkfKS&#10;RyFSD657VHShQf4qIylTtKLs1qmt0+68zOpGMtGeu/DP42R3ci6V4xZI5zhYbrosn+96H3716dBc&#10;C4TfGg4OPu18uRxK0m/of516D8Mfi5LoLJ4d8QzlrU4ENy/zNEemD6j+Vf0P4deLkuaGWZ5LsoVW&#10;/uU//kvv7n57n3DMdcRg16x/Vf5fceyfP/zz/wDHaPn/AOef/jtR28iXFvHOsikSIGBU5ByKftH9&#10;8frX9Hp3V0fAi/P/AM8//HaPn/55/wDjtJtH98frRtH98frQAvz/APPP/wAdo+f/AJ5/+O0m0f3x&#10;+tG0f3x+tAC/P/zz/wDHaPn/AOef/jtJtH98frRtH98frQAvz/8APP8A8do+f/nn/wCO0m0f3x+t&#10;G0f3x+tAC/P/AM8//HaPn/55/wDjtJtH98frRtH98frQAvz/APPP/wAdo+f/AJ5/+O0m0f3x+tG0&#10;f3x+tAC/P/zz/wDHaPn/AOef/jtJtH98frRtH98frQAvz/8APP8A8do+f/nn/wCO0m0f3x+tG0f3&#10;x+tAC/P/AM8//HaPn/55/wDjtJtH98frRtH98frQAvz/APPP/wAdo+f/AJ5/+O0m0f3x+tG0f3x+&#10;tAC/P/zz/wDHaPn/AOef/jtJtH98frRtH98frQAvz/8APP8A8do+f/nn/wCO0m0f3x+tG0f3x+tA&#10;Blf7p/OjK/3T+dLtk/u/+OijbJ/d/wDHRQAmV/un86Mr/dP50u2T+7/46KNsn93/AMdFACZX+6fz&#10;oyv90/nS7ZP7v/joo2yf3f8Ax0UAJlf7p/OjK/3T+dLtk/u/+OijbJ/d/wDHRQAmV/un86Mr/dP5&#10;0u2T+7/46KNsn93/AMdFACZX+6fzoyv90/nS7ZP7v/joo2yf3f8Ax0UAJlf7p/OjKeh/Ol2yf3f/&#10;AB0VjeNPGml+CPD954g12RY7e1hLyNuwT2AHHUngCs61anQpyqVGlGKbbeyS1b+SLp06laooQV22&#10;kkureyML42fF/QfhR4TbVLnM15MxSxsw2DM+P/QRxk/hXxz4k8Ua94y1y58ReJbtprq5kLMxPCjP&#10;Cr6KOw7Va+JXxI1f4peMZvE2qs0aM22ztc/LBFnhR79ye5NY4z2FfyXx9xpW4qxzhRbWHg3yL+bp&#10;zPzfRdFp3P6G4R4Xp5Bg+eor1ppcz7deVenV9WTp9wYHapIPv/hUa/dH0qSD7/4V+eyPqZEox6U6&#10;MrvHB/OmjPYfpT037hlf/Haz6mUiWpov9WKhqaL/AFYrKW5lMmi7VNHUMXapo6RhLccn3qnixv4F&#10;QR/eqeLO/kVmRImT71TfwfhUKfeqb+D8KmRjUCD7/wCFTp0qCD7/AOFTp0rNmMvhJk7VIMdxUadq&#10;mTdn5RWUviMJbEkf3BgVMn3KiTO35qlT7lRPYwkFOUrnofzptOUP1C/pU/ZRnIsw/eqUqCclaih+&#10;9UtZyMJbnoHwi+Jb6ZNH4Z8Qzn7KzYtZ35MZz9w+i+npXriyROMrz/wKvmfB2Zx2r1f4OfEF9UiH&#10;hzV5Abq3i/dyt1lQY/UV/SHhD4iSqShkWZTu9qUn5fYb9F7v3dj8/wCJskjG+MoL/Ev1X6/eehZX&#10;+6fzoyv90/nSRO0y70XjscDmnbZP7v8A46K/ow+GEyv90/nRlf7p/Ol2yf3f/HRRtk/u/wDjooAT&#10;K/3T+dGV/un86XbJ/d/8dFG2T+7/AOOigBMr/dP50ZX+6fzpdsn93/x0UbZP7v8A46KAEyv90/nR&#10;lf7p/Ol2yf3f/HRRtk/u/wDjooATK/3T+dGV/un86XbJ/d/8dFG2T+7/AOOigBMr/dP50ZX+6fzp&#10;dsn93/x0UbZP7v8A46KAEyv90/nRlf7p/Ol2yf3f/HRRtk/u/wDjooATK/3T+dGV/un86XbJ/d/8&#10;dFG2T+7/AOOigBMr/dP50ZX+6fzpdsn93/x0UbZP7v8A46KAEyv90/nRlf7p/Ol2yf3f/HRRtk/u&#10;/wDjooATK/3T+dGV/un86XbJ/d/8dFG2T+7/AOOigBML/eowv96jK/3aMr/doAML/eowv96jK/3a&#10;Mr/doAML/eowv96jK/3aMr/doAML/eowv96jK/3aMr/doAML/eowv96jK/3aMr/doAML/eowv96j&#10;K/3aQsoGdlAEN3M8BDR/NxyuOv418n/tZ/GGXxj4tbwJolzu03S5j9pdX+Wa4B5H0Tp9c17j+0v8&#10;Uk+GXw7mvLNtuoX2bWwHo7Dlv+Ajn618ZB3lXzZGLM3LMxyST3PvX4d4u8Uyo0Y5Nh5azXNUa/l+&#10;zH57vyS7n6t4ccP+2qvM6y0jpBPv1l8tl537DkAEmR6/1qxUCffH1qev53l8R+xk6fcH0qSD7/4V&#10;Gn3B9Kkg+/8AhSkYSJR1p0eNw5po606MjcOKz6mUuhNU0X+rFQ1NF/qxWUtzKZNF2qaOoYu1TR0j&#10;CW45PvVND9+oU+9U0P36zIkTp96pv4PwqFPvVN/B+FTIxqBB9/8ACp06VBB9/wDCp06VmzGXwkyd&#10;qkGO5qNO1SDHcVlL4jCWxNH9wYqZPuVDH9wYFTJ9yomYSClXGetJSqRnpU/ZRnLctQ/eqWoofvVL&#10;WcjCW5IAGG0irFlf3WlXsWoWMjJNDJvjZWxz6H2NVx0qRO1FOpUo1FUptqSd01o01s011XQ56kYy&#10;jyvZnvvgbxLZ+KNAt9QtU+YqBNH/AM82xz+tbGF/vV4x8JvFTaD4jXTrx/8ARbwhfZZOx/pXsizx&#10;5VNpya/uDw74sjxdw9DETf76Hu1F/eXX0krS+bXRn5LnWX/2bjHBfC9V6dvlsPwv96jC/wB6jK/3&#10;aMr/AHa+8PIDC/3qML/eoyv92jK/3aADC/3qML/eoyv92jK/3aADC/3qML/eoyv92jK/3aADC/3q&#10;ML/eoyv92jK/3aADC/3qML/eoyv92jK/3aADC/3qML/eoyv92jK/3aADC/3qML/eoyv92jK/3aAD&#10;C/3qML/eoyv92jK/3aADC/3qML/eoyv92jK/3aADC/3qML/eoyv92jK/3aAF3Sf3v/HhRuk/vf8A&#10;jwpML6n8qML6n8qAF3Sf3v8Ax4UbpP73/jwpML6n8qML6n8qAF3Sf3v/AB4UbpP73/jwpML6n8qM&#10;L6n8qAF3Sf3v/HhRuk/vf+PCkwvqfyowvqfyoAXdJ/e/8eFG6T+9/wCPCkwvqfyowvqfyoAXdJ/e&#10;/wDHhUd15rQ4D9weDT8L6n8q5X41+NYfh/8ADHVvFKyqJre2/wBFVjjdKxCp+p/SufGYmjg8LUxF&#10;V2jCLk/RK7NsPQqYrEQo01eUmkvVuyPlr9qn4iy+PPilPpcE+7T9HY21uqnhpM/vHH1bj6L7152u&#10;RHgmq0bmSTzHkZ2Zsu7dWbuf61ZH3K/ifOMyr5xmVXG1viqScvRPZfJWSP6qy3L6OV5fSwtLaCS/&#10;zfzerHp98fWpxnsagT74+tT/AFrxpfEdPQnX7o+lSQff/Co0+6PpUkH3/wAKUjCRKM9j+tPTfuGW&#10;/wDHqYMetOj27xyfyrPqZSJqmi/1YqGpov8AVispbmUyaLtU0dQxdqmjpGEtx0f3qnizv5NQJ96p&#10;4sb+KzIkTJ96pv4PwqFPvVN/B+FTIxqBB9/8KnTpUEH3/wAKnTpWbMZfCTJ2qZN2flNQp2qQY7ms&#10;pfEYS2J0zt+apU+5UMf3Bipk+5UT2MJBTlL9A3602nLtz1P5VP2UZyLMP3qlqKH71S1nIwluSDO3&#10;rUidqjGNtSJ2rMwkShNzK6uRtYMMeor3P4eeJT4o8N29+zL5sa+XMAejDv8AiOa8OXOOa7f4I64l&#10;lrkmg3DfLdR7429HUf4H9K/WvB/iGWTcVQws5Wp4j3H/AIt4P7/d/wC3j5fibB/WcA6iXvQ1+XX/&#10;AD+R6xuk/vf+PCjdJ/e/8eFNyh6N+lLhfU/lX9jH5qLuk/vf+PCjdJ/e/wDHhSYX1P5UYX1P5UAL&#10;uk/vf+PCjdJ/e/8AHhSYX1P5UYX1P5UALuk/vf8Ajwo3Sf3v/HhSYX1P5UYX1P5UALuk/vf+PCjd&#10;J/e/8eFJhfU/lRhfU/lQAu6T+9/48KN0n97/AMeFJhfU/lRhfU/lQAu6T+9/48KN0n97/wAeFJhf&#10;U/lRhfU/lQAu6T+9/wCPCjdJ/e/8eFJhfU/lRhfU/lQAu6T+9/48KN0n97/x4UmF9T+VGF9T+VAC&#10;7pP73/jwo3Sf3v8Ax4UmF9T+VGF9T+VAC7pP73/jwo3Sf3v/AB4UmF9T+VGF9T+VABuH9wfrRuH9&#10;wfrS5f8A56f+PUZf/np/49QAm4f3B+tG4f3B+tLl/wDnp/49Rl/+en/j1ACbh/cH60bh/cH60uX/&#10;AOen/j1GX/56f+PUAJuH9wfrRuH9wfrS5f8A56f+PUZf/np/49QAm4f3B+tG4f3B+tLl/wDnp/49&#10;Rl/+en/j1ACbh/cH6184ft1+LpRYaH4LgLL58sl3cru6qoKJ+pY/hX0hl/8Anp/49XxL+1P4ll8Q&#10;/HHUk83dHpyx2cfttTc3/j7NX5v4qZk8DwnOnF2dWSh8vif3pW+Z914d4FYziSE5LSmnL57L8Xf5&#10;HnqAhxmrA+5UOSZFzUw+5X8qyP6GlsPT74+tT/hUCffH1qfJHSsJfEYdCdPuj6VJB9/8KjT7o+lS&#10;Qff/AApSMJEo+lOjI3j5aaCfWnoW3D5/1rPqZSJami/1YqGpov8AVispbmUyaLtU0dQxdqmjpGEt&#10;xyfeqeL7/SoE+9U8RJfk1mRImT71TfwfhUKfeqb+D8KmRjUCD7/4VOnSoIPv/hU6dKzZjL4SZO1S&#10;D/dzUadqlUns2Kyl8SMJbEsf3OlTJ9yoY87OTUyfcqJ7GEgpykZ+7Tacpb+/+tT9lGcizD96paih&#10;+9UtZyMJbkg+70qRO1RgnbjNSJ2rMwkTr061e0TU5dH1W11OJsGGZW/DPP6ZqivTpUmNy7T34reh&#10;Xq4XEU61N2lFpp9mmmn95y1oxqRcZbO6PoOwmE8KzBchlyv0PIqfcP7g/WsD4Z6jJqnhKzujLllh&#10;Eb/7y8V0GX/56f8Aj1f6FZXjqeZZbRxcNqkIyX/byT/U/HcRTlRrypvo2vuE3D+4P1o3D+4P1pcv&#10;/wA9P/HqMv8A89P/AB6u8xE3D+4P1o3D+4P1pcv/AM9P/HqMv/z0/wDHqAE3D+4P1o3D+4P1pcv/&#10;AM9P/HqMv/z0/wDHqAE3D+4P1o3D+4P1pcv/AM9P/HqMv/z0/wDHqAE3D+4P1o3D+4P1pcv/AM9P&#10;/HqMv/z0/wDHqAE3D+4P1o3D+4P1pcv/AM9P/HqMv/z0/wDHqAE3D+4P1o3D+4P1pcv/AM9P/HqM&#10;v/z0/wDHqAE3D+4P1o3D+4P1pcv/AM9P/HqMv/z0/wDHqAE3D+4P1o3D+4P1pcv/AM9P/HqMv/z0&#10;/wDHqAE3D+4P1o3D+4P1pcv/AM9P/HqMv/z0/wDHqAE+X3o+X3pfn/55/wDjtHz/APPP/wAdoAT5&#10;fej5fel+f/nn/wCO0fP/AM8//HaAE+X3o+X3pfn/AOef/jtHz/8APP8A8doAT5fej5fel+f/AJ5/&#10;+O0fP/zz/wDHaAE+X3o+X3pfn/55/wDjtHz/APPP/wAdoATKe9fnp421eTxH471TXyzMt1qNxKrb&#10;eqtI239MV95eOtUuNF8Mapq0Z2/ZtNml+m1Cc/pX5+Q7l+UncfWvwfxsxUuXBYZf35P5cqX6n7B4&#10;U4dOWKrvpyRX/kzf6Dh/rFqcfcqHnzFyKmH3K/BZH7BMen3x9anqBPvj61OM9hWEviOfoTp9wfSp&#10;IPv/AIVGv3R9Kkg+/wDhSkYyJR1p0eNwpoz2H6U9N+4ZX/x2s+plIlqaL/Vioami/wBWKyluZTJo&#10;u1TR1DF2qaOkYS3HJ96pofv1DH96p4s7+RWZEiZPvVN/B+FQp96pv4PwqZGNQIPv/hU6dKgg+/8A&#10;hU6dKzkYy2Jk7VIMd6jTtUq57Ln8Kyl8RhLYlj+4MVMn3Khjzs5FTJ9yonsYSClXGaSnLu/uf+O1&#10;P2UZyLMP3qlqKH71S1nIwluSDpUidqjGdvSpE7VmYSLC5xzTiQEyfSmL061KqhtoNEuhzyPUfgVd&#10;rL4cuLM5/c3ROP8AeGa7j5fevOfgNOYTqluxXnymA/76B/pXo4Ln/ln3x92v7f8ACzFfWuAsE7/D&#10;GUf/AAGcor8Ej8sz6n7PNqq7tP70mJ8vvR8vvS/P/wA8/wDx2j5/+ef/AI7X6CeQJ8vvR8vvS/P/&#10;AM8//HaPn/55/wDjtACfL70fL70vz/8APP8A8do+f/nn/wCO0AJ8vvR8vvS/P/zz/wDHaPn/AOef&#10;/jtACfL70fL70vz/APPP/wAdo+f/AJ5/+O0AJ8vvR8vvS/P/AM8//HaPn/55/wDjtACfL70fL70v&#10;z/8APP8A8do+f/nn/wCO0AJ8vvR8vvS/P/zz/wDHaPn/AOef/jtACfL70fL70vz/APPP/wAdo+f/&#10;AJ5/+O0AJ8vvR8vvS/P/AM8//HaPn/55/wDjtACbR/fH60bR/fH60ZX+6fzoyv8AdP50AG0f3x+t&#10;G0f3x+tGV/un86Mr/dP50AG0f3x+tG0f3x+tGV/un86Mr/dP50AG0f3x+tG0f3x+tGV/un86Mr/d&#10;P50AG0f3x+tG0f3x+tGV/un86Mr/AHT+dAHLfGpkh+FHiRml27tEuRu/7ZNXwYn3q+8fjckE/wAK&#10;PEccgJC6Lckj/tk1fByfer+d/Gr/AJGmE/wS/wDSj9u8Kf8AkX4n/GvyH/8ALReamH3Kh/5aLgVM&#10;PuV+KyP1KY9Pvj61P+NQJ98fWp/qKwl8Rh0J0+6PpUkH3/wqNPuj6VJB9/8AClIwkSge9OjA3j5q&#10;aMelOjK7xwfzrPqZS6E1TRf6sVDU0X+rFZS3Mpk0Xapo6hi7VNHSMJbjk+9U8X3+tQJ96p4sb+BW&#10;ZEiZPvVN/B+FQp96pv4PwqZGNQIPv/hU6dKgg+/+FTp0rNmM/hJk7VIP97FRp2qQY7ispfEjCWxN&#10;H9zrUyfcqGP7gwKmT7lRIwkFOUDP3qbTlK56H86n7KIkWYfvVLUUP3qlrORzy3JB93rUidqjGNvS&#10;pE7VmYSJ16dKlQ9KiXOOalTtRPZHPI7j4Ju3/CQXUWfla1yf++h/jXqEfzLuZ+5/nXl3wTB/4SG5&#10;bHH2TH/j616hFgJgqep/nX9leDHN/qHQv/NU/wDS2fmfEn/I1lbsvyHbR/fH60bR/fH60ZX+6fzo&#10;yv8AdP51+rHghtH98frRtH98frRlf7p/OjK/3T+dABtH98frRtH98frRlf7p/OjK/wB0/nQAbR/f&#10;H60bR/fH60ZX+6fzoyv90/nQAbR/fH60bR/fH60ZX+6fzoyv90/nQAbR/fH60bR/fH60ZX+6fzoy&#10;v90/nQAbR/fH60bR/fH60ZX+6fzoyv8AdP50AG0f3x+tG0f3x+tGV/un86Mr/dP50AG0f3x+tG0f&#10;3x+tGV/un86Mr/dP50AG0f3x+tG0f3x+tGV/un86Mr/dP50ALtk/u/8Ajoo2yf3f/HRSYX+9Rhf7&#10;1AC7ZP7v/joo2yf3f/HRSYX+9Rhf71AC7ZP7v/joo2yf3f8Ax0UmF/vUYX+9QAu2T+7/AOOijbJ/&#10;d/8AHRSYX+9Rhf71AC7ZP7v/AI6KNsn93/x0UmF/vUYX+9QBhfEXTZNX8G6xo6w7mutLuI/l/wBq&#10;Mr0r8/4mLFSR97oK/RwxxsCCevWvzy8U6OfD3jDUtCZcfY76aFfokhUfoBX4L41YWV8FiFt78X/5&#10;K1+v3H7F4U4iK+tUX/ca/wDJk/0KnPmLkVMPuVAP9YtTj7lfg8j9emPT74+tTjPYVAn3x9anrCXx&#10;GHQnX7o+lSQff/Co0+4PpUkH3/wpSMJEoz2H6U9N+4ZX/wAdpg606PG4c1n1MpE1TRf6sVDU0X+r&#10;FZS3Mpk0Xapo6hi7VNHSMJbjo/vVPFnfyKgT71TQ/frMiROn3qm/g/CoU+9U38H4VMjGoEH3/wAK&#10;nTpUEH3/AMKnTpWbMZfCTJ2qZN2flFQp2qQY7mspfEYS2J0zt+apU+5UMf3Bipk+5UT2MJBTlD9Q&#10;v6U2lXGetT9lGci1D96paih+9UtZyMJbkgzt6VInaox0qRO1ZmEidcY4qVDjb+VRrnHSn/w/hRLo&#10;c8j0P4EW5nl1K52fdWJfz3E/0r0gLL3XuT0rg/gRZiPQry9Lf666x/3yMV3eF/vV/bvhThfqvAOC&#10;X8ylL/wKcpL8Gj8tz6pz5tU8ml9ySF2yf3f/AB0UbZP7v/jopML/AHqML/er9DPHF2yf3f8Ax0Ub&#10;ZP7v/jopML/eowv96gBdsn93/wAdFG2T+7/46KTC/wB6jC/3qAF2yf3f/HRRtk/u/wDjopML/eow&#10;v96gBdsn93/x0UbZP7v/AI6KTC/3qML/AHqAF2yf3f8Ax0UbZP7v/jopML/eowv96gBdsn93/wAd&#10;FG2T+7/46KTC/wB6jC/3qAF2yf3f/HRRtk/u/wDjopML/eowv96gBdsn93/x0UbZP7v/AI6KTC/3&#10;qML/AHqAF2yf3f8Ax0UbZP7v/jopML/eowv96gAyv92jK/3aXMn9/wD8eozJ/f8A/HqAEyv92jK/&#10;3aXMn9//AMeozJ/f/wDHqAEyv92jK/3aXMn9/wD8eozJ/f8A/HqAEyv92jK/3aXMn9//AMeozJ/f&#10;/wDHqAEyv92jK/3aXMn9/wD8eozJ/f8A/HqAEyv92vh79prw7J4d+Omso0LLHfOt7Czdw6DOP+B7&#10;h+FfcWZP7/8A49XzN+3Z4TmS60PxzGn9+yuG29sGRB+r1+Z+K+W/XuFZVYq7pSUvl8L+69/kfeeH&#10;OOWF4jjTk9KkXH5/Evyt8z59H+sWpx9yq6sWkBNWB9yv5Zkf0JIen3x9anqBPvj61OM9jWEviMOh&#10;On3B9Kkg+/8AhUa/dH0qSD7/AOFKRhIlHWnRkbhxTQT60qSNjez9Pes+plInqaL/AFYqhd6raWEL&#10;XN9PHDGgy0kjhVH4muG8WftW/BrwdDIs3iiO+mibDQ6cplb8D0P51rh8DjMbPlw9Nzfkr/f2+Z89&#10;nnEvD/DtH22aYunQj3nOMb+ibu/lc9MjkUY3HFTeasYy+a+XfFX/AAUGuEbZ4O8BKCR/rNS1Bcj/&#10;AIBGTn/voV5j4s/bH+POtTP9k8Tw6bHJ92PT7VFx/wACOWP519Tg+A8+xVuZRgv70v0jc/CeIPpQ&#10;+F2S3jQqVMTJdKdNpf8AgVTkX3XPvNbiJU3M2B/tVja18U/ht4Ym8nxF470mxf8A553WoRo35E5r&#10;84fEfxR+IvitWt/FfjPUtSQ/8s7u+lZR/wAB3Y/Suck+X5gF9PuivpcL4X82uIxPyjH9W/0Px3OP&#10;pnQjJxyvKbrvUq6/OMYW+6bP0d1f9r/9m7RUZrv4q2DbOG+yxyTH/wAhqc1yus/8FDv2dNLLHTtR&#10;1fUPm/5dNNdQ3/f0p/SvgdgSeTRwOK92j4Y5FD+JUqS+cUvwjf8AE/P8w+l54jYq6w2Gw1Jf4Kkn&#10;97qW/wDJT7Wv/wDgp58LIRnTfh34gmP/AE3aCMfo7VkXP/BUvSUZvsHwgutvbzNWT+kdfHzselNr&#10;06Xh1wnHei36yl+jR8piPpNeMGI1WNhD/DRpf+3Rk/xPre5/4Kq3wGbL4OQ57ebqx/olVv8Ah674&#10;rQ/8kZ0/Hb/ibyf/ABuvk2myV1w8PuEYr/dv/Jp//JHn1PpDeMNSV/7Ua9KVH/5WfWv/AA9m8Vr8&#10;v/CmbD/wcyf/ABukf/grl4qXg/BTTv8AwcSf/G6+Rn+9VeRmJOTWn/EPeD/+gVf+BT/+SCP0gPF+&#10;W+aS/wDBdH/5WfYEX/BXjxMmfP8AglY+2zWpP6pVu1/4LAlApvfghz0fyda/lmOvi2QkDioHzilL&#10;w74Pl/zC/wDk0/8A5I7KPj94tR3zJv1p0f8A5WfdNj/wWG8GrNjUPg1rEaY+9b6pA/P0Ma/zrasP&#10;+CwfwJlbOr/DjxZFzz5Fvay/jkzr/Kvz1lz61XfPNc0/DHhGptSkvScv1bPXw/0ivFKHx4mEvWlT&#10;/wDbYo/T7w7/AMFXP2R9TaP+09a1nSl3Ln7bocjlfr5Jk6e2fbNdlpn/AAUQ/Y011Vaz+Oenx5/5&#10;/LS4tz/5EjWvyIbOeagcDrXl1vCDhuo7wq1Y/wDb0Wvxhf8AE+lwn0muPKatWoYef/bk0/wqW/A/&#10;bDQv2pv2b/Ee1dG+OfhWZm+6p1yFCfwZhXdaVr2iazardaVqkFzFgfvIJQ6n8q/A5wccU/Ste13w&#10;7eLqGga1dWNwpytxZ3DROPoVINeTiPBfDS1oYxr/ABQT/KS/I+pwP0oMddfW8si/OFRx/Bwlf716&#10;n9Lnwut4tJ8HW0Eq7WZPNkz6sSa6Nbu3ePzUyy/7INfzl+EP2+/20/AIjTwx+074yjSPAWO512W4&#10;UAdBiYsMe3SvVfh9/wAFv/8AgoB4EuVl1Lx3oniSNRjyfEHh+Ig/V7fypD+LV++ZPUwuVZXQwUVp&#10;ShGC/wC3Ulf8CKfjZw/jq8qmIoVIOTb2jJK/ndP8D94IrmCZd8fNO8xP7lfkj8O/+DkTxzpqQ23x&#10;Q/ZtsL7bzJeaPrjwt07RyRtj/vqvevhd/wAHC/7FvjOeOz8faN4r8ISMQGnv9PW6t1P+9bM74/4A&#10;K9qONw0vtH02B8QuD8dK0MVGL/vJw/GSS/E+9AykZ20uV/u14t8Nv+Chn7GvxaMMHgD9pLwnezS4&#10;220mrLbzHPQeXNsfJ9MZr1q28QQX1ul5Y3Mc0Mh/dyRy7lf6EV0RnGWzufV4fFYXGR5qFSM13i01&#10;+DZfyv8Adoyv92ooLpp03o//AI9UwMhGd/8A49VHQJlf7tGV/u0uZP7/AP49RmT+/wD+PUAJlf7t&#10;GV/u0uZP7/8A49RmT+//AOPUAJlf7tGV/u0uZP7/AP49RmT+/wD+PUAJlf7tGV/u0uZP7/8A49Rm&#10;T+//AOPUAJlf7tGV/u0uZP7/AP49RmT+/wD+PUAJlf7tGV/u0uZP7/8A49RmT+//AOPUAJlf7tGV&#10;/u0uZP7/AP49RmT+/wD+PUAJhfU/lRhfU/lS/wDbP+dH/bP+dACYX1P5UYX1P5Uv/bP+dH/bP+dA&#10;CYX1P5UYX1P5Uv8A2z/nR/2z/nQAmF9T+VGF9T+VL/2z/nR/2z/nQAmF9T+VGF9T+VL/ANs/50f9&#10;s/50AJhfU/lXE/tB+BYPHnwl1fRIod10IRNZ8ciVDuUD68r/AMCrt/8Atn/OorsnyDiLuP51yY7B&#10;0cwwVTDVV7s4uL9GrM6MJiamDxUK9P4oNSXqnc/Oa3JJUn8vSrQ+5XaftHfDx/h18VLy2t7Xy7C/&#10;kN1YlV+UKxO5f+Atn8CK4dbuHbjPtX8TZpl+IyvMKmDrL3qcnF/Lr8916n9VYLHUcwwNPE037s0m&#10;vn/lsTp98fWp/rVVbiIYfPGabPr+j2i7rrUIY/8ArpIB/WuKnhMViqnLRpyk+yTb/AK2Kw+HhzVZ&#10;qK7tpfmaSEbQM9qkQ4Oc1gS/EfwLbLmfxRZrt/6eFP8AI1znjz48eGdF01l8MXSahfsP3MSg7V4+&#10;83tn+dfQ4PgTjbMJRjh8txEr9qNRr7+U+Rzfjzg7JcLPEYrH0koK7SqRcn5KKbbb2SSOw8TeMPD3&#10;hCwfUvEOtw2sWPl8xuT9B1NeM/EP9r6+SJrT4eaNx0+23q579kyPrnJrzfxZq/i7xbqLap4j1Ca6&#10;uPM3RLuKxQ+u1OwrAvLG78lz5DH8OvNfoGW+EnEWEtUxmXV5Pzo1FH/0lX+f3H8d8ffSI4kziU8P&#10;kb+q0dbSTTqteb1UL9o6pfaF8Y+OPGPjG6aTxX4iuLxmy3zSbYxn+FVB4xXOzDbO0kbsjcDfGxVj&#10;x6jk1fubC+VA/wBjkP0Ws27le3O+a1lX228ivoI5fiMBalOk6fSzi4/hZH8vZpjMZjsRLE4qcpzb&#10;u5Sbk36yd2/mzMlRI4SqDav91en5VRvCodcHtV65eNW8hmG4+vSs28ljkkxGR8vXFejRUr6nwmNt&#10;FFOX/WN9aim+7z61LJ981G57V3x6Hgv4iHjFFOfrTa6CxrjvTadJTa2iUtiOmyU6myVpE1In+9Ve&#10;XAYirD/eqtMdxJArQ2pkEtQS429amkOc8VDIeMYqjsiQP0qCT61O5wMkVXkPfHeqR1QIJO+DUL1M&#10;7AHOKhkOOcVR1QK8ntUD7ccmp5TgZxVeb7vSrR1UyCXbg8/SoCQO9TSdM4qB+nSmdkCCTGc1BMcc&#10;5qeX6VBMflxiqR1UyvJgDrXb/Cj9qj9o/wCA7J/wqD43eJtAijfetnY6tILfd/e8kkxk+5XufU1w&#10;8vHBFQSnHaqi3HVHpYXEYjDTU6M3F902n96Pt34L/wDBwJ+3N8MpoLXx9LoHjbT0b97Hqmn/AGa5&#10;ZfaaDaAfco3Wvrr4Mf8AByB+zR4ult9O+NHw68SeD5nCrNfWu3UbVScZJMYWQKOekZOO2eK/F+b6&#10;VXmYEYrqp4zEU+t/U+2y3j7inL7JV3Ndprm/F+9+J/T18D/2xv2Zv2ilWf4O/HXw7rvmJlbS01JR&#10;cDpw0L7ZAfYivThLETgTf5/Ov5NYb68026ivtOu5re4hcPDNDIUaNgchgRyCD3HNfTnwB/4LOft/&#10;fs+G2s4PjDN4s0uDap0vxluvlKAY2CYsJlGOBh+K7qeZL7a+4/Rsr8VMPUtHH0HHzhqvudmvk2f0&#10;ZK8JAPm0fIejfpX5ofsv/wDBxp+zL8Qr+y0X9o/wPqXgO+bCPqkCnUNP8wjliyKJowTxyrAZ5IAJ&#10;r9CPhx8Zfhb8XPD0fi/4W+OtI8Q6XNjZqGj6lFcRcjPJRjj6Hn2rvp1qdVXiz9Iy3O8qziN8JWU+&#10;6WjXqnZ/gdRhfU/lRhfU/lTIrmOaPzEj45H6+xqT/tn/ADrU9QTC+p/KjC+p/Kl/7Z/zo/7Z/wA6&#10;AEwvqfyowvqfypf+2f8AOj/tn/OgBML6n8qML6n8qX/tn/Oj/tn/ADoATC+p/KjC+p/Kl/7Z/wA6&#10;P+2f86ADL/8APT/x6jL/APPT/wAepPl96Pl96AFy/wDz0/8AHqMv/wA9P/HqT5fej5fegBcv/wA9&#10;P/HqMv8A89P/AB6k+X3o+X3oAXL/APPT/wAeoy//AD0/8eppaNeWOKTzrfO3zRn/AHhQA/L/APPT&#10;/wAeoy//AD0/8erh/ih8e/hZ8IrJrrxv40s7WT+G3E4aZ/8AciBLH8sV81/Fb/gqBcAyaf8ACHwa&#10;xDZVdS1Z+nuIh/U162X5HmmZ2dCm2u70X3v9Dx8y4gyjKb/WKqT7LV/cr/jofY13e/Ykaa4nVUH8&#10;TNjFeZfEv9sP4DfDAND4h+IVnNcL1tNNJupPxCZC/iRX59/Ez9oj40/FuSQeN/iBfzwN92zt5mig&#10;A9o1wv55rhFUJ9xcfSvtsB4ep+9jK3yiv1f+R8DmHiVKOmCo/Ob/APbV/wDJH0t+1B+3Z4E+L1ha&#10;6Z4U8A3kU1jdNJBq17MijaRyuwZOD9R0rwO++LnjC8VkhubeAMfvW8Yb9TmsOQ5XafWq8n3zXqU/&#10;C/gP668XWy+nVqu15VFz3totJXV/keBiPEzjqeFWGp4+dOmr2jTfIlffWNn+JZ1PxN4i1AbrzXLq&#10;TtjziB+QxWU8SyFi3VuWLc5/OrEnI5FRvweBX3GDwGBwNNU8NSjTiukYqK+5JI+GxmMxmPqc+JqS&#10;qS7ybk/vbbKr/d8shSF4GVFRlpI/mD+1SSfeaopMY4r0Injye5FJLMXz5rVC7ybf9Y1Sv96oX+7V&#10;dTFuXcjkdiu2qFzY2srESQrn+93NXpKhcDd0qnRo1ouNSKae6auvuOStqtTH1DwxpE0ZZrf8sf4V&#10;h6l4AsZU8zT5PLb+6zDn9K6y5/1VU5uCCBXzuN4C4PzSLVbBU031iuR/fDlf4nj4nC4WppON/wA/&#10;kef6h4K1uzzIVRu4xWPcW19bvtuLRl/4Ca9Qk+Y7j+dVru3tZlZ7mCN2x951Br4nMvBDIcR72Brz&#10;pPs7Tj8tpffJnzdfJKLbdOVvU8wYknmiuu1Dw3o16GYo0MgOF8mIBSPXjvWHfeEdRgk/0RvOX+HB&#10;5/8A11+Z5x4R8X5VedKmq0F1g7v/AMBdpfcn6njVcHUp67ry/wAuhlyU2nTRzQSGKdGUj+8KbuUd&#10;Wr85qUa2HrOnVi4yW6as16pnOiOmuecU7I9aCB3FETQgc/NVWRjVmUkHiqzYxzWiN6ZA5PPNQSsR&#10;0NTSH+dQy+/pVHZEglPy1A5OKnlziq0xOKtHTTInyx61BMeKmcnGagmpnXAhlyRjNV5iQvFTTHjg&#10;1BN92rWx10yCViFqBycVNN92oX+7TOqBXkJPNQTEjoasN05qrMTvxVROqmQSsW5JqCc1PL6e9VpS&#10;S1UdtMhlY4xVaUn9asTH5uKgm68UHVArzE5xVeYmppT81QTH5qDrpkEvX9K6v4LftD/G/wDZv8Xx&#10;+Ofgd8TtX8NajGw3SabdsqTAfwyR/clXr8rAjmuTc/Lk1BKetVFtao9ChVqUainTbTWzTs18z9af&#10;2J/+Dla7tIYfAf7bngtCFbbF418N2r9D3ubXJycn78RHAx5eea/VP4QfHb4afHrwra+O/hD460vx&#10;Fot7GHt9R0q7EidM7W/uN/sthh3Ar+TubrXpP7K37Zv7RX7F3j6P4g/AP4g3emTZxfabJIXstQj/&#10;AOec8Odsg9Dwy9VIODXoUMdOLSqar8T9MyHxAx+FtSx/7yH8321/8l87PzP6rFd26yfrS5f/AJ6f&#10;+PV8U/8ABNP/AILF/BX9vXTYfBermPwt8RLe1Vr7w3d3gEd4RndLaMSDKvcpjeo65AzX2hayxGFQ&#10;znd/EGbJFexCpGpHmiz9hwOOwuY4dV8NJSi+q/J9n5Mmy/8Az0/8eoy//PT/AMepPl96Pl96o6xc&#10;v/z0/wDHqMv/AM9P/HqT5fej5fegBcv/AM9P/HqMv/z0/wDHqT5fej5fegBfn/55/wDjtHz/APPP&#10;/wAdpNo/vj9aNo/vj9aAF+f/AJ5/+O0fP/zz/wDHaTaP74/WkYYGQ35CgB3z/wDPP/x2ozeRjdkK&#10;NpIOV9K8x+NH7WHwn+CiSWuua+t1qSrhdJscSTFvfnCj618e/G39uT4vfFnztK0O7bw9o8hb93Yk&#10;iaUH+F5OvTsMCvoMq4bzLNbShHlh/NLRfJbs+czfijKcnTU5c0/5Y2b+b2XzPr34z/thfBf4PrJZ&#10;a1rv23UI1JOl6btkm/HnavOOpr5K+L3/AAUA+L3xB87S/ByR+G9NmyP9E+a5ZfUvj5T7L+deGSM8&#10;7tNcO0sjElpJPmZifX1/nUJUL8oNfpGU8I5Xl8lKovaT7y2+S/zPy7OONM2zJONOXs4do7/OW/3W&#10;JNQvb/VbprzVbye8mZtzXF1MzuW9cmoJc8ZFOx702T619dGKirI+NlKUpXY2q9WKr1pExqdBr9Kr&#10;vnecD9KsP0qvIPnPNaRM5/ChrhsdP0qGTO7kVK4461FJ1rSJhLcrybstx+lQSZ28ippBy3NQydOt&#10;bR6HBLqQv96oX+7Uz/eqF/u1X2jEikqJ/vVLJUT/AHq2pnHW2K1x/qqpzdKuXH+qqnN0ropnn1vi&#10;K56VWvP9T+NWT0qtef6n8a6YfEjzK3wMzpM7ulRtvycfyqSQfNyaiYc9a6zxplHUo45ovJewg5PM&#10;gU7jWJf+HLM/8eUjK/8AEJBxW7f/ANapSj5sV5OccLZDxFR9nmFCM97O3vL0kveXydjyMRL94/l/&#10;Wn6nM3VjdWL7Z4W+uKjWQMcAV08ips3Ffl7pzg1mXWiwMpktpNjenY1+E8UeCOMwsXXyWp7SP8kr&#10;KXylon8+X1bMOaJiz5U9Kqv0q7fW08DbLiPb79jVJyelfh+LwWLy/ESoYmDhOO6kmmvkzqpEL5x0&#10;/Sq8uSOlTSemahmGK5zsiQynCdKry5I4FTTE9M1Xm69a0OmnuQuSBjFQzEjtU0lQz9RQdcSvMD1q&#10;vMTjGKsTc8ZqvN161odVMhlzt4FV5Kmn6DmoZKDqgV36VBNnd0qdz2qvN9+qR2UyvLnd0qCTOKnl&#10;65zVdyc4qjrpleXO7pUEp5xip5fv1Xl+9QdcCvLndUEuc9Knl61BL160HXTK0hO3pVeQkDpViXpV&#10;eXpVHZAhkye1VZOlWX6darP0oOumWfDHirxR4H8TWPjHwZrt1peq6bcpcafqFjMY5reVTlXVhyCD&#10;X9AH/BF//gqRD+3r4An+H/xUuIbf4leEreN9SWNQqatakhBeIueG3YWRQAAWUjhq/nuckHANenfs&#10;R/tI+IP2S/2rPBfx50HUpoF0fWohqkcbkC4sZCI7iJgPvAxM3B4yAeoBHVha8qNTye59bwxnlbJc&#10;dGV/3cmlJdLd/Vbr7j+rkO5OPK/8dpfn/wCef/jtUNK1CLUljuLe5V45It6nb2PT9KvbR/fH619A&#10;f0GL8/8Azz/8do+f/nn/AOO0m0f3x+tG0f3x+tAC/P8A88//AB2j5/8Ann/47SbR/fH60bR/fH60&#10;AGV/un86Mr/dP50u2T+7/wCOijbJ/d/8dFACZX+6fzqK6wYsL/eH/wBf9Km2yf3f/HRTZopJE27f&#10;x29KPUD83f20/Dq6D+0l4jj8rCXU0V1Grdg8an+ea8ncNliK+hP+Cj2nJY/H23uVHzXXh+3kc+pD&#10;yp/7LXz2+zLV+9ZDUdbJsPJ/yr8FY/nniKkqOdYiK/nb+93G4bBqFsbuRU3y46fpULZ3cCvZj8R4&#10;UvhG5HpTZPYU/Den6UyXPGRWpkNqvViq9VEzqdBr9KryY3nirD9KrvnecD9K0iZz+FDHIx0qKTrx&#10;UzhsdP0qGTO7kVpEwluVpMZbioZMY4FTybstx+lQSZ28ito9Dgn1IX+9UL/dqZ/vVC/3ar7RiRSV&#10;E/3qlkqJ/vVtTOOtsVrj/VVTm6VcuP8AVVTm6V0Uzz63xFc9KrXn+p/GrJ6VWvP9T+NdMPiR5lb4&#10;GZ0mN3SomxnpUsmd3So23Z6fpXWeNMpX/v61Skzu4q9fZ7DvVN87uRXVT2PHxH8Qjk/1VQ98VNJ/&#10;qqh71scZBcxo5wVB9sVkan4eGWmsCSoOQjda2Jf9YaYwZhhTXzfEPCOR8U4f2ePpXa2ktJR9Jb/J&#10;3XdFRqyp7HHzo0chR02t3FQSkdK6rU9PtLxNksWG/hZe1c7qWkXVgd23fH2fFfy9xn4X51wtzYij&#10;eth19pLWK/vx6f4l7ve2x6dCvCpZdTPmIziq8xGamlJJyRUMu7PT9K/ND0aZDJVeXrViQnOMVXl6&#10;0HVAgm+/0qCbr0qaQktnbVeUkn7tWjqpkEuM9Kgm69KnlznpUE2RzTOyJC/Wq8xBPFTucnpVd8g5&#10;xVI6qZXkIPQVXc4NTvnJ4qvJmqOyBA/3uKgl+9UzdahlJLEYoOqO5Wf71QS/ebip5Mg9KryEkk4o&#10;OymQTfd6VXlIxU8pI4C1WlJHaqOyBDJ16VXkPFTStg9K1fCvgDxD4ylU2FuY7bdiS8kX5B6gf3j7&#10;D9K7MDl+OzTFRw+Epuc5bKKu/wDgLu3ouptOtSw9PnqSSS6swILS61C6jsbG2eaaRtscSLlmPoK9&#10;R+G/wattJeLW/FcUc111jt/vRw+5/vN+g+tdL4O+Hug+D7b/AEGHfcsP3l1Jyx9vYewrcAx8tf0l&#10;wL4U4fKZRxubWnWWqhvGD7v+aS+5dLuzPjc24kqYj9zhtI9X1f8Akvx/I/pU8BaM/h7w3puiOjf6&#10;Jp8MEjE8lkjVefyz+NbuV/un86itUYFsf3jU22T+7/46K/Clsf3LFcsUkJlf7p/OjK/3T+dLtk/u&#10;/wDjoo2yf3f/AB0UxiZX+6fzoyv90/nS7ZP7v/joo2yf3f8Ax0UAJhf71GF/vUZX+7Rlf7tABhf7&#10;1KMDkP8ApSZX+7SF0UZK0AfDf/BT6FIvjLotyknXwvGGX/t4n5r5pYtjla+kv+CmtzDP8c9JSI8x&#10;+FoVf2P2i4P8iK+bnDfN81funDf/ACI6H+H9T+f+Kv8AkfV7fzfohgLYPy1A/wB6p8Ng/N+lQP8A&#10;er34/EfOS+ESmyU6myVqZDar1YqvVRM6nQa/Sq8n3zVh+lV5PvmtImc/hRG/So361I/So361pEwl&#10;uVZPvNUUmMcGpZOrVFJ06VtHoefLqQv96oX+7Uz/AHqhf7tV9oyIpKif71SyVE/3q2pnHW2K1x/q&#10;qpzdKuXH+qqnN0ropnn1viK56VWvP9T+NWT0qtef6n8a6YfEjzK3wMzpfvVCetTSfeqE9a6zxZ7l&#10;W+x3Peqb/e4q3f8A071Tf71dVM8jEfxBkn+qqHvU0n+qqHvWxxkMv+sNNHWnS/6w00daqJMiGUAt&#10;zUckcboVdMjFSSfepp6UOMZXTQbWMHVPDIl3T6cOerR9j9K527gmtpfKnQq3owrvKr32n2+oJ5Vz&#10;ArLjqeor8Z4u8G8rzaUsTlclRqvVxt+7k/Rax+V1/d6npYfHyp6TV0cHLxyKhcktXQ6n4NmQmTT5&#10;g2Dny36/gawbyzu7F8XVu8f+8tfzznnCHEXDdS2Ow8ox/mSvB/8Aby0+Ts/I9yhXpVvhZUcd6ryD&#10;DcVO4J5xVZzg8186ehTIZetQykkDNSv96oJOODQdUSE9aryEj86sOwBJNVpDnn3qkddMgbpVd+9W&#10;JDnmq8nQ1R2RK7kjOKrv96p5OVbFV5CAvWg64EEnU1Xl46VY2uxCIjMzcKqjJNa2kfDTxbrMiv8A&#10;YPs0Z/5aXWV4+mMn8q9DL8pzPNq3ssHRlUl2im7evRerNpYijh481SSS82czOcEE1LpPhzW/Ec3k&#10;6Rp8k2Pvsq4VPq3QV6bonwY0PTmW51adr58fcI2x/l1P549q6y0s7axiW2s7WOGNRhUjUAD8q/Ye&#10;HfBbNMW41c2qKlH+WNpTfq/hj/5N6HjYriahRXLh48z7vRf5v8Dg/C3wW0zTyt74ml+1Tdfs68RA&#10;+/dv0Hsa7qO2t7WJYbaFY1UbVVVwAPSpn6VG/Sv3vIuGcl4bw7o4Cko33e8n6yer/JdEfLYrMMVj&#10;qnNVk3+S9EN75pn8f40+mfx/jXvRMI/Ej+m2D+LP96n4X+9TIP4sj+Kn5X+7X8Qn+ia2QYX+9Rhf&#10;71GV/u0ZX+7QAYX+9Rhf71GV/u0ZX+7QAuZP7/8A49RmT+//AOPUmF9T+VGF9T+VAC5k/v8A/j1R&#10;3ayNCR5n/j3tT8L6n8qhvv8AUfIzfeHagOh8D/8ABRS/+2ftEPBj/j20W2j6/wC+3/s1eBPsy1ex&#10;fty6i2oftL6+rNuNultCT9IEP9a8effluK/eshh7PJcOv7kfxVz+eeIqntM6xEv78vwdhny46/rU&#10;LZ3cGpvmwahbG7mvYj8R4UvhE+b1/WmS54yadx602Qjsa2MhtV6sZHTNV/b0qomdToNfpVd87zg/&#10;rU0kqA4Mi/nUlhoes63cfZ9G0i6vJD0jtbdpGP4KDVc0Y6vQjllOyjqU33Y6/rUMmd3Ndzo/7Nn7&#10;QviDDaT8GPEEkbdGNi6/+hAV0dh+wR+1rqbrNbfCa4jjPX7ZfW8ZB+hlB/SuWWb5XR0qV4L1lH/M&#10;6aeT5xX1pYapL0hL/I8bk3Zbn9agkzt5Ne+w/wDBN39rK6OW8I6bFuP3JdUjyPxDH+tF7/wTT/av&#10;t4d//CJaXJzwsOsRk/8Aj2P51muI8hul9Zh/4EglwrxHK/8AstT/AMBZ8+P96oX+7Xteqf8ABPn9&#10;rvTi0n/CopLhR/FbarbnP4eYT+lcjrX7Kf7S+gsy618DfEUMY/5bw2JkUfipOfyrqp5xlNd/u8RB&#10;/wDb0f8AM86tkOd4f+Jhqi/7clb77W/E89kqJ/vVp694W8TeGJ/sviLw/f2LLkf6dZvETjr94Css&#10;SxyjfHIrKejKcg161GUZRvF3R4GJhOnLlkrPs9yvcf6qqc3Srd1LGq+W0ihv7ueaqSnI4rqpnm1v&#10;iK56VWvP9T+NWT0qtef6n8a6YfEjzK3wMzpN27rUbbs9f1qSTG7rUTYz1rrPGmVL7Pb1qlIcNyau&#10;X/v61Skzu4rqp7Hj4j+INk/1VQ96mk/1VQ962OMhl/1hpo606X/WGmjrVRJkQybt3Wmt0p0mN3Wm&#10;t0pr4g6EdFFFX9oIkMmSWGahkiR12OoZSMFW71M+Nx+tRv71M4QlG0ldM2i2tjJvfCGi3g4gMTf3&#10;oWx/9asi8+HshybPU1/3ZE/wrq6ayjBNfE5p4d8G5tJyq4SMZd4Xg/8AyVpN+qZ3Ucdiqe0v1ODu&#10;vA3iONsxW6TL/ejkH9cVnXHhrxArfNpM2P8AZXP8q9K2r020pGetfG4jwN4arSvRrVYeV4yX4xT+&#10;9nowzjER3in955RNoetj5TpVx/36b/CoH0PXM4GlXH/flv8ACvVsc5pCobkiuBeBGW/9Bk//AAGP&#10;+Z1xzypH7C+88m/4RXxLJxFotx/37xUkPw98WXLYOnrGD/FNMo/kSf0r1N1Q8bRUbkk4Jrsw/gdw&#10;7TletiKsvJOMf/bW/wATT/WDE20il9/+Z59b/CDUX4vdXhT18uNm/nitTTfhD4ctisl/PcXTfxK7&#10;bV/JcH9TXVEHPyrThnvX1mX+GPBeXSUo4VTa6zcpfg3y/gc9TOMwqK3Pb0svy1M2y8NaLo3zaZp8&#10;MJ/vRoA359asCLByzfjU0/QZqOvtsPhcLhIezoQUIrZRSS+5aHE6lSo7yd35iNwmKZT3+7TK6RDX&#10;6VG/SpH6VG/SkXEbTP4/xp9M/j/GlE2j8R/Tbb5+bB/iqTMn9/8A8eqODHzZ/vU/C+p/Kv4hP9E1&#10;shcyf3//AB6jMn9//wAepML6n8qML6n8qAFzJ/f/APHqMyf3/wDx6kwvqfyowvqfyoAX/tn/ADo/&#10;7Z/zoy//AD0/8eoy/wDz0/8AHqAD/tn/ADqG7kMcW7Z/Fipsv/z0/wDHqivMtBhn7+vegD8yv2pd&#10;YGr/ALRHi+7Yn5dZkh5/6Z/u/wD2WvPWwcnd+tdL8Zr7+0vjB4q1A8+d4ivH/OZq5okY+5+lf0Ng&#10;IezwNKHaMV+CP5rzKo6mYVZd5Sf4jflwef1qFvvdKl3f7Jqz4f8ADPiHxZq8eieGtEur+6mYCG3t&#10;YizE/gDx/KupzjTjzSdkjjjTlUkoRV2+2v4Ge/K4C0yFJbm6Wyghd5pGxHGiFmY+2K+pfgr/AME2&#10;fFniOeDU/jLq50uzfltM0+VWuT6AuQVT8ifpX1L8MP2Yvg58IYseEPBdrHcbQGvrhRLOxHfewyOv&#10;bFfKZlxtleDk4Ub1JeW33/5Jn2GV8B5vjoqde1KL76yt/h0t82vQ+CPht+xb+0J8T9l1p/g19NtX&#10;X5bzWW8lCvqFwWb8BXu3gH/glPo1qVm+JfxFuL75sta6ZCIl+m9snr7CvroWiiPyt/FTZf8A56f+&#10;PV8PjONM6xWkGqa7RWv3u7+6x95geA8hwtnVi6j/ALz0+5WX33PIfCf7EX7OXg8I1l8L7G6kjxsm&#10;1LNw34h8j9K9I0Lwno3hqzSw0HQ7Oxhj4WOztVjXH0UCtbL/APPT/wAeoy//AD0/8er5qvi8Vine&#10;tUlL1bf5n1eHweDwkbUacY+iS/IP+2f86P8Atn/OjL/89P8Ax6jL/wDPT/x6uc6Q/wC2f86P+2f8&#10;6Mv/AM9P/HqMv/z0/wDHqAD/ALZ/zpDk9E/Sly//AD0/8eoy/wDz0/8AHqAM3VfDum60j2+qaRb3&#10;MMgxJHcRK6uPQgjBrzDxv+wr+y/8QzIfEfwa0hGkOS2nxG2P4+WQD+Vew5f/AJ6f+PUZf/np/wCP&#10;V0YfF4vCS5qFSUH3jJr8mcuKwOBx1N08TSjOL6SimvuaPi34n/8ABHfwLq0Elz8Lfijq2iyct9m1&#10;CNLqM+wYBWUfXdXzd8Xv+CbX7UXwnMl3beGF8TWKgn7VoMhldR/tRMA3/fII9e1frEwdhjzf1pkt&#10;skrb9wX6d6+sy/j3iHA2U5qpHtJK/wB6s/xZ8Pm3hlwrmi5oQdKXeEnb/wABd4/ckfhHrGn6vo15&#10;JYatol5a3CHElvcW5jkQ+hDYqjeK4t8um07vukjI/Kv2x+Lf7NPwU+NumtY/EvwHp+pYX5LhoQsy&#10;fSQYYfnXxp+0D/wR1NtPca7+zv4xYxyDzDoOuTAsW9I5hgD6OPxr9IybxIyfGSjDFp0Zd3rH/wAC&#10;6fNfM/H+IvCHP8vjKpgJLER7L3Zr/t13T+Ur9kfA8n3ulRN16V1PxT+EvxG+DeuN4f8AiV4R1DRr&#10;sHAjurVircnlXHysD6g1yzbgdrNn6d6/TKNajiKaqUpKUXs1qn6PY/E8ZhsRg68qNaLjKO6as16p&#10;6r5op3/071Tf73Srt9nt61TfO7mu6meDiP4hHJ/qqh71NJ/qqh71scZDL/rDTR1p0v8ArDTR1qok&#10;yIZPvdKa3SnSEhutNbpVL4gexHRRRVfaCJC/3jx3qN/pUjk7iM96Y2exokbIYfpSP92lPXrSP92p&#10;NIjKKKKqJoQv0ptOfpTaIlRGHr0qJutSknPWom61JshDju1KKQ47rSigqJHP0HFR1JOSAMVHmp+0&#10;aREf7tMp7/dplUUNfpUb9KkfpUb9KRcRtM/j/Gn0z+P8aUTaPxH9NsH8XH8VSf8AbP8AnUcBPzYP&#10;8VSZf/np/wCPV/EJ/omtkH/bP+dH/bP+dGX/AOen/j1GX/56f+PUAH/bP+dH/bP+dGX/AOen/j1G&#10;X/56f+PUAJ8vvR8vvS/P/wA8/wDx2j5/+ef/AI7QAny+9RXoBgO0H/Iqb5/+ef8A47Ud0X8kjy/v&#10;cdKAPyb8aPNN401iZwdzarcFt3X/AFrVmokkkiwqm5mbCqoJJ9h712l58OvF/j/44a14C8GaDNeX&#10;39u3SGONcLGomYFmY8BR619j/s3fsL+EPhHFb+LPF8cOs+ImVX8yRSYLY8HEYI5I/vEZ7jFft2Y8&#10;QYHJ8JD2jvNpWit9uvZeZ+C5bw3js6xk/ZaQUmnJ7b9O78l8z5//AGf/ANgr4gfE5bfxF8Q5JtB0&#10;WT5hCbUrdzr2IDD5AR3P4V9n/Cb4J/DX4P6GNG8E+FLe0/563TRhp5uBy8hG5v5DtXWQQPEcmFRg&#10;YXHp+VSfP/zz/wDHa/K82z/MM3k/aytDpFbfPu/Nn65k/DuW5LD91G8+snq36dl5IjENsH80QruH&#10;RtoyKkLA9S1Hz/8APP8A8do+f/nn/wCO14p7wny+9Hy+9L8//PP/AMdo+f8A55/+O0AJ8vvR8vvS&#10;/P8A88//AB2j5/8Ann/47QAny+9Hy+9L8/8Azz/8do+f/nn/AOO0AJ8vvR8vvS/P/wA8/wDx2j5/&#10;+ef/AI7QAny+9Hy+9L8//PP/AMdo+f8A55/+O0AJ8vvR8vvS/P8A88//AB2j5/8Ann/47QAny+9H&#10;y+9L8/8Azz/8do+f/nn/AOO0AJ8nvSFIW+8n6U75/wDnn/47R8//ADz/APHaAOW+KHwj+HXxf8Oy&#10;+E/iH4Os9WsZkwYbq3Vtp/vKT9wj1BBr4D/aq/4I/wDiHw55/jT9m24uNQsI0eWfw3dS/wCkRKBk&#10;+U5/1uB0T7xxgZNfpL8//PP/AMdpJFd0ZPL+8uPu172ScSZvw/V5sLU93rF6xfy6PzVmfL8ScH5D&#10;xVR5MfSTlaymtJx9Jb28ndPsfz7a7oms+HtTuPD+uabdW95bTMs1vdRFJU9mVhlSKzZAVcgrj61+&#10;0H7W/wCwP8JP2ptHafXtKi03X4Y2Flr1mu2YHHCyYH7xfUHn06V+Vf7TP7Jnxc/ZW8Yf8Iz8RdG/&#10;0WZmOm6tbEtbXKA9nwMNjqpwfav6D4V44y3iKKpN+zrW1g3v5xfVfK6P5G488MM64Pk68V7XDX0m&#10;l8K6Ka6Pondp+uh5fJ/qqh71NLxHgGoe9fdn5QQy/wCsNNHWnS/6w00daqJMiGT71NPSnSZ3dKa3&#10;SqXxA9iOiiiq+0ESB/vn60x8d6kfO48d6Y2ewokbIYfakf7tKevSkf7tSXEZRRRVRNSF+lNpz9Kb&#10;REqJGetRnrUxznp+lQt1qTZAd3aikOO7UooKiRz9BUdSzZwMCojnvU/aNIiP92mU9/u0yqKGv0qN&#10;+lSP0qN+lIuI2mfx/jT6aVIO6kjZbn9NkH8Wf71P+X3qO2YsW2r/ABVL8/8Azz/8dr+IT/RPoJ8v&#10;vR8vvS/P/wA8/wDx2j5/+ef/AI7QAny+9Hy+9L8//PP/AMdo+f8A55/+O0AJtH98frRtH98frRlf&#10;7p/OjK/3T+dABtH98frTZIUlABk6HPGadlf7p/OjK/3T+dAHOeDvhN4F8B3epah4Z0mO3uNW1CS8&#10;v7jaDJLI7bj82M7c9F6V0SoqqFDjjjvS5X+6fzoyv90/nVTqTqS5pu77smnThTjywVl5BtH98frR&#10;tH98frRlf7p/OjK/3T+dSUG0f3x+tG0f3x+tGV/un86Mr/dP50AG0f3x+tG0f3x+tGV/un86Mr/d&#10;P50AG0f3x+tG0f3x+tGV/un86Mr/AHT+dABtH98frRtH98frRlf7p/OjK/3T+dABtH98frRtH98f&#10;rRlf7p/OjK/3T+dABtH98frRtH98frRlf7p/OjK/3T+dABtH98frRtH98frRlf7p/OjK/wB0/nQA&#10;bR/fH60bR/fH60ZX+6fzoyv90/nQAbR/fH60bR/fH60ZX+6fzoyv90/nQAbR/fH60bR/fH60ZX+6&#10;fzoyv90/nQAjxJIMMy/98/8A1q5f4o/BX4e/GrwZeeAviNoNvqWl3ce1oZkGUbs6t1Vh2I/lxXU5&#10;X+6fzo+T+6fzq6dSpRqKpBtSTumtGn3TM61GliKUqdWKlGSaaaumnumn0Pxs/bq/4J++O/2VNam8&#10;U+H7ebV/A9zNts9WRcvZsTxFOB09m+63sa+be9f0KeKPDHh7xfoNx4c8R6Fa6hZXUey4s7yFZI5F&#10;zyCpGD/jXxR+0X/wRc+GfjdrrxH8Btdm8L6lJuddLuszWLOewJJeIfTI9hX7jwv4oYf2EcNm91Ja&#10;KoldPtzJap92lZ+R/MHHXgZi3ipYzh6zg9XSbs0+vI3o12Taa7s/LyX/AFhpo616f8ev2O/2iv2c&#10;tQkh+KHw5vYbVW2pq1mDcWsnGc+YucfRtp9q8wUqeQw/Ov2HB4zC46iquHmpxfVNNfgfztmGW5hl&#10;mJeHxdKVOa6Si0/uf/DEMg+bk01ulOcrvxTW6V1R+I4XsR0UUVf2giQv94896jf61I+Nx471G/uK&#10;JGyG0j/dpaR/u1JcRlFFFVE1IX6U2nP0ptESojCOetRN1qU4z0qJutSbIRjz92lHTpQc9jRQVEjn&#10;6Co6kn6DNR1P2jSIj/dplPc4Xmo96H+MfnVFCP0qN+ldX8L/AIN/FP41+I4/CXwp8Balr2oSf8sN&#10;Pti4QerN91B7sQK+6f2ZP+CCXjbWvK8S/tR+MBpFv5gYeHdAkWa4dfSSY/LGf90OffvXz+dcTZJk&#10;ML4ysk/5VrJ+kVr89F5n1XDvBvEXE1S2BoNx/mfuwX/bz0+Su/I/Pvwn4N8XePddt/DHgjwzfatq&#10;N1IEt7HTrR5pZGPYKoJr7k/ZU/4IY/Fvx/dw+I/2ldcXwppHyt/ZNiyz38wP8LH7kP8A483sK/S7&#10;9nn9lT4Dfsy+Hh4f+Enw0sdLVVCyXgXzLm49WklbLsfqcegFekJHBEvlxp8q9Oa/GM+8Vcyxl6WW&#10;Q9lF/aes/kto/i/Q/oThnwVynL+Wtm0/bTX2VdQT89pS/BPsRwRmI7Hflvm+ZcGpdo/vj9aMr/dP&#10;50ZX+6fzr8mP24No/vj9aNo/vj9aMr/dP50ZX+6fzoANo/vj9aNo/vj9aMr/AHT+dGV/un86AFw/&#10;oPyFGH9B+QpML/eowv8AeoAXD+g/IUYf0H5Ckwv96jC/3qAFw/oPyFGH9B+QpML/AHqML/eoAXD+&#10;g/IUYf0H5Ckwv96jC/3qAFw/oPyFGH9B+QpML/eowv8AeoAXD+g/IUYf0H5Ckwv96jC/3qAFw/oP&#10;yFGH9B+QpML/AHqML/eoAXD+g/IUYf0H5Ckwv96jC/3qAFw/oPyFGH9B+QpML/eowv8AeoAXD+g/&#10;IUYf0H5Ckwv96jC/3qAFw/oPyFGH9B+QpML/AHqML/eoAXD+g/IUYf0H5Ckwv96jC/3qAFw/oPyF&#10;GH9B+QpML/eowv8AeoAXD+g/IUYf0H5Ckwv96jC/3qAFw/oPyFGH9B+QpML/AHqML/eoAXD+g/IU&#10;Yf0H5Ckwv96jC/3qAKWr+HrDXIJLPU7SGeCYYmgmiVkfjGCDwa+Y/wBoH/gkh+zB8Y2fWdB0uTwh&#10;qjDButBULC7E9WhPy/8AfO2vqnC/3qCqnq36V6GX5pmOU1faYOrKm/J2v6rZ/NM8vNsjyfPcP7HM&#10;KEasf7yTt6PdfJo/Hz47/wDBHv8Aak+FU9xf+Bbe18ZaXHkxTab+6uio9YGJOf8AdZv5V8u+LPCX&#10;izwLq8vh7xr4Y1DSb6E4ktNQtHhkH/AWAP6V/RB9itM5C/lmud+IPwY+FHxS0xtK+Inw/wBJ1qHa&#10;QqalZLLt+hIyp9wc1+nZR4t5nh7RzCkqi/mj7svu1i/wPxHiD6P+R4y9TKq8qMv5Ze/D79JL75H8&#10;9o3Y5FFfrX8av+CLX7Lnjm5fUPh3c6t4NuHJbybG4a5tyxHXZMWIGeysB7V8wfFf/giT+054Skmu&#10;/hl4k0LxXapysKzNaXR9tkg2dMfx9T07n9IyzxI4VzCydZ05PpNcv46x/E/G858G+OsnbcaCrRXW&#10;k+b/AMldpf8Akp8WufmP1pjAnoK9K+Jf7IH7TnwkgnvfiB8EfEVjbW+4zXy2LS26gdW8yPcuPfOM&#10;V5o2CeTX2eHxmFxlP2mHqKa7xaa+9XPzvGZfjsuqeyxdKVOXaUXF/c0hpznmkf7tKfakf7tbmERl&#10;FFFVE1IX6U2nP0ptESojCeaibrUh61GetSbCNtz81KOnFW9E0DXfE+pxaJ4b0i5vryZtsNraQNJI&#10;59lUEmvc/hf/AMEvv23/AIqywtp/wXvNHtZWGb3xE62aKpI+bbJiQgA54Un0rz8dmuW5bHmxdaNP&#10;/FJL82evlmR5xnEuXA4edTp7sW182lZfNnz7OcAGo13ucKhPOMAd6/TP4M/8ECNP2w3nx8+M80jD&#10;DTaf4btdidfu+dKMke+wV9j/AAI/YC/ZH/Z8toZPh58HNMW+hxnVtSVry6Zv73mSliv0XaPQCvgM&#10;18VOHcFeOFUq0vJcsf8AwJ/omfqmSeCPFWPtLGyjh4eb5pf+Ax0++SPx5+Av/BNz9r39oyKG/wDB&#10;3wuudO0u4wY9Y1/Nnblf7y7hvcf7qmvu79nT/gg38GfCD2uufHzxteeLL2MLJLpdmhtLEN3U4Jkk&#10;HvuXPda+/Ba24OQMfSnKka/dP6V+XZz4lcSZreFKSow7Q+L5yev3WP2nh/wj4RyS1SrB16i6z+Fe&#10;kFp9/Mcx8O/gx8OfhNoi+Gvhr4M03Q9PUY+y6ZarCp9zjqfc5PvXU4f0H5Ckwv8Aeowv96vgZznU&#10;m5zbbe7erfq+p+nU6dOlTUIJJLZJWS9EthcP6D8hRh/QfkKTC/3qML/eqShcP6D8hRh/QfkKTC/3&#10;qML/AHqAFw/oPyFGH9B+QpML/eowv96gBcP6D8hRh/QfkKTC/wB6jC/3qAF3L/zz/Wjcv/PP9aMy&#10;f3//AB6jMn9//wAeoANy/wDPP9aNy/8APP8AWjMn9/8A8eozJ/f/APHqADcv/PP9aNy/88/1ozJ/&#10;f/8AHqMyf3//AB6gA3L/AM8/1o3L/wA8/wBaMyf3/wDx6jMn9/8A8eoANy/88/1o3L/zz/WjMn9/&#10;/wAeozJ/f/8AHqADcv8Azz/Wjcv/ADz/AFozJ/f/APHqMyf3/wDx6gA3L/zz/Wjcv/PP9aMyf3//&#10;AB6jMn9//wAeoANy/wDPP9aNy/8APP8AWjMn9/8A8eozJ/f/APHqADcv/PP9aNy/88/1ozJ/f/8A&#10;HqMyf3//AB6gA3L/AM8/1o3L/wA8/wBaMyf3/wDx6jMn9/8A8eoANy/88/1o3L/zz/WjMn9//wAe&#10;ozJ/f/8AHqADcv8Azz/Wjcv/ADz/AFozJ/f/APHqMyf3/wDx6gA3L/zz/Wjcv/PP9aMyf3//AB6j&#10;Mn9//wAeoANy/wDPP9aNy/8APP8AWjMn9/8A8eozJ/f/APHqADcv/PP9aNy/88/1ozJ/f/8AHqMy&#10;f3//AB6gA3L/AM8/1o3L/wA8/wBaMyf3/wDx6jMn9/8A8eoANy/88/1o3L/zz/WjMn9//wAeozJ/&#10;f/8AHqADcv8Azz/Wjcv/ADz/AFozJ/f/APHqMyf3/wDx6gA3L/zz/Wjcv/PP9aMyf3//AB6jMn9/&#10;/wAeoAbKA8bIq4JGM+lcH47/AGcPgn8SZGm8c/CHw5q0kn+smvdJhZm/4Ft3V32ZP7//AI9RmT+/&#10;/wCPVpTrVqMuanJxfdNp/ejKtQoYinyVYqS7NJr7nofMfjr/AIJKfsQ+N1cp8I20mV+TPo+qTw49&#10;gu8p/wCO15L4o/4IJfAbUHaXwp8W/FWn/wB2O6W3uAPyVP5197Zk/v8A/j1GZP7/AP49Xv4Xi/if&#10;B6UsXP5vm/CVz5bG8A8F5hrWwFK/dRUX98bM/M3Wf+Df/Wi7f8I7+0Tb7Bygv9AOT+KTf0rn7z/g&#10;gL8bFwdO+Ofhhv8AZmsriP8Alu/nX6pZk/v/APj1GZP7/wD49Xr0/EjjCn/y/T9YQ/8AkT5+r4O+&#10;H9R3+qtelSp/8kflfbf8EAPjFIim++Pfh2Mk/OIdNnkx+ZWug0L/AIN9r7IXxL+0jHt3fP8AYfDu&#10;Cfpumr9MMyf3/wDx6jMn9/8A8epVPEjjCp/zEJekIf8AyJVHwg8P6P8AzCN+tSp/8kfBPhT/AIIG&#10;/s9aY3meMPih4q1bp+7t3t7ZT/44x/X8a9k8Bf8ABKL9hv4fGM2fwKs9TkjXDXWuXs90zH12u+z8&#10;lFfSWZP7/wD49RmT+/8A+PV42K4s4lxulXF1H5KTivujY+iwPA/B+XW9hgaSa6uCk/vld/icz4H+&#10;Ffw8+G8X2HwH8PtH0W3ChfL0uxjgBHvsUZP1rpQVAwUFLmT+/wD+PUZk/v8A/j1eDKU6kuabbfdt&#10;t/ifUQp06cVGCSS6JWX4BuX/AJ5/rRuX/nn+tGZP7/8A49RmT+//AOPVJQbl/wCef60bl/55/rRm&#10;T+//AOPUZk/v/wDj1ABuX/nn+tG5f+ef60Zk/v8A/j1GZP7/AP49QAbl/wCef60bl/55/rRmT+//&#10;AOPUZk/v/wDj1ABuX/nn+tG5f+ef60Zk/v8A/j1GZP7/AP49QAbl/wCef60bl/55/rRmT+//AOPU&#10;Zk/v/wDj1ABuX/nn+tG5f+ef60Zk/v8A/j1GZP7/AP49QAmF9T+VGF9T+VL/ANs/50f9s/50AJhf&#10;U/lRhfU/lS/9s/50f9s/50AJhfU/lRhfU/lS/wDbP+dH/bP+dACYX1P5UYX1P5Uv/bP+dH/bP+dA&#10;CYX1P5UYX1P5Uv8A2z/nR/2z/nQAmF9T+VGF9T+VL/2z/nR/2z/nQAmF9T+VGF9T+VL/ANs/50f9&#10;s/50AJhfU/lRhfU/lS/9s/50f9s/50AJhfU/lRhfU/lS/wDbP+dH/bP+dACYX1P5UYX1P5Uv/bP+&#10;dH/bP+dACYX1P5UYX1P5Uv8A2z/nR/2z/nQAmF9T+VGF9T+VL/2z/nR/2z/nQAmF9T+VGF9T+VL/&#10;ANs/50f9s/50AJhfU/lRhfU/lS/9s/50f9s/50AJhfU/lRhfU/lS/wDbP+dH/bP+dACYX1P5UYX1&#10;P5Uv/bP+dH/bP+dACYX1P5UYX1P5Uv8A2z/nR/2z/nQAmF9T+VGF9T+VL/2z/nR/2z/nQAmF9T+V&#10;GF9T+VL/ANs/50f9s/50AJhfU/lRhfU/lS/9s/50f9s/50AJhfU/lRhfU/lS/wDbP+dH/bP+dACY&#10;X1P5UYX1P5Uv/bP+dH/bP+dACYX1P5UYX1P5Uv8A2z/nR/2z/nQAmF9T+VGF9T+VL/2z/nR/2z/n&#10;QAmF9T+VGF9T+VL/ANs/50f9s/50AJhfU/lRhfU/lS/9s/50f9s/50AJhfU/lRhfU/lS/wDbP+dH&#10;/bP+dACYX1P5UYX1P5Uv/bP+dH/bP+dACYX1P5UYX1P5Uv8A2z/nR/2z/nQAmF9T+VGF9T+VL/2z&#10;/nR/2z/nQAmF9T+VGF9T+VL/ANs/50f9s/50AJhfU/lRhfU/lS/9s/50f9s/50AGX/56f+PUZf8A&#10;56f+PUny+9Hy+9AC5f8A56f+PVy/xj+Mfgj4D+Abr4l/EfUb230myeNbibT9Hu7+Rd7BQRDaRSSs&#10;Mnspx3xXT/L70kiow5UmgD5N8Qf8Fwf+CaXhO+OmeKf2irzTLjbu+z6h8PfEEMm3s2x7ANj3xj3q&#10;qv8AwXm/4JTlQT+1X/5Y+vf/ACDXhP8Awc4eA/CV7+yf4Q+IE+hW/wDbGn+NktbXUPJUTeTNby+Z&#10;Hvxu2nYhxnGQD1Ar8yf+CSnwa+HPx9/4KI/Df4T/ABd8LR614e1K81BtR0y4JEdz5Om3U8asAwyv&#10;mRpx0IUg9aq2gH7WH/gvL/wSoLKB+1aOTj5vBOuj+djXrHwX/wCCgv7G/wC0RdLp/wAGf2k/CetX&#10;cmBFp66oIbtif+nebZL/AOO9eOvFeU/GL/giP/wTk+LfhqXQrP8AZ/tPCt0yMsGreFZns57dj3xk&#10;xyY9HQjjrX4b/t5/sS/E/wD4J7ftDzfCTxff/aoWjGoeGfEVsDGt/aFyEkAHMcisNrLn5WXjggk0&#10;A/qCjm80ZWX/AMep2X/56f8Aj1fmF/wb9/8ABTHxr+0Zp+qfsnfHrxTdat4m8O6d9v8ADOsXjF5r&#10;3TkKRvDNJ/y0kjZkIY/MyswOTGWP6dIVJ5LVID8v/wA9P/HqMv8A89P/AB6k+X3o+X3oAXL/APPT&#10;/wAeoy//AD0/8epPl96RmjxjLUAOy/8Az0/8eoy//PT/AMer5s/a1/4KY/s+/sa/GnwH8DfipcX8&#10;mqeO7pUR7HYU0iBpRElzcksCI2kJUbQT8jseAcfRtrMkke4s3XPOKAJsv/z0/wDHqMv/AM9P/HqT&#10;5Pej5fegBcv/AM9P/HqMv/z0/wDHqT5fej5fegBcv/z0/wDHqMv/AM9P/HqT5fej5fegBcv/AM9P&#10;/HqMv/z0/wDHqikubdF3eZ+teA/tCf8ABUX9gz9maRrH4r/tJ6DDfq219J0eZtRu4244eG0WV4s5&#10;6uFHvQB9B5f/AJ6f+PUZf/np/wCPV8C3/wDwccf8E4rC5a1tNU8cXiqp2zQeF/lbB9XlU/pVzQf+&#10;Dib/AIJq6q23UfF3i7Shu2mTUfC8rKvv+4Mh/TNFgPu7L/8APT/x6jL/APPT/wAer55+D/8AwVP/&#10;AOCe/wAdbi3sfh/+1j4Va6umVLWx1i9bTLiWQ9EWK8WJ3Y5HABz2r6EXbtHXpQA7L/8APT/x6jL/&#10;APPT/wAepPl96Pl96AFy/wDz0/8AHqMv/wA9P/Hqhlbam75q8P8A2hf+CjP7I37KHiOTwt+0B8Qt&#10;a8P3EVqlw9w3gfV7q18thwRc21pJCfcByQeuKAPdsv8A89P/AB6jL/8APT/x6vj9f+C8P/BKIjJ/&#10;aqb/AMIfXP8A5BrvPgT/AMFPf2Lf2mvFtl4I+BXxP1jxBqGobza+R4F1qG3wgJZnuJrNYY1AB5Zw&#10;M4HUgUAfQmX/AOen/j1GX/56f+PVFbSCSPLBv8ipPl96AFy//PT/AMeoy/8Az0/8epPl96Pl96AF&#10;y/8Az0/8eoy//PT/AMerwv8AaP8A+Cg/7Nf7KHigeF/jdqfinT5Darci7sfBGqXlp5ZJ/wCXi3t3&#10;jyNpyN2VyMjmvJYf+C+//BK26mWF/wBoy9gDf8tJPBWsFfb7tqT+lAH2dl/+en/j1GX/AOen/j1f&#10;Hqf8F4/+CUCx7n/asf33eCNd4/8AJGib/gvL/wAEolhLx/tUs3/cj67/APIVAH2Fl/8Anp/49Rl/&#10;+en/AI9XhP7IH/BQ79mP9ufVvEmnfs3eJtU1iHwqto2p6hdaNPaQk3HneWq+eqMT+5fI2jHy9c17&#10;opUjJzQA7L/89P8Ax6jL/wDPT/x6k+X3o+X3oAXL/wDPT/x6jL/89P8Ax6ub+JXxE8NfCrwdqXxD&#10;8XvqK6XpMHnXjabpdzezBQQMrBbRySyHnoiNxyfWvmnUP+C5v/BLrQ7/APsnxB+0reWN2sYaS1vP&#10;h/r8cig9MqbHigD66y//AD0/8eoy/wDz0/8AHq+RbL/guh/wS11a7TTtG/aZury6kOI7a18A69JI&#10;59lWxya+jvhH8W/BPxw8Eaf8SPh7dalNo+pKz2c2oaRdWEkihiMmG7ijlUHHG5ACORnrQB1mX/56&#10;f+PUZf8A56f+PUny+9Hy+9AC5f8A56f+PUZf/np/49SfL70fL70ALl/+en/j1GX/AOen/j1MaWBT&#10;hpMV5p8dv2xf2X/2aNNk1H47fHPw74ZMa7xZ6hqcf2uUf9M7dSZZTz0RCcUAenZf/np/49Rl/wDn&#10;p/49Xwf4h/4OJv8AgmpoNyYNL8beLdaXdjz9N8KzbW7ZHn+UwHHcCq+m/wDBxp/wTivbnybzU/HN&#10;ovXzpvC+U49o5Gb9KLMD74y//PT/AMeoy/8Az0/8er5R+Gf/AAWq/wCCZvxUuVstI/am0nS5mYBo&#10;/Elrc6Yq59ZbmJIvyc19NeD/ABb4T8deHLXxb4J8TWOs6TfR+ZY6ppd4lxb3CZxuSRCVYZBGQSOK&#10;ANTL/wDPT/x6jL/89P8Ax6k+X3o+X3oAXL/89P8Ax6jL/wDPT/x6k+X3o+X3oAX5/wDnn/47R8//&#10;ADz/APHaTaP74/WjaP74/WgBfn/55/8AjtHz/wDPP/x2k2j++P1o2j++P1oA/PH/AIOW4Vl/YJ0t&#10;5LZW2+PrDaxHIzDcV+Z3/BCzP/D1X4T7V/5bav8A+me+r9M/+DlYD/hgfTfm/wCZ+0//ANE3NfmZ&#10;/wAELf8AlKn8J+cfvtX/APTPfVX2QP6PpN//ADz/APHa/MH/AIOgPhhoOq/s0fD/AOMclpEuraH4&#10;4/sqOZkGWtbu1mlkX3w9pEQO2Wx3r9OZmI2nzB1r8XP+DlD9tDwz8Q/Gnhf9kTwHr9veQ+E7xtY8&#10;VNbzK8ceoNGYreAnON6RPMzAElfNAPIxSW4Hiv8Awbu6PrN9/wAFMNAu9NjdodP8L6vNf7W4EJg8&#10;vJ9R5rxge+2v6Ek35/1f/jtfmz/wb1f8E/fFH7Nvwo1T9pL4weHm03xN46tYYNEsbuPbcWWkKd4L&#10;jGY2mfa+0n7kcZODkV+kiKM/fH60SAk+f/nn/wCO0fP/AM8//HaTaP74/WjaP74/WkAvz/8APP8A&#10;8dqpqmpWmlWNxqWpzRwW9tC0txNKwVY4wMsxJ6ADJJPQCrD8HhxXxH/wXf8A2upP2Yv2KtT8J+Gr&#10;5Y/EnxGlOg6btm2vBbMu67nA9o/3f+9MtAH4t/8ABSL9q6T9sX9sfxl8ctMuZP7JuNS+x+Fy4KtH&#10;p9uNkBIzlCw/elezSHqTX7wf8Ehf2tLn9rz9hvwr468QXy3HiLRYzoXiiT+KS8tVVTKfQyRmKX0z&#10;JxxX45fFj/gmvN8Pv+CSvgf9t5NIuhr2seJJL3XJMudmjXSpFZMUJwFWSIPuwCftnJNekf8ABuX+&#10;1ZH8G/2s9Q/Z18R659n0b4jWgjsYp5T5S6pbhni2g8bpIzLH/tN5a+lUwP3oUuVB8rt/do+f/nn/&#10;AOO1GjbgDv60/aP74/WpAX5/+ef/AI7R8/8Azz/8dpNo/vj9aNo/vj9aAFZnX/ll/wCO1i+OviF4&#10;V+GnhLVPHnjrVrfTNH0Wxku9U1G6YLHbwopZmYn0A/Hp1rXkUf3x+tflZ/wcx/tXa54J+HHhX9kv&#10;wrrDW6+MN+q+JvJkKtLZQSKsMBxzteXc55wfJA5yRQB8n/8ABR7/AILUftEftpeML34N/s33mq+G&#10;Ph7cXAs9PstHDx6lr5LbVNwy/OFdjxbrjgruLE4X64/4J3/8G8vwo0XwVY/E79uLSp9e8TXyrcHw&#10;bHcPDZ6arDIineJg88oGNwDBAcjDcmvjP/g3+/Zy0r49ft/af4h8R26zaX4B0mbxC0cudstwrRwW&#10;6/7wlm80f9ca/oUhto4wdsh+Y55JqmB5PoH7Bf7FPhbTI9H0D9kD4Z29vGMKP+EHsWY8dSxh3Mfc&#10;kmuN+M//AASZ/wCCfPxx0ySz8UfsqeFdPuHyVv8Awzp66TOrEY3brQR7z/vhh7Gvo7yl/v0eUv8A&#10;fqQPwZ/a/wD+CSV9+wL+2z8I9V8Iarda58O/GHxA021026u13XNjcC6iZrWbjaxI+ZHwNwDAgFST&#10;+9C79o/ddv7teWftO/sxeDv2mLbwbZ+LNZurP/hDfHWm+KLF7JV3S3Fo5ZYWyDhHzg4544716hCq&#10;iFQH/hHrTAf8/wDzz/8AHaPn/wCef/jtJtH98frRtH98frSAJFkdCoj/APHaxPGfgXQPH3hi+8Fe&#10;MtGt9S0vVLSS1v7G7i3xzQupVkYHg5BPP+Fbe0f3x+tNkQMn+s/LNAH8iM9vLazvbXClJI2KyKeo&#10;YHkfnX9Q/wDwT18L6P4V/Yp+FWj6Do0Npbr4D0yXyY4dg3vaxuzcdSWckk8nNfzC+LuPFepjbn/i&#10;YTc/8DNf1OfsgRKv7KPwvIf/AJp1ov8A6Qw1UgPR1V1P+rH/AHzS/P8A88//AB2k2j++P1o2j++P&#10;1qQF+f8A55/+O0fP/wA8/wDx2k2j++P1o2j++P1oAgvbCO7t5ILqzjmjkUiSOSMMGB7EEEGv5Z/2&#10;6vClh4H/AG3Pi94U0jR4bCx034na7DptjBEEWC3XUJhGqgdF2BcD0Ar+p51Gw4ft71/MD/wU5XH/&#10;AAUN+NQ37v8Ai4+qcn/r4aqiB+nv/BJT/gld+wh+0t/wTt+Hfxd+N/7PVjrviPVm1Z9Q1T+17+2k&#10;n8vVryFM+RcIOI40Xp2r6D1r/ghL/wAEvtQ0+S1s/wBmNbNpFx9otfFWqiQZGOC1ywz6HHB5pf8A&#10;ghCB/wAOpfhT8w+7rf8A6fL+vrl+V27h6Y9aQHxP/wAEjP2Kbv8AYl+JXx9+H+m6JqqeHH8aWCeF&#10;dT1a3ZWvrMWYmyrEAShGuGjMgAyyNnpk/byb9v8Aq/8Ax2q8CwfN5Uqn5sNt7H0qZFG374/WkA75&#10;/wDnn/47R8//ADz/APHaTaP74/WjaP74/WgCOS3kdtxVf++T0r8af+DozwPommeP/hH46stAht77&#10;UdN1i01HUI41V7hYZLRolcgAnb5spGc4DYr9mSisNpcfrX5E/wDB0+gW2+DBB3fvNb4/CzprcDyP&#10;/g2a8LaPrX7Yvi3XL7Sobm60vwK7WM0sIY2zPdQqzKSPlJXjII4r90IYmU7/ACF6ddvP8q/E7/g1&#10;1QP+0p8TMtt/4oeD5fX/AExK/bQKBxvH60S3AX5/+ef/AI7R8/8Azz/8dpNo/vj9aNo/vj9aQCku&#10;Bnyv/HajluWjKjyMlv8AZpzqNv3x+tfNv/BWD9qTVf2QP2HvF3xY8Laotrr00MeleHbjvDeXLeWs&#10;oBHJjXfIPdKAPin/AILCf8Fz/E3w58Z6n+y9+xXrEUOqafI1t4s8bwxq72swBDW1ln5fMXkPNztb&#10;5VGcsPGf+CWP/BGrxf8At3w/8NVftk+Jdej8L6pM8ulwzTs2o+Im3kNcSTSZeOHI27uWcg4Kjk/B&#10;n7P/AMLNU/aG/aC8I/B+21OZbrxh4mtNOmvJZGZo2uJ0R5WOSW2hmc5Pav6p/AHgLwv8OfB2k+Bf&#10;B1gtnpei6bDY6daRk7YoY0CIvvgKOarYDyP4Z/8ABM/9gr4R6NHo3g79kPwGyxpj7Vq3h2DULh/9&#10;6a6WSQ/99Vb8d/8ABOj9hb4k6RJoni39kL4eyRSRlPOsfCttZzqD12zQIkif8BYV7X5S/wB+jyl/&#10;v1IH4xf8Faf+CEHgb4FfCPVf2nf2RVvotO0CM3PiTwjeXT3HlWoPzXFtI3z4TOWRix25IPBB/Rv/&#10;AIJQ6bFpP/BOP4O2ltbbVbwTay/6sDJkBkJ4A4JYmvYPi18PdI+Kfwx1/wCGWuXDR2fiLR7jTbqS&#10;Ncssc0bRsy5GMgMSO2RzxVH9nz4Q6J8Avgj4V+CPh3VLi8sfCegWmk2l1ef62aO3hSIO+BgMwXJA&#10;4BPFO+gHZfP/AM8//HaPn/55/wDjtJtH98frRtH98frSAX5/+ef/AI7R8/8Azz/8dpNo/vj9aNo/&#10;vj9aADK/3T+dGV/un86XD+g/IUYf0H5CgBMr/dP50hZB1B/OnYf0H5CkZXIwAPyFAH55f8HKpX/h&#10;gXTWAP8AyP1h/wCibmvzL/4IY/8AKVH4Ugru/e6x+P8AxJ76v0w/4OWrtbf9gvSbKUYafx9ZCM7e&#10;OILgnPpxX5k/8EPNSt9O/wCCp3wnnuQwVrzU4l+XPzSaVeRr+G4iq+yB+3H7R37NX7cXxsl1bQfA&#10;f7e1r4B8N6hIVhtNB+GKSanDbkYMf2578Hd1/eJFGfSvNP2Sf+CGH7IH7MvjRfip4oGrfEXxYsxu&#10;I9Y8YSLJDHcEljMtuBs8wsc733sOuckk/a4VzwAPyFO8uT0X8hUgRxRRIFCxfy/wqT5B0X9acA4G&#10;MD8hRh/QfkKAEyv90/nRlf7p/Olw/oPyFDF1Gdo/IUAQztGGXIb/AL66fpX4W/8ABSPxt4h/4Kc/&#10;8FfdB/ZQ8G30lx4d8O62nhi3jt3JWLyz52p3fHGRskUn+7br1zX6vf8ABSf9qyz/AGN/2O/GHxr+&#10;2xw6tDp5svDMLEbp9Sn/AHcIUdypJkPXCxse1fil/wAEtv2Vv+CoHjvVNS/a1/YUvdN028tbi40e&#10;bxLrwspGuHkSOSYRrexShmwyb5Aufmxk5aqj3A/dn4y/s6eBfit+zNr37MU2hW9toWreFH0Wzs1j&#10;Hl2yCHZDtA6eWVQr6bAa/mDuIfiH+zd8b/s7xzab4o8CeKMMGYq1tfWdxnrjPEkXUdfoa/X6b4a/&#10;8HRLJhfj94RHPay8O/8AyBX53/8ABTD9kv8Abo+BXxQh+Mn7b9hpt3rnxCuJZv7c0eW1MV1PAsay&#10;B0to40jk2GNuEG75mPOciA/oO/ZJ/aF8K/tVfs8eEfj54Wf9x4j0eG4mh3c21zjbPA3ukqume+Mj&#10;tXpuV/un86/Ij/g2X/a6lntvFX7F/iW7wbdj4h8KszZ3ISqXcA68BjFIP9+Q+9frurOxxtH5CpAM&#10;r/dP50ZX+6fzpcP6D8hRh/QfkKAGSFf7p/OvwT/4OVNQuL7/AIKD6fYXkrNDa/DjTkt4z/AGubtj&#10;j6sx/L2r97ZA/oPyFfi7/wAHQ3wa1fTfi98O/wBoOGzP9n6poMmgXF0qjbHcW8slxGhOOrJPKw9o&#10;29KqIEX/AAa3f2Y3xv8AiqWP+kHwvYmFV6Mv2lw/6+XX7TRlf7p/Ov52f+CDn7TFn+zd/wAFAdDs&#10;ddukTSPHmnzeG76SVgBFLMyS27jtkzwxR9sCVjntX9EscjEfc/QUSAflf7p/OjK/3T+dKN5Gdo/I&#10;UMXUZ2j8hUgNIjPVKXKf3T+dRyXJjOGVR7sQKesjMAQnX2FAC5X+6fzoyv8AdP50uH9B+Qow/oPy&#10;FACZX+6fzpHK7fun86cd4Gdo/IVHJK4X/V/oKAP5IfFoP/CV6ng/8xCb/wBDNf1OfshFf+GUPhf8&#10;p/5J1onf/pwhr+WHxaUPivVM/wDQQm/9GGv6nP2P5Gf9lH4YKE6fDvRR2/58IaqQHo+V/un86Mr/&#10;AHT+dLh/QfkKMP6D8hUgJlf7p/OjK/3T+dLh/QfkKMP6D8hQA1yuw/KenrX8wP8AwU6K/wDDw741&#10;ZX/mpGqD6f6Q9f0/vu2HIHT0FfzAf8FOW3f8FDfjQx28/EjVuntcN/n8KqIH2F/wTzs/+C8EX7H3&#10;hW7/AGNNa0FfhrNJf/8ACMwX0OkNNGBfTifIuIy4U3AmIyxr0T4seKv+DnLwH4D1HxdqmpWMlnpt&#10;q1xeHw/pOg3F0IkUsxWMQMzcA/cXd6ZNfXP/AAQcnjn/AOCU/wALVgkVvL/tpZNuOG/tq+OPyIr6&#10;7nhaeFoSF+ZcfdFFwPkX/ghlrfjnxt/wTy8O/FX4neMdS1/XPF/iDWtU1DUtUuDJM7jUZ7fBz90D&#10;7PwoAA7AV9f5T+6fzrj/AID/AAR8C/s6/DDTvhB8MtNNpoelNcNZ27tuKtNcSXEhz7ySufbNdjh/&#10;QfkKkBMr/dP50ZX+6fzpcP6D8hRh/QfkKAEyv90/nX5Ff8HT+Da/Bjbx+81v+VlX67Yf0H5CvyH/&#10;AODp6Qva/BjzE2/vNbz+VlTjuBwf/BrngftLfEzdz/xQ0H/pYlftnlf7p/OvxM/4NdnCftJ/Etkw&#10;f+KHgBz2/wBMjx+dftopdlDbevqooluAmV/un86Mr/dP50uH9B+Qow/oPyFIBrldv3T+dfmp/wAH&#10;POp3cH7G3gXS4ZmW3uviXC06Z4crYXm0fhuJ/D2r9LHD7eg/IV8Qf8HBHwZ1T4tf8E5db1jSLTzp&#10;vBOt2niNlVRlYIlkgnfp0WK4kY+yk9qa3A/HL/gksNMP/BSP4Pi8+WP/AIS6L5h1BKSbPzfb+Ff0&#10;0oU3fdP51/Jr8DfirrfwL+M/hT41+HUWXUPCniGz1W2t5DtWVreZZfLYgdGK7T14JHNf1V/Cz4l+&#10;GPi/8PND+KPgm7W50jxBpcN/ps+B88Mqbl/HB5HY8U5AdFlf7p/OjK/3T+dCl2/hH5ClO8DO0fkK&#10;kBp2Hgr+tA2DgL+tNeZ0Gdg/T0ojnMq7lVTzjIwQaAH5X+6fzoyv90/nSjeRnaPyFGH9B+QoATK/&#10;3T+dGV/un86XD+g/IUYf0H5CgBML/eowv96l3L/zz/Wjcv8Azz/WgBML/eowv96gsuP9X+tZPjN/&#10;FMPha/l8D2Gn3GsLayHS7fVLl4baS4Cny1leNHZELYyyqxA6A0Afnn/wc4X9tbfsVeFbN5cSXHj6&#10;ARL67ba4J/IV+Yn/AAR31O10n/gpl8H7u7fy45PErQL/AL0lrMi/mzAV+lX/AAUi/wCCdn/BVP8A&#10;4KQWHhzw74t1z4G+F9E8NXE11b6dpXijWZnuLmRFXzJZJNOAOFUqAFGN7c8184/DX/g3N/4KP/CP&#10;4h6D8VPA3xn+ENtrXhzWLbU9MuDr+q4S4gmWWNiBpwyMqMjuKpAft8gXP3qfhf71eEfBi+/4KMnx&#10;Pptn+0H4A+C8Oi7XGrah4N8WatJd5CkqY4LixROXxlWlwBnkkc+6WwVI9vlY5459qkB+F/vUYX+9&#10;S7l/55/rRuX/AJ5/rQAmF/vVBcSbIt2/6cVY3L/zz/WvDv2kJP8AgoJdXt1o/wCyp4c+Ea2M2nhb&#10;bWfHXiLUo7m3uTnJ+z29lIjoBtIzJknORigD8u/+Djr9qab4yftBeFf2Mfh3LJqEfhXZc6vbW4JM&#10;ur3e1IbfH99IWHHXN1jjBz+pn7AH7L9h+yD+yR4J+AmyD7do+kq2uS2w+SXUJf3tyw9R5jMAeu1R&#10;X5iaP/wQP/4Kc2/7Q1j+074p+MXwd8Q+JrfxNHrt7NrGvasVvbpJvO+cJpw4LAcDAHbgAV+snwLm&#10;/aLudDun/aP8MeCtN1NbjFjF4J1y8vrd4cfed7q2gcPnPABGO9UB3+F/vV8if8FsP2TX/ap/YV8S&#10;2Xh21WXxF4QQeItCBXLObYMZ4V/2pIDKo9WCZr66cqRxH+tZviazvLzRrq303TrS4uJLWRIre+kZ&#10;YZWKkBXIDEKScHAJxng1IH8tP7G37SPiP9kn9pvwf8fvDU7LJ4f1iN9QjC8XVm+EuIDk/wAcTMoJ&#10;zgkEcgY/qQ8CeL9A+IHhbS/HPhbVlvNL1rTYb/TbmPBWaCaNZEcY7FWBH1r8S/E//Bs/+3TrXiXU&#10;NZsfiT8HreC7vppobePW9UVYlZywUD+zzgAHGMnHqetfZn7BX7K//BX39iH4Tw/BCfXPgb408O2U&#10;jNpEOq+LNZhuNPjc5aBJV007o8ksqkZBPBwcLUgP0Bwv96jC/wB6q+kteHToTqkEa3JjBuFhkLIr&#10;45CnAyoPQkAkdQDVncv/ADz/AFqQGSBf71eOftx/sjeBv23f2dvEHwD8bXC2/wBvhWbSNUWEO+m3&#10;ycw3C57gkggfeRmHevZty/8APP8AWjcv/PP9aAP5T/2nP2Zfjd+xx8Ybz4T/ABj8OXWj6tYTmSxv&#10;NhWG9iDHy7m2k/jRsZBHIKkHay4P6/f8Elv+C3/w5+NHg/S/gD+1l4zt/D/jrT447PTvEGqXCpa6&#10;+oACM8hAWK5wVBVsCQ8g5OK+4f2lf2Rv2f8A9rnwSfAX7QXwvsfEFkA32WWbKXFmzD78M6ESRN/u&#10;nB6EEV+ZXx+/4NeNRmnmvf2Yf2i4FhaRmt9J8c2bAxr2X7TbK2cdM+Tkj86rR7gfsBE+YwfM/wDH&#10;aJn2rnf/AOO9a/FHwX/wTz/4OEf2YrKPwt8DfiXcXGmQsUgtdI+IFrJaxoBxtjv2TaPYL+Vbt3+z&#10;z/wc3+MI20LXPiLqljbTLte5j8baNDtB/wBqBzIPwFFgPrb/AIKyftyr8JbnwN+yx8GPiB9i+J3j&#10;rxtosATTJiLnTdON9GWlcLnaJSvlANwytISMAg/bcCqsaL5m75R82OtflH+wN/wQi/aV+Hn7Vnh3&#10;9rb9sj4t6Hq15oWqrqq6Xp+o3OoXd1eIreS81xOqAbJCsnBkJ8sAEV+sEbL5a5j/AIe5pMBcL/eo&#10;wv8Aepdy/wDPP9aNy/8APP8AWkA1wu371V7yS3gjMs9xsVVJdmzgL3NSTLmMgR/k1eA/te6B/wAF&#10;AfG2h658P/2V9M+Fdlpus6DJZx+IvGHiLUor6ynlV0d0gt7OSNgoIKkvnPVeMEA/mRLu58xm3M3z&#10;M27O4nkmv6lv2EpI5v2NfhVOLrzN/wAPdJwwJbP+iRjr35Ffj+n/AAbD/t77f+St/CH/AMH2q/8A&#10;yur9Fv2O/hV/wVZ/Zy+EnhP4F+OtN+BHiLSPDdtBYLrFv4q1mG9NlGcAFDp+ySRU4BygbaM4qmB9&#10;i4X+9Rhf71RWpwG3x87upbrU25f+ef61ICYX+9Rhf71LuX/nn+tG5f8Ann+tADJgvlN838Nfy0f8&#10;FAJ49Q/bw+NU8U3nRt8WvEhSQP8Aw/2ncYI/DH5V/SV+0Jcfta21rax/sseEvh3fXEnnfbp/H3iK&#10;/s1gO392Y0tbSfzfmJLBmTgYHWvyF8Zf8G3H/BQ/4g+MNW8c+Jfi98I5tR1rUri/1Cb/AISDVFMk&#10;00hkkbjTjwWZuM9OKqIH3x/wQCuLab/gl14FhikG6DUtZSYBcbW/tK4bH5MK+0AkeOtfnv8A8E+f&#10;2N/+Cr/7Afwlk+COl3HwH8WaD/akt9YrqHirWreayeTbvRWTTSGQsN2GHB6V94eCZPGUvhvTpvH+&#10;naba6w1pGdUtdIunntY59o3iKSREd0DZwWRSR1ApMDYCIOjUuF/vUu5f+ef60bl/55/rSATC/wB6&#10;jC/3qXcv/PP9aNy/88/1oAilJCtiTHB5I6V+PH/B07cI3iT4KW6T5ZbPxAzxbv8Ab08A4r9bfiG/&#10;j+HwlqMvww0nSbvXhbMdJt9cvJLezebsJpI0kkRfdUY9OOtfmN/wUR/4JN/8FQf+Ci/xQ0fx/wCO&#10;/FnwP8P2ug6SbHSdH03xJq8iRBnLyOXfTcuzHHYABFGKaA8P/wCDYuVF/a08dW8suzzfAmVUMcvt&#10;vIT0749+lfuNGqhFHmZ+Xr61+Rv7Cv8AwRr/AOCov7Afxu/4XP8ADTx58D9Wkm02Sx1DSdW17VxD&#10;dQOQ2CyaeGRg6IwYZwexr9NPgdeftIXuiXEv7SHhfwXpmpfah9jh8Ea5d30DQ8ZZ2uraBlfPZQwx&#10;3zQwO/wv96jC/wB6l3L/AM8/1o3L/wA8/wBaQDXC7fvVm+JtA0XxXol14X8RafBe6fqNvJbX1ncx&#10;B47iF1KujqeGUqSCD2Nam5f+ef60bl/55/rQB/N7/wAFVv8AgmJ8Rv2B/itd63oWl3eofDTWbxpP&#10;DfiAQlo7XeWP2O4b+CRB90nh1XcCSCtezf8ABF//AILHWX7JcUP7Mn7S2qXTeALi6Z9D17/WNoEr&#10;tlo2QDcbZmO44z5bMxAwxA/b7x94A8HfE/wzfeCfiB4Ssda0bUYfKvtM1K3WaGdO4ZHyP89q/N39&#10;qX/g2l+BXxE1m+8V/syfEq88CTXWX/4R3UoTf6aj+iNuE0an0ZpAO3AAqr9wP0k8BeO/B/xK8KWf&#10;jrwB4rsda0fU4RNp+p6ZcLNBPGcjKOhIYZBH8+a12b5T+87f3a/EDwt/wRn/AOC0P7IWoXE37MPx&#10;d06SNmL/APFI+OHtFuG7F4btYU3Y9cj3Ndg3wY/4Ogp4vsr+MdTVG+Vm/wCEu0AMB65Emfy5osB+&#10;k37dH7YHw3/Yv/Z61v4vfEDW7eG5jtZIvDmnzPtl1LUCjeVBGOpJPLYGFUEms/8A4Jh+I/iN4z/Y&#10;I+GHjP4t+KrzWfEGseGo76+1K/YtNKsrNJFuLDdnymjHzZPqSa/Mv/hxD/wVE/aw8Z2vir9sj9oP&#10;SYYYXxJNrHiS41a9jjb7wiijXyV/CRRn1r9lvhp4J0L4ZfD3RPhv4ZsTDpvh/SbbTdNhYj5LeCFY&#10;o1444VQPwoA2gFx96lwv96l3L/zz/Wjcv/PP9akBML/eowv96l3L/wA8/wBaNy/88/1oAMyf3/8A&#10;x6jMn9//AMepML6n8qML6n8qAFzJ/f8A/HqPnPVv/HqTC+p/KkzH/foACrno/wD49Rsk/wCen/j1&#10;AMbfdf8ASlwvqfyoATZJ/wA9P/HqcokUY3/+PU0mMdX/AEoDRnkPQA7Mn9//AMeozJ/f/wDHqT5P&#10;7x/KjC+p/KgBcyf3/wDx6m7JP+en/j1LhfU/lRhfU/lQAmyT/np/49Rsk/56f+PUuF9T+VGF9T+V&#10;AC5k/v8A/j1IyyMc+Z/49RhfU/lRhfU/lQAmyT/np/49Rsk/56f+PUuF9T+VGF9T+VACqJFGN/8A&#10;49RmT+//AOPUmF9T+VGF9T+VAC5k/v8A/j1GZP7/AP49SYX1P5UYX1P5UAKwkYY3/wDj1N2Sf89P&#10;/HqXC+p/KjC+p/KgBNkn/PT/AMeo2Sf89P8Ax6lwvqfyowvqfyoATZJ/z0/8epw8wDG//wAepML6&#10;n8qML6n8qAFzJ/f/APHqMyf3/wDx6kwvqfyowvqfyoAU+YRjf/49Tdkn/PT/AMepcL6n8qML6n8q&#10;AFHmAY3/APj1N2Sf89P/AB6lwvqfyowvqfyoAFEi/wDLT/x6lzJ/f/8AHqTC+p/KjC+p/KgBcyf3&#10;/wDx6jMn9/8A8epML6n8qML6n8qAEKSE58z/AMepVWRTnzP/AB6jC+p/KjC+p/KgBCshOfM/8eoC&#10;SA58z/x6lwvqfyowvqfyoAXMn9//AMeozJ/f/wDHqTC+p/KjC+p/KgBcyf3/APx6jMn9/wD8epML&#10;6n8qML6n8qAFPmEY3/8Aj1NCyA58z/x6lwvqfyowvqfyoAGWRjnzP/HqQJIDnzP/AB6lwvqfyowv&#10;qfyoAXMn9/8A8eozJ/f/APHqTC+p/KjC+p/KgBcyf3//AB6jMn9//wAepML6n8qML6n8qAFzJ/f/&#10;APHqbsk/56f+PUuF9T+VGF9T+VACbJP+en/j1GyT/np/49S4X1P5UYX1P5UAJsk/56f+PU5RIoxv&#10;/wDHqTC+p/KjC+p/KgBcyf3/APx6jMn9/wD8epML6n8qML6n8qAFzJ/f/wDHqMyf3/8Ax6kwvqfy&#10;owvqfyoAX/tn/Oj/ALZ/zoy//PT/AMeoy/8Az0/8eoAZI67GBhzxXxR+1P8A8FQk/Zl/4KbfDX9k&#10;/wAUi1j8H+KPDStrt60fz219d3MkNm+/PCK1uQy8DE4bnbivtaQvhvn/APHq/nX/AOC8Xj+58Yf8&#10;FN/G0sF6zjw7aabpsLxniBktkduQTghpWPsT604gf0TW0g2f6rvxwamzxny/518uf8EkP2ypf20f&#10;2M/D/jfWtRjk8UaGo0XxavmDe17AijzyM8eamyT0BZgPu4r6hLP5W4Sfw+tIDjf2gfjR4M/Z6+DP&#10;iP41/EG7W10nw1pM1/dM2dzbFO2NeeXdsIo7swrxH/gkl+2T4z/bi/ZHi+M3xGjsxri+KNTsbyOx&#10;tzEkcazl4E27jysEkSlujFSeCSB8X/8AByx+2LdxaPoH7E3ga/kld1TxD42+zbm2xI3+iQsR0BfM&#10;jBh/DF0zz1f/AAa9eNTqf7PHxK8Am5Xdo3i61u1VW6Jc25Ufmbdvaq+yB+ou7bHu8rt2qGy1Ox1F&#10;WeymjlVG2s0cgYA+nB61JPEJrdoJWDKy4ZexHpX4r/8ABxz+yr+z9+z03wt8XfA/4W6P4VuvEU+s&#10;Rayug2aW0V15P2R42aNAF3AzSfNjJzzmpA/arzEHULVP/hIdGGqLohvYReNC0q2hlHmNGpAZwuc7&#10;QSAT0BIHcV+Uf/BLX/gjX+xd+1f+wj4F+P3xd0/xRN4i17+0/wC0JLDxJJBEfI1S7to9qAYX93Cm&#10;fU5Pevpb9iH/AIJV+Av2Bv2u/EXj34K6nrF14T1z4fpYquvXSTy2V2LyN3jSRVQlGSONgpGQQcse&#10;AGB9h2ni3wzf6tdaDY61ZzX1myi6s47pWliJUMAyg5XKkHkdDV37SvQw/wD1v1r4B8Rf8ENvhT+1&#10;D8ffiF+0n+1l4u8StqvifxTPJo+j+H9Uit4LTT4gILcyNskaSVo4lfhlVQwXaSCa+Vv+Cyv/AASV&#10;/ZT/AGF/2TdN+MnwQn8Vf21deNrTSpDq/iA3EP2eS2u5GGwIozuiTk5xQB+05uo1+9H/ALx9P8+1&#10;Uta8WeGvDbW6eIdas7Fry4WCzW8uVjM8rMFWNNxG5iSAFHJJr8Xf+CLX/BKb9lj9u/8AZW8QfFb4&#10;5yeJxrGn/ES70q3k0bXfs6G3SxsZVDKUYFt07/N16enP0T4q/wCCBvwe+A/xn+F/x5/ZW8V+Kjde&#10;FfiZoGoa3oeualFdQzWKahA00sZWON0dFBc5LhgpAA607AfpE2q2KXi2DSxiZlysRcbiPXGc4qbe&#10;o6qP1r5T/wCCpn7Hv7Nvxf8A2Tvir8YvHnwl0a88XaD8NdV1DSfFAtEXULeWzs5riACcDeUV1+5k&#10;qQzDHNfkV/wRM/Yu+C37c/7SXib4ZfHtNXuNL0vwPNqloul6o1q4uFvLWIEsoORtlfj1x6UrAf0K&#10;614j0Pw5Yvqeu6hb2dtH/rLi4mCRrzjliQB+Jq4JVYbhH/Ovzb+Nv/Bvt+zP4RTw749/ZvfxVHrm&#10;k+NNFnuNN1LW1u7W7svt8C3W9JEBykJaTIbpGRg5r9H5ZJY4TIG5A6bjSAkaZEGTH/OsjxN8RPAn&#10;gqPzfGfi3S9IQruD6pqEdupHrl2HHvX5o/8ABQf/AIKsfHj4r/tTaf8A8E6f+CdurWtr4jvNWXSt&#10;d8cp8zQXDEebFbscrGkKhzLNhjlCFwU+b3L4Uf8ABDb9juw0ePXf2lLbW/iz40vY9/iDxT4w1+6k&#10;e6uCuGKKsgKIP4QSzAYyxp27gfWnhj4u/CrxtP8AZvBfxG0HWJN2PL0vVobg59MI5reS4if7qfoa&#10;/Or9rn/g3u/Zt8aeE5vEn7IF3efDnxlYgzaSlvq0z6fcyg7lR1cs8XIGJI2BXqQwGK+Uv2Ev+CyX&#10;7UH7HXx+b9l39vTXtR13w/YawdI1a+1+4abU/D0yvt83zzlriFRjcrFjsO5WwuGduwH7gm7iVdxj&#10;4zjnjvj19aU3EY/g/Q1y/jb4bfDH43eAW8J/EXwrpHibw/qEccrWOp20d1azgEMj4YFT0BBr8Av+&#10;ChPwy8PfCX/gqTqX7N/wvvdU8P8AgubxNpNvFoWk6rNDDbRXS25mjiUNhFJkcgDgZpLUD+iVbiNh&#10;kR98dDQLqEnAXk/7Jr88/jv/AMG9f7Lc/gG8vv2WfFvi3wL44tYWk0XVE8ST3MTyjGEmV23bDjG5&#10;HVlznkDFfN3/AARW/wCCmH7TWg/te2/7Df7UPj/VfEFjqVxdaVp8viC4a5vNJ1K2WRvK85vnaNjD&#10;JHtYttbZjA6uwH7P+YP+eX86abmMP5fl/NjPQ0yeZ4Y9/mfrX5cft4f8FVfj78ev2rrH/gnX/wAE&#10;4tagtdYvNX/svXvHdu29kmC5nFu+CIo4AH8yUAuSpCbSnzyB+mXib4k+APBUfneM/GOk6PGVyJNU&#10;1KK3UjnnLsPSofC3xb+F3jmXyPBPxA0PWH5+XS9WhuCcf7jmvk34V/8ABDr9jHSNLi1b9oPS9Y+K&#10;vjC8jV9e8VeMPEN1JNdzFecBJF2oCTtUliB1YnmvNf2wf+De79nTxT4Wk8X/ALGd7ffDrxtp8n2n&#10;S449ZmbT7iQc7W3EyQOSQFmRvkzkq3Z6Afo0bqMNtERP0/8A10POsa72ir8Qf+CfP/BaX9pT9lf4&#10;7/8ADLf7fGv32s6BbaudI1DWNemaTUfD1wr7N7y4LTQK2dwYswHzK2F21+1Os6V4b8f+Grjw/wCI&#10;LCx1jR9WtDHc2txGs1vdQOvIZTlXRlPuCDQBqi5Qkjyvu9fb9aRbqNm2iI+nQ1+AX/Bef4Q+Cf2Q&#10;v2ztI8Efs1Wc3gzQ9a+Htlq93ovh+6e2tFumvL63Z44kIVAUtosgDGQT3r9bP+CZf7MXwH+Ev7LX&#10;w3+KHgH4ZaRYeJvE3w50e88QeIltVa+1CW4tIriUyzkb3BkdjgnigD6W/wC2f86a0yI21k7Z6Gmy&#10;zTKuUkX8a/On/gr5/wAFf/FP7OnjSy/ZB/ZNtItR+J2r+Sl7qEkJmTR/POIYkTlXun+8A2RGCpIJ&#10;cAID9CNf8YeFfCtoL/xPr9jpsJ+7NqF2kKn8XYCsfQPjj8GPFl5/Z/hT4reGdUn3bfJ07XreZs+m&#10;EkJr43+AH/BFr4b+J9Cs/iT/AMFDPGWvfGD4j6jCs2sXOveI7lrKxJ5+zQRK6nYucEk7TjKqgwoP&#10;2k/+Df39hL4n+DbmL4P+Grz4d+IkjzperaLqU0sKSD7olgldg6Z6hSjejDu9APu43MYHEeT/AHRT&#10;hID0i/nX4MfCj/gop+3x/wAEhf2lpv2af2oPEGpeMvC+i3UcF1ourak9yRYkZS70+d8uqlDuEZJT&#10;hoyAwzX7g/C34o+FvjD8PNF+KngHW49Q0TXtNhvtLvIeRLFIoZT14Izgg8g5B6GkB0zypH99Ov1q&#10;jrXivw14bsf7U8QazZ2NtnH2i8uBFGP+BOQP1r4H/wCCxH/BYa+/Yzlt/wBnj4BWtvqnxM1a3SSa&#10;4ZfOi0SGQ/uyYhnzLiT/AJZpjCghmB3Kpwv2Zv8Agi/qfx/0ez+PX/BU/wCLPij4ieMtWt0uIfDN&#10;zrssVjosUihvIKo3zSZ5ZY/LjUkrtbG4u3cD7wt/2kP2eru5Fna/HHwdJM2cRR+JrVmP4CTNdTp2&#10;vaNrFst7pGoW93C33ZraQSIfowODXyXrv/BCz/gmHrNhJZf8M5Q2rSZ/0iy1y8jlXIxkN5p5+ua+&#10;QfiL/wAEivFv/BP39sr4T/Fv9nP4seILj4d+IPiVpem65pc1/IlzYNJKGUTSQlVngcpsyVDKcBi2&#10;7IAP18DgpvEfbPeo47yGVtqJ77ux9+tPVGeDypHB3KQ3PWvxK/4OJPgJ8Kv2U/Hvwz139m7wrD4I&#10;fxXY6sNet/C7Gygu2tpLQxO0cW1d/wC/cFsZIxnpSA/bI3kIVWKH5hkDaakMqgbvLr4n/wCCIv7O&#10;nwZ8O/sQeAPj9p/gSwbxx4m0e6bXPFtxCJNRu83cqlWnbLlcRr8uccdOa9B/4Ka/8FFvBv8AwTv+&#10;B3/Cc6rpy6x4k1mV7Twn4fFx5f2qYLlpZG6rFHkFiBkkqowWBoA+kbrVbCwt2u76aOGFFzJLM+1U&#10;+pJ46/SuSuP2kP2fLS9/s66+N/g6K4DbTBJ4mtVcH02mTP4YzX5ffsQfsd/tKf8ABYLR/wDhqr/g&#10;oX8c/Eknw/vLqUeF/AWh6k9ja3YVsGXy0+WOANuVSAZHxneBy311F/wQ1/4JjHT/ALDJ+zbbtxt8&#10;xtcvd/B4OfO609APqrQfF3hnxRa/bfDWtWeoQ5/11jdJMv5oxFaAlU8iOvyV/bF/4Is+Gf2T/H3g&#10;z9pj9jXxz4h0PToPHmi2Hijw5JrErN9nutRghV4LhWEgQM4V45C4YPwVwQf1ngjYLzLn0bdnP40g&#10;Fe4jT70f6Gq+ja/o/iGzj1HQ72G8tpQTFdWsokjfBwcMpIPII69QR1Bx81f8Fdv2rLr9kb9ifxT4&#10;08Oa+1n4m1yMaF4TMMn777dcqVDxjnLRp5ko4OCg+h+UP+DZ39ra58afCzxN+yT4v8RNcX3hSdtY&#10;8MLcSHd/Z874uI1yTwlyxc983Jpgfqh/2z/nUbzxISHAGOuc09Xdusn6153+0B+yt8AP2otBXw78&#10;efhhpPiSG3WUafNqNqrzWDSLtZ7eQjdC+P4lINID0E3EQOCnv900RzrIu4Qkex//AF1/N3/wSP8A&#10;DVn+0p/wUM+HPwY+N97feIvC+pXWpTahoep38klvcm30u7uYldGJVlEsMZwQc4r+ib4a/DfwH8I/&#10;Btn4A+GHhHTdA0SwUrZaTpNolvbwAnJ2ogCjJJPA6mm9AOiBzz5f86P+2f8AOgF8f6z/AMeoy/8A&#10;z0/8epAH/bP+dH/bP+dGX/56f+PUZf8A56f+PUAJ8vvR8vvS/P8A88//AB2j5/8Ann/47QBE+w5G&#10;TX4qfsv/ALNHhr/gp/8AG79tnUtQt1aW+1QJ4M1IN/x63P2+7ksmD+m2zRGweY5HHQmv2E+N/jdP&#10;hx8HfFnj6b5F0Xw7e3u7b0MUDuP/AEGvgP8A4NnPAD6Z+yD41+KEsP8ApHib4izx7n+YtBb2sIXn&#10;v+8mmql3A+GP+CIX7WN7+xP+3DL8FvixcXOk6H40uh4d1+3ugVFjqkbsltI6kfLiUvCc4CiUk8Cv&#10;3j+MXxa8GfBD4T+Ifi/481dLTSPDejT6hfzSSAfJGhbauerMQFUdWYgDkgV+J/8AwcSfsaar8C/2&#10;orH9qjwbpiweH/iAN95Pax7fs2tQhd5YKBtMihJVbOWcSHtXRfFn/goB8Q/+Cqv7OnwN/wCCfnw2&#10;gml8ceLdWih+KM8MTCJIbJgEnY9NrqjXbjohiA5yATcDf/Z3/Zj8Xftk/sdftR/8FHvjhbTXnib4&#10;jeGtWXwVb3WCLazsR9oHljHTfbQQRn+FbfAPzEnmP+DYL4mPoP7UnxA+EU5lWPxF4Kj1Hb5nyvNZ&#10;XSIoPbOy8kI74De9fsFoHwU8F+CPgBa/APwroUcGhab4V/sSztUQBRbi38nGMdWA5PcnPevwg/4I&#10;b+IJfhF/wVX8NeFLl/LkvW1bRZQ38Z8iU7f++o1/EUbgf0O/IR0Nfkv/AMHT+xfDPwTx/wA/2v8A&#10;/oGn1+tAlcjPk/8Ajtfkr/wdRsW8M/BPcNv+neIP/QNPpR3A0/8AglJ/wV//AGCP2XP2BPAfwM+N&#10;PxYvtM8S6D/an9p2UPhi+uFi87Vbu4j/AHkUTI2Y5UPBOM4PIIr7T/Y8/wCCi/7Nn7c3i/xB4d/Z&#10;01DVtVtfDNnby6lql1pUlrBumZwsSrKA7HCFi20LggZJrzH/AIIZeCfCet/8ErPhdd6t4T028klG&#10;uCSS60+ORpB/bl+MEspJGBivoj4X/s1fDL4P/GDxR8Xfh/4X0/SJvFul6fb6tY6XpqW8Mk1q9zi4&#10;ITguyToh4HEKnqaAPSUCjsa/PP8A4OYyB/wT60Tbn/kqGnf+kV/X6HK7sceT/wCO1+eX/BzHvb/g&#10;nzop2Yx8UNO/h/6cr+kBn/8ABsLtP7BPi4sP+avah/6a9Lr9GpII5Dkg1+c//BsJu/4YI8XYT/mr&#10;2ofw/wDUL0uv0c+f/nn/AOO05bgeP/8ABQJY1/YJ+Nwx0+EPiT/013FfiJ/wQ0/bJ/Z+/Yp/aa8U&#10;fEf9orxdPo+kan4Fm02zuLfS57svcte2koTbCjMBsic5IxxjqRX7d/8ABQZ3/wCGCfjeDH/zSHxL&#10;zt/6hdzX5Ef8GzOiaRrv7Zvja11fS7a8jX4Y3DLHdW6yqG/tGw5wwPNP7IH6G+Ef+C4H7AfxZ+Jf&#10;hv4SfCHxnrfiTxB4p8QWekWNjb+G7m2VWnlCGR3uEjUIilnbBJwmAMla90/bY+Mmofs+fsh/Eb40&#10;6IF/tDw74PvrvTPMxtF2IiICc9hKUJ9qk+I/7K3wh8f+LPC3ja48D6LZ6t4R8SW+safqVro0S3Hm&#10;Rq4KeYoBCsGwevQGm/tqfBvUf2h/2SPiN8EdIiX7d4k8IX1lp28YH2pom8kEnoPMCZPoaWgH4w/8&#10;G4vhjT/HH/BRfU/FXiKT7VeaL8P9U1WOaYFne4kubS3Z8n+IrdSEnrlvev3uiVRGAwOeh6V/PB/w&#10;Qm+Mg/Z7/wCClOg6H4xiewTxNY3nhi+F0+xo7iVkeONgcYJnt40weh471/Q/E7rGFEQ/KnIAlSEp&#10;hhj3wOK/Cf8A4OWfgZ4e8AftheHfi94e00W//CdeFQ+qbYwBNe2s3lNL06mJrYfVMnrX7tTO6R7j&#10;Fn6LX4l/8HQXxA0/W/2ifht8M9PnWa/0XwpdXd1Db5Zk+13ACKQM/Ni2LBeuCD3ojuB+iH/BHH4j&#10;6t8T/wDgnB8Ltd8Q3s1xdWuivpbSSZ3OtrNJAhP/AACNRxxxX5O/8FSWVf8AgtveFj/zN/hzr/uW&#10;lfsN/wAEwPgb4i/Z1/YO+Gvwt8Uaa1rqlr4fS61K1mjw8E9w7zvGwHRl8zaR2INfjT/wV08PL4t/&#10;4LJa54WmvLi1j1LxFoNrJcWcnlzRLJBbJvjb+BxnIbBwQKFuB/QB4q8S6B4T8P3ninxHqcNnp+nW&#10;slxfXl1IEihhUbndmOAAACTk4/Ovxz/4JA/su6/+1l/wUu8bf8FFpfDM1r8PdO8da7q/h24u49gv&#10;768nuDEkakAkQpPvZv4XEY6g16T/AMFOv+CSP7QXhH9lfVvFHwN/bG+N3xAh0Ute614F8a+OJdQt&#10;bmwT5nMEIVVMkeN4VgxZQwHPB7n/AIIN/wDBSzwR8dvhTpn7Inja00/RfG3g3TRBpNvYabHa2+s6&#10;fEMebGkfyiZBjzFAG4fvOcttOgH2B+3t8Yrn4AfsbfEj4w6WxW+0PwjeSaa2R8t28flwN9BK6Gvx&#10;5/4NsfDum+L/APgoLrXibXT511pXw91G9gmm+ZjLJeWcLNn1YTtnPPJ96/Yj9u74PX37Q37HfxI+&#10;Dekwbr7XPCN5FpqhfvXSxNJbj6GVEFfiN/wQG+Mtj8C/+Cjml+HvF8n2CPxbo914dZrn92FuGKSw&#10;xtn+JpLdUwcEsVHcULYD+hdUiA+7+lNlSFvvJn6igXBJCiMZ+lEszKMmH/x2pA/Bj/g5O+CXhn4b&#10;/tvaX8TvC+nfY28c+E47vWFhUKk95BIYGlIxjJjWDJ65Qk9a/Vj/AIJL/EDV/ij/AME6/hN4w8QS&#10;yTXbeFxZzTMeXNrcS2oJye4hFfmd/wAHPnjXT9d/av8AAPgHTnWa80fwS0l1DCu5k+03T7VIGTuI&#10;iBA9CP7wz+qH/BOD4Pa5+z9+w98M/g/4g05rfUNJ8LwnUreSMBobmZmuJUI9Q8pB96p7Afkz/wAH&#10;PWB+3t4Q2/8ARIbD/wBOmq1+wf7CgT/hh/4N8f8ANKfD3/pst6/Hz/g58Lf8N7+EMpj/AItDYfw/&#10;9RTVa/YT9hF2f9h34NMI+vwp8On7v/UMt6GB6F4q1yy8MeGr/wASXwbydPs5bmbDY+VELH9B3r+e&#10;X/gmlrF9+1v/AMFnPBfxB+LFwLq+8Q+NtU8Q33mjcq3NvaXd7Gig/wAKvCiqOgCjGMV/Q14r0aLx&#10;H4Z1Dw/eRfub6ylt5vk6K6FT+hNfzYfswatr/wDwTz/4KieG1+JVs1nP4G+Ij6Vr7FtoW1Z3tZZR&#10;jqhhlLg9Cpz0IoiB/S7GsLKpC+/QU6RYjjK/pUdpdR3UUU1syyRyIGWRMFWBGc8VNJv4/df+O1IH&#10;5F/8HRXwO0WPQvhn+0fpun+VeLf3Ph3UriOMZmV4/tFup4/h8q46/wB4f3a9i/4NxfiXrHij9gC+&#10;8K69cSzQ+EvGN7aWAkY4jt5ESfZz23ySEf79cH/wdFfEbSLT4DfDX4RmaNtQ1TxfPq8cP8QitbVo&#10;GY+gzeKB64b+6a9g/wCCAXwH8S/CL/gnhZar4t0x7S68c6xc65bwSwhWFm6rDA+3/aSPzBn+F1Pe&#10;q+yB+Xf7KHiL/hrn/gtL4Y8bfEiQagNe+K02pzLdL5kbxQNJNDCQwwUVYYowOm1cDiv6LRFCyjKb&#10;vciv5mPDviHW/wDgn9/wU1tfEPjTSZIW+HXxQLapbrH88lktwS7KOOHt23L2YOpzg5r+lzwt4o0X&#10;xb4bsfFXhy9hu9P1K1jubG6tyGSaKRQyMD6EEGiQFq6vdNto/MubqONc/ekcKP1qlqeneE/EdhGu&#10;sWFjf2sNxFcRC5hSWNJYnEkcg3AgMjqrK3VWUEYIBrP8f/Cv4f8AxW8PN4T+J3gLSPEOmM4drDWt&#10;OjuYd4zhwkikBhngjkHpg4NfzvftA/DbRvC//BWbUv2cNDub+18Gt8YrXSF0SPUJTHHZTXsSvAuW&#10;yFKu6+wOBSWoH9H1veWd1H5lrdLIpOA0bgg/lX4//wDB1Jj/AISL4I4/59PEP/oenV+sXw1+E/w+&#10;+D3hiDwb8LvA2l+H9Lt2LLp+k2KQxFj1YhQNzHuxyTX5O/8AB1Lu/wCEi+CGVx/oniHt/t6dQtwP&#10;uT/gjFt/4difCPOf+QHcf+l1xX5Kf8HDXxY1n4hf8FE9W8H3V5J9g8G6DY6dp9vvJVC6C4lYLjqz&#10;TY45wo9BX62/8EYt/wDw7E+Ef7v/AJgdx/D/ANP1xX5P/wDBxL8GvEXw5/4KCXfxCvNMkj0rxxoF&#10;rf6feeTtjllgjFvNHu/vIUQkdQsiH+KmviA/cf8AZo+H+hfCr9n/AMFfDPQLKOGz0Pwnp9lCkaja&#10;fLt0Qt7k4ySeSSSea7nbGOi14b/wTe/aR0P9qb9jPwD8WNJulkupPD8FjrkZPzQ6jbosNwhHbMis&#10;y+qMp717kszsM+Rj6rUgVNb8P+H/ABHYf2Z4g0S1vrcTwzi3vLZJUEsUiyxPtYEbkkRHU9VZVIwQ&#10;DU74BGGYegz19qWe9W2ha4nRUVVyzPgYHqfQV5r+2D+0VoH7LH7N/i34/wDiW1EsPhvSJZ7azLbT&#10;d3RG2CAH/blZF9t2e1AHw98d9Yh/4KAf8FrPBf7PemxNqPgn4B2ba74p3Ya2k1PMbiMg5DkSG0j2&#10;n+7MOikD4h8ZPqP/AASG/wCCzj6/Ha3Nh4Ts/EoulWBSFm8O6h/rFUZ+cRh3AUAjfb8cjj3r/glr&#10;8L/+Cu3hT4d63+1V+z/8Mvhhfj4xag2r3ureOruaO/uVWaUAqqMuyNnLyLkHcGU9MV5//wAFoP2d&#10;f+ClnxA8Hab+1L+138K/h1Y2fhWNNKuL/wACXc8kvkXE37vz0ctiNZTgNnhpf9qqA/cfQ9T03V9M&#10;h1bTL5Lm1uY1lt7iGQOksbKCrKR1Uggg1bPlkZAr4c/4IJftfp+0j+xHpvgPXbhpfEfw7kXRNQMn&#10;LTWoXdaTd8Axfu/96Fj3r7jVn8nf5X8Ofu1IH85X/BBrB/4KufCzI/6Dn/pj1Cv6NI1j2/dr+cr/&#10;AIIPSeT/AMFW/hY7D/oOdv8AqB6hX9GqSPj/AFPf+7VSAd8nvR8vvTBdAvsEffH3ak+f/nn/AOO1&#10;ICfL70fL70vz/wDPP/x2j5/+ef8A47QAm0f3x+tNfg8OKdlf7p/Ok+Q9V/WgD4+/4K6ftX+Afhx+&#10;yZ8Rvgx4f8R/2l4+8Q+HW0vTfC+k273N9tu18tpTHGCVRYi77jgDb17V5p/wQT+NHwZ8DfsdeG/2&#10;dvEniqHQ/Hp1zUpLzwvq1vLaXU0skrSqyJKoMgaMAgrngV+hRVN2RGeuab5cf/PL/P5UwPEf+Cg3&#10;7Jfhv9tn9lXxN8C9adYr68tRc+HrtutpqUR327+wLjY3+w7V8N/8G73/AAT38S/CKXxV+1F8a/C1&#10;zpfiD7bceG/Dum6hbtHJbxxSAXlxhhnLSII1PTEbEEh8n9VEWPnMdJsi3f6rv/ntSAhuY0WNmMn3&#10;s8E9eOnSv5ur+48b/st/8FP9Q/aF0X4X+JLjw34V+Ml3qEd4nh65RbnTxqMm8IWjH+sizgd+wIxn&#10;+kyRYyMeXSbVxjyzTTA8y+BH7X37O37SsC/8KX+KFjrFwLUXE1gsckNzDHkDMkUiq6ckdR+dfl7/&#10;AMHJ3xO8O/Gq7+GHg74VXbeIJvDd3rA1qXSLOS4jspZDbRiKR0G0PmB8r1HfqM/scY4ycmH/AD+V&#10;GxP+eX+fyoA/H/8A4JP/APBYf4T/ALKf7IOi/s0/HX4TeOLe88K3l6LDUtF8PNcRXcNzdS3eWBZW&#10;Rle4ZehBCg5ByB9JfCX/AIKjJ+3P+2R8N/gz+zL4N8ZaX4b0u71DW/iBrWuaT9kjmtY9PuYre1C7&#10;mOGuZ7dju2nKJgHBr7v2oeTGaNqZz5ZoAZbEiLHm+1fmT/wcZfGLwl8Q/wBnrRv2avhzqn/CQeLr&#10;fx7b3+paFotrJdXFnDDaXCkyrGD5eTOuM8nPSv06jVBx5dBhhJLbTz70gPye/wCDer9pb4cfs6fA&#10;rxj+z9+0Br//AAhOr3Hjg6xpNv4ospLP7ZFcWttb4R3AV2D2wBXII3Cv1eguEuE82OZWU8qw5BHr&#10;TtqYx5ZpUVB/yzoA+af+Cpfx28B/Dn9jT4oeAdT1uOTxF4m+Hmrafoug20LzXd21zbtahkiQFtoa&#10;YEseFAySBzX40f8ABHr9raL/AIJ+/tN6h8T/AIpfCzxPfaLrvhWbR7w6ToztPaFpoZ1k2OVDDdAF&#10;IyDhsjOMV/RYyRk58r/P5UbUxjyzTuB+d3xg/wCDgn4BL8P9Uh+CPwl+I2reK7izkg0CzvPCxt4R&#10;eMpWJpGLk7Q+CQqkkA4r7n+Edt4osfhN4atvGepyXGtR+HrP+1Z7jO57jyV8wt6fPnNdTsTp5X+f&#10;ypyqoP8AqzSA/JP/AIK5/wDBELx94v8AiRf/ALWP7EumLcalqFwb7xL4QsrjyLg3n3zd2R4BdmG5&#10;o9wYOdy5zgdF+xx/wX1tfh/4Xh+Dn/BR7wF4l8K+KtDVbWbxM2gzbb4KPv3NuVEsM2PvbVYNjdhS&#10;do/Up1QjAjrN17wT4N8WKo8U+FNP1ILwq39nHNj/AL7U07gfHPjj/gu7+xa/h94/gF/wlXxN8SXG&#10;6PSfDPhfwneebdz4+Vd0sShVJ6sA2BnivDf2PP8Agln8fv2pf2tLz/goh/wUk0WPTbq51CLUfD/g&#10;HzNzI8eBbrcLyI44VVNsZO9iPmCcg/ptoPgrwZ4Vz/wjHhDTdN3fe+wWMcOf++FFaWxMY8r/AD+V&#10;AGP4s8Z+GPAPhq88XeMvEVrpelWEJlu9QvpgscK8cljx378mv58v+ChfjPU/ix/wU48Q/tIfC3wp&#10;rWueE7HxVps1nr2n6FcyW1zDaLAryI2zDDMb/XA9a/ooCx7MeXTSqHrGaEwPPPg5+0T8Ef2jNLm1&#10;L4U/EnTdeS3t4nvIbOU+ZBvztEkZwy5KkEEdsGvyj/4Km/8ABI/41/s5fGtf23P+Cf2h6k9muqDV&#10;L7Q/DMDteaFehtzT26KCzWzH5iighPmUjYcr+z+1M58s0n2eD73l89aLgfCP7An/AAWe+FHxz8EW&#10;fg79qOKb4e/EGzAt9UXWNMngsdQkBCiWORlxExPWNyCG6FhivnX/AIKxf8ERviHrvxOuv2vv2C9M&#10;Sa6vrn+09c8J6bP5VxHeb/NN7ZE7Q5dsu0YYNvYFM5Ar9eNkfTyv8/lQY4z1h/z+VFwPy9/Y6/4L&#10;8aH4Q8LwfCz/AIKLeAfE3hHxdo5W1ufEH9gytHebRt3XEGBLDN0zhWU9eK9k8e/8F2P2OLnQjF+z&#10;tZ+LPil4muFaHSvDPhfwne+bcTdlYyRDavHJUMcdAc19m694L8HeKgF8T+EdO1Lbwv2+xjmx/wB9&#10;qaNB8GeDvCy7PDHhHTtNX+7YWMcP/oCijQD8zP2Jf+CV/wAeP2g/2sLz/gon/wAFJNNhs9auNWi1&#10;Lw94EYrI1vJGo+z/AGgciOOFQipDyxKgvj7p/TzUbqx0mxm1TUL1YYLeNpJppGwsaAZLH2AzVnav&#10;/PM05xGRjy6QH4Df8HA3j+z/AGh/24tO8S/CvT77WdJ0XwDY6T/aljp87W88y3N1cOFcoFcKLpQc&#10;ZwRivqz9iX/guz8E/hb+zD4H+EPxi+C3xKg1rwn4Zs9GmuNN0AXNvdC2hWJHRt6sMqgyGUEGv1L2&#10;p18s0bU/55mncD8/vh7/AMFWm/bs/a8+GPwH/Zt+GXjbR9BtdcuNb8aeItd082kb2VvY3Bjt8IzZ&#10;R5miBLEZO3ArD/4LL/8ABGrUP2wdRb9oz9m02sPxAt7VIda0e6uRDD4gijXCEORiO4XhQSQrqACV&#10;IBP6O7E/55GjavXyzRcD8hf2EP8AgsZ8VP2JdFt/2Uv+Ck/wg8aaf/wjca2WjeKJtFkN1DbRgIkM&#10;8bY89FAAWeNm+XAIb75+q9a/4Ly/8E7m0V7nwX8Qte8UahgC30XQfCV9JczueirvjVM5wOWwPpzX&#10;2HrXhzw74kt/sfiLw/aX8PP7q9tklXnrwwIqponw98AeGZ/tXhvwJpOnyf8APSx02KJvzVRQB+Vu&#10;ifsFftUf8Fef2tbP9rT9uLwBefD34Y6ZCIvDfgnUN0ep3Nmsm9IWiYbog5JaV2Ck/dVMfNX6uaTo&#10;GjeHdGtdC0WzhtLGxto7e0tYU2pDCihVRRjgBRiru1P+eZp4CY+5SA+Af+Cvv/BHCx/bkZfjd8Ed&#10;cs9F+JNjZrbzRXkara65Ev3FkkxmOZQdqSYIxhWGMY+Vf2M/+Cgv7a//AASba1/Zl/bj/Z08Yah4&#10;FsZHi0XUltWafTULklbeYkw3dvk5C+aCnY4+UftO8cUnVT+dQXen2F7bNY3tjHNC33opkDK3fkEY&#10;p3A+NdD/AOC+X/BM/WbKO4ufjVqGnTyD5rG/8J3wmVv7p2RsoPbqea/K2DSvHX7aH/BXz/hd37PH&#10;wz8Sa94dv/jFY6x9vi0WZVt7GO8idp5SVxEAiF/mI4r9/wA/B/4SG5+2H4V+HvO3Z83+xbfdn1zs&#10;zW3p+laVpNsLPStLhtYV+7FbxKij8AMUASb/ANwZWkXhSe+P1r8U/wDg4f8Ai14b/ao+KPw68K/s&#10;9G68Z/8ACI6ZqjaxdeHbGa5itpbmWALE7ohXcBbE4zkBhnFftkAmz7hqMRxAYEPt/nikgPh//gi3&#10;+0z8H4f2L/hz+zj4h8cWuk+OdGgurC68MavG9reNILmaUbY5ACwKOrZXI5xmvYf+ChX7Avw0/wCC&#10;g/wOf4W+O9QOmapY3DXfhvxBbw7pNOutuAcZG6NxgOmQWGOQQK9/2R/88v8AP5VIQmzGw0AfhT8D&#10;rb/gpz/wQn+JWoN4h+CeoeLvhvqlxH/bC6S01xpV1tJVbiKZEY2k+3tIg38AhuGH3T4G/wCDhf8A&#10;4J3+I9GhuvF/ifxL4UvmUCbTdW8MzSPG2OQHh3qwHTP6DpX3S0cTAq0OQwwQe/6Vg6h8Kfhbq032&#10;nVfhpoNzJ/z0uNHgdvzKVVwPzk/aS/4LE/DX9rrV/D37Kn7J2k+IZrDxJ4ksR438bahp0lna6Tos&#10;Vwk15KCQW2iFGLOyqqrxyzCvPv8Agtn+2Rov7Wtz4L/ZN+AmtX2o+Bz4igu/iF4z0nR7mWwi+dUj&#10;USqu10iV5ZnKkjcqDOVav1u0fwv4Z8PKU0Dw3Z2KsMMtnapHkenyqKulUPWM0XA4j9n28+EsvwZ8&#10;O2fwN1/T9S8K6fp0en6PcabJviMVvmHAIH8JjKn0IPSoP2nvgt4O/aA/Z98YfBrxxdJDpfiLQLm0&#10;urhl3C33J8swH95GAcd/lrvtq/8APM0EKesZqQP54v8Agkz+0/4z/wCCdv7Y90nxF0fUm8F60ZtF&#10;8Y3Frpk8kcCpL+6vl2rkhJEznb/q5H71+5Gr/tnfs62/wouvi7ovxW0nUtHj+0Q2sthI0zXNzHEJ&#10;DboigsZMMPlxkZ6dq9U2R4x5XTp/nFARB0i/z+VMD+YP9hL4teNf2N/2ufB37ROqfCnxBqEHhfUZ&#10;/wC0tOtbGSOdoJreW2kCh1HzbJiQG2jOASK/YQf8HDH7Ia2hmk+EfxWWXaS0LeE4wwbsufOx/Svv&#10;nYnTyjQFQdIzTuB8tf8ABM/9pjx5+2VYfEH9pPxB4W1nw34c1bxhHp3grQda3iaKxtbSENOV+6DL&#10;NI+duVBTALYyfqnaP74/WmBU37vLOfWn5X+6fzqQDaP74/WjaP74/WjK/wB0/nRlf7p/OgBcyf5x&#10;RmT/ADikwv8Aeowv96gBcyf5xRmT/OKTC/3qZM2xMq1AEmZP84ozJ/nFeP8A7RH7dv7JX7KDra/H&#10;748aD4fvZI98OkzXHmX0inOGW3i3SkHBwduDg88V8weMv+Dj/wD4J3eGZ5E0SXx54gVPuto/hdFV&#10;+nT7VNCeffHvQB9/5k/zijMn+cV+duhf8HMH/BP/AFKfydR8E/FLTl4/fX3h2xZeR/0yvXP6GvTv&#10;AH/Bdn/gmd4+KI37QTaHIxAMfiDQbq3C/V9hX9aLMD7EzJ/nFGZP84rC8AfEHwX8VPCOm/ED4d+K&#10;7PWNE1a3W407U9PmEkNzEejKQORwfTpW5hf71AC5k/zijMn+cUmF/vUYX+9QAuZP84ozJ/nFJhf7&#10;1GF/vUALmT/OKMyf5xSYX+9Rhf71AC5k/wA4ozJ/nFJhf71GF/vUALmT/OKMyf5xSYX+9Rhf71AC&#10;5k/zijMn+cUmF/vUYX+9QAuZP84ozJ/nFJhf71GF/vUALmT/ADijMn+cUmF/vUYX+9QAuZP84ozJ&#10;/nFJhf71GF/vUALmT/OKMyf5xSYX+9Rhf71AC5k/zijMn+cUmF/vUYX+9QAuZP8AOKMyf5xSYX+9&#10;Rhf71AC5k/zijMn+cUmF/vUYX+9QAuZP84ozJ/nFJhf71GF/vUALmT/OKMyf5xSYX+9Rhf71AC5k&#10;/wA4ozJ/nFJhf71GF/vUALmT/OKMyf5xSYX+9Rhf71AC5k/zijMn+cUmF/vUYX+9QAuZP84ozJ/n&#10;FJhf71GF/vUALmT/ADijMn+cUmF/vUYX+9QAuZP84ozJ/nFJhf71GF/vUALmT/OKMyf5xSYX+9Rh&#10;f71AC5k/zijMn+cUmF/vUYX+9QAuZP8AOKMyf5xSYX+9Rhf71AC5k/zijMn+cUmF/vUYX+9QAuZP&#10;84ozJ/nFJhf71GF/vUALmT/OKMyf5xSYX+9Rhf71AC7l/wCef60bl/55/rRmT+//AOPUZk/v/wDj&#10;1AEctxAFZGTsfWvyr/4LM/8ABbHX/gn4g1T9kv8AZI1RbfxJaboPFnjGMK7aTJgbrS3zuHngHDuR&#10;8mcL83I+6v8Agof+0l/wyV+xz48+O0F4sd9pOjtHo/Od19O6wW/HfEkit9FJ5xX85P7J3wt1P9qX&#10;9r7wP8MNeu5r6bxd40tU1e5uZCzyxPOJLl3Y5z+7Ehz1zkkkmqiB+hv/AASg/wCCMEH7T+jWv7Z/&#10;7eL6prdnr0z3mh+F9TuphLqkZ+7e3c24SNHJnckYI3KFLZDbR+rXw5/Zq+APwq0mPSPh38EPCmhw&#10;RqAsem6JDGT9WC7m+pOa6/QtHs9D0i30XSYY4LWzhWC1hiAVY40AVVAHAAAAHsKvDzAMb/8Ax6lc&#10;Dh/HX7PXwQ+JtjJpnxA+DPhnWbeRcGLUtDtp8fTehxX5nf8ABXz/AIId/BXQPhHr37Tv7IXhNvDe&#10;peGrF9Q1zwjYs0lle2yZeWaFHJaKVVywRTsIVgADg1+tOZP7/wD49Wb4q8MWXjDw9qHhjV3LWupW&#10;M1pcqCDmORCjdcjOCaQHj3/BNzSo9B/YK+DOlxRriP4b6QW8v7rObWMs2Tzkkk/jXue5f+ef61yv&#10;wZ+F+lfBX4VeG/hH4dv57iw8M6Ja6XZzXUgMjxQRLGpY+pC5NdVmT+//AOPUAG5f+ef60bl/55/r&#10;RmT+/wD+PUMZcfK//j1ADXniRghTk88ZrzH9pD9sb9mb9kvw/H4l/aD+LOk+HIbjcLO3upma4uiO&#10;oihQGSTHfapx3ry//gql/wAFCNA/4J9/s8yeNoUivvGGuyNYeDdJb5lkuMZa4kGR+6iB3MP4iVUf&#10;er8wf+CTP7HPjD/grL+0f4g/aw/bQ8T6l4o0Lw7dQrqBvZgE1a+b94tkNoGy3jQhmjXHDRLwCTTA&#10;+0tQ/wCDgb4a+OdUutN/ZX/Yy+LXxPWxcrNeaToZSFvQqI/OkAP+2iH2rk9W/wCDjrSvhhra6R+0&#10;R+wD8SPBe7/ljdXI88juRHcw2+cd/mr9IPBfgfwn8PPDtr4P8CeG9P0fS7KMR2enabbJDDCuAMKi&#10;YA6VT+Jnwl+HPxi8L3Hgf4qeDNM8QaRdri40/VrVJ4264YBs4YZ4YYI7UaAfOv7MX/BZL9gr9qnU&#10;LXw/4T+LS+H9cu5FSDQPGUP2C4dzjCKzM0MjnONqSMSeBmvqiG5hdjtTp9a/Af8A4LS/8EnYP2G/&#10;Etv8cvgVBN/wrjXtQ8prJpnkfQLogssZbOWhfafLJyQV2sTwT79/wQX/AOCsvjzxN4zs/wBiT9o3&#10;xRPqzXsMg8A+IdSu99xvjXcdPkY/6wFFLRsxLDGwk8YduwH6/h0PIj/Wl3L/AM8/1pkDStGGZuv+&#10;1T8yf3//AB6pANy/88/1rL8U6rPomi3mr2Wg3WpTW1s8sdhY7fOuGVSfLj3si7m6DLKM9SK1Myf3&#10;/wDx6ozC7OWMn6/T39qAPjf49f8ABZz4Nfsq6tp2m/tJ/su/Gfwb/asbnTbvVPD+mSQXJT7yJJba&#10;jIpcbuQOgrP+C/8AwXK/Zz/aX8af8K+/Z0/Z8+MPjLWI7Rrq5tdJ8O6eotoVZQZJHn1CNVGWAHPJ&#10;NeN/8HQdsq/su/Dm5lCs/wDwn0i7sc82UufzwPyFeM/8GttjBcfGj4sXO0eZH4X05Ub0BuZCe/qo&#10;/Kq6XA/ZHwtrFz4g8M2Otah4bvNKmu7RJZtM1Ly/PtmYZMcnlu6bh0O1mGehNYXxe+JGs/C7w9Hr&#10;2ifB3xP40le5ETaZ4TFm1zGCpPmEXdzboUBGOGJyR8vcddHG/lKFkx8vYjiiSKQx7TL/ABDPzDmp&#10;A+DfHP8AwcIfse/CjxdffDr4rfBf4u+HPEmmTeVfaFrHha0W6ifaCowl6y/MCCCGxzX1F+z3+0Xr&#10;Xx6t/wC1Lv8AZq+IXgeza1jurW48cWdhb/alfoEjtr2d1IGD+8VMD1Nfir/wXG0m1i/4K+yWwGFu&#10;IvDrTBW4YmOIE+3H9K/fTTLTyrC3VJPlWFNqlunFUBa3L/zz/Wjcv/PP9aMyf3//AB6jMn9//wAe&#10;qQELoBny/wBa4T9pn406X+zx8A/Fvx21bRJtQtvCWgXWpzWNvKEknEUZbYrEEAkgDJBA64OMHvD5&#10;hGN//j1fPP8AwVbvW03/AIJzfGOZ8uG8B3ybVbk71Cf+zUAb37E/7cHwN/bm+Ddr8V/g9qvK4i1r&#10;Q7lh9r0m5xkwzKO/dWHyuMEeg9mEqE48uv5Z/wBjH9tL40fsN/GW1+L/AMINXk/dssOtaHNMwtdW&#10;tsgmCYDp1JV+qNgjqQf6MP2Iv24/g9+3Z8H7P4r/AAk1hBLtWPXNCmnH2rSLrbkwyr+quPldcEGq&#10;aA9ocglQIuP4ua+eP2l/2/rP9lSy1fxP8Sv2S/i1deGdDkH9oeLtA0vS7qwSLH+vx/aCziMdCzRL&#10;z2r6IVpG6t/49Xk37culQ6l+xx8VrS6bdHN4B1YMvB/5dJD3+lSB4H8Df+C3f7Pv7UPi6bwR+zl+&#10;zr8XvGOpWdr9ov4tK0DTo1tISdoeVrjUI1UE8A5OSD6Gvsjw9qEup6Pb6ldaPcWMlxEsr2d4V82A&#10;soJR9jMu4ZwdrEZ6EivyF/4NY7KJ9c+Ml/j97HaaLGrE87S94SPf7o/Kv2GhEqpgy5Pc7utNgO3L&#10;/wA8/wBaNy/88/1ozJ/f/wDHqMyf3/8Ax6kA0yoDjy6Ybu3YYC/zp5WQnPmf+PV+ff8AwW6/4Kq6&#10;x+xL4OtPgj8ELxf+FieKrFp21LcrroVkfkExB6yyEMI+PlCO3HFAH0f+1P8A8FH/ANjX9jeT+z/j&#10;t8Y9P0/Vvs/nR+H7Pfdag6kAqfIiDMoPGC20YOc4r5WT/g4a8F+PtSms/wBmf9hz4s+PY4m2Caz0&#10;8LvbPXEC3DDPbIzjrg8D5e/4Il/8EzdK/bX1/Vf2z/2snuvE2iW2ryQaZpusXDzLrt+uDLdXDk5l&#10;jjJ27c4Zy4IwmK/avwx4T8PeDNBtvDHhPRrPTdOs4hFaWOn26QwwqOgVEAC/gKrQD869f/4OCPFX&#10;w1hbVPjn/wAEz/il4P0+P5nvL9pI1VP7xNxbQgc++Peu4+CH/Bwt+wL8ZvEGm+EbyDxp4X1PU76G&#10;ztrfWtAMqtPK4RE32sk2MswGWC4zzxzX3VeWMd5btbXO2SOQFXjkwylSORg9fxzX50/8FLP+CXvw&#10;V0T4ufCj9rz4JeBtP8N3mkfFjw/D4ystJt1it723uNRgijnEY+VJVnaNSVA3LK27OAQaAfo4jDbz&#10;H+tO3L/zz/WmwF/JXEg+72YU7Mn9/wD8eqQDcv8Azz/WmzFDEw8vt6mnZk/v/wDj1DCRhjf/AOPU&#10;AfLv7U//AAU88FfsZibWPjp+zD8WrPw3DqX2KLxdY6Rptxp0zkkIQy6h5oD/AMO+NWPpXmPw+/4O&#10;Av2RPjH43sfht8Gvgx8WvFXiLU5Slho+j+GbQyzYUszAyXqKAqgk5IwK6L/gvxbeZ/wS48fNK27b&#10;faOV6cH+07b+mR9Ca/L/AP4N29Pt7r/gpXo880as0fhPVXjbureUoz+IJqtLAfvJ8LvHOp/EDwva&#10;+Jda+GeveE7iZn3aJ4lFsLyEBsBnFtPNGM9RiQn2FdVuX/nn+tRpBIjDbIoX0X/9dSZk/v8A/j1S&#10;Abl/55/rTXKkcR/rTsyf3/8Ax6jMn9//AMeoA4n40fFLXPhRoNvrWh/BTxV43aa48qTTfCKWT3ES&#10;7SfMK3d1bqV4x8rFs9q+OPFf/BxB+xR8PfFOoeA/iX8Kfix4b1/SLw2+qaHq3hW1S4tZAB8rhbxh&#10;yCCMHpivvuSHzfvt2x94V/OD/wAFzLdYv+CofxOVTgfaNOYBVHGdOt8/rk/jVID9qP2af+Ckfh/9&#10;rTTdP8UfB39k74vTeG9UvPs9v4u1DR9MtdPChirSndqPmsikEErGx9Aa+k7Rl8rJjH4E88V80f8A&#10;BHXTIbb/AIJnfCFbZEjH/CNM21emTcSknGfWvptFdBgP/wCPVIC7l/55/rRuX/nn+tGZP7//AI9R&#10;mT+//wCPUAG5f+ef60bl/wCef60Zk/v/APj1GZP7/wD49QAmF9T+VNfaDwzflT/+2f8AOj/tn/Og&#10;D87f+DlXWr/Tv2B9L0mxZxDqPxDsUvWHG5Vt7qQKf+BID+Ffmf8A8EN49Mm/4Kn/AApj1oJ5P2jV&#10;2XeePMGjXxj/AB3hce+K/Xz/AILq/BbVPjf/AME5PGlnodg1xf8Ahea18Q2sKpuZlt5MTY+kDzH8&#10;K/Bv9jf41/8ADOf7VPw/+N5mKw+HfFdndX3X5rXzFE447GJnB9iaqOwH9U0BiKfI5P8ASn4X1P5V&#10;S8P6xp2u6Nb65pF1HdWl7Ck9rcwtuWWN1DKwPcEEEEcYPFXgc8+X/OpATC+p/KjC+p/Kl/7Z/wA6&#10;aXCnmOgA2R+p/KlwvqfypgnjMnlBfmqT/tn/ADoATC+p/KmTGMRkmQjvUn/bP+dQzxuYiBAD7f8A&#10;66AP59P+Dgv48a/8Wv8AgoLq3w/uLlm0f4f6bb6XpduSNoleMTzy47MXl2Z67Yx61+mv/BArwFpX&#10;g3/gmn4RvbK3Cza9qupanfPGo+eVrlowx9/LhjX8BX5F/wDBaXwdfeC/+CmfxStL+CaP+0NWt9Rh&#10;aT+OOa1iZSvH3e3tiv1x/wCDf34jad43/wCCbPhfSLGSOS48N6xqWlXyLz5biczqD7mOaM/Q1T+E&#10;D7dCxjkE/lQVjPUn8qd/2z/nR/2z/nUgeO/t2/Ajw7+0f+yN8RPhHrlkJv7S8M3baeWXmG9jiMlt&#10;KvoVmSM++CO9fzE/Czxrrvwu+Jvh/wCIWgXcljqXh3XLO/tpt2DDLFOr/wAJ9V/HPev6xPGt1Bae&#10;DtWubhFEcem3DSFugAjYmv5NbfR7jxj8QR4f0eBpZdW1s29tbxp87mScqgUD13AD14qogf1leDda&#10;h8S+E9N8SRjauoWMVyqjnAdAwHX0NaeF9T+VZHw/0N/DHgbR/DUkQ3afpdvbdf8AnnGq/wBK2P8A&#10;tn/OpATC+p/KjC+p/Kl/7Z/zo/7Z/wA6APzD/wCDoXH/AAyv8Odp/wCagP2/6cp68b/4Nas/8Lf+&#10;Lm7j/imtN6f9fEteyf8AB0ETJ+yt8OmWM7V+IDZYdObGfFeM/wDBrZKifGL4tR/eZvDOmkDP/TzL&#10;z+oqvsgftAoQKACf++aJAu3qfvDt70KcrxH/ADpJnCJuMfcevrUgfgb/AMFysf8AD4Qc/wDLHw7/&#10;AOi4q/e6wKfYYfm/5Yr29q/BT/gt3E+pf8FjorOzTdJIvhuNVH94pEBX71WiNFbxRvF8yooPX0qm&#10;BPhfU/lRhfU/lS/9s/50f9s/51IDW27fvH8q+c/+CtHlH/gm/wDGDe3/ADJs4XPf5kr6NYEjAj/n&#10;XzD/AMFlEJ/4Jk/F5WTCt4bjU9e91APX0zQB+Z37HX/BK7wv/wAFAv8AglPD4z8CQWmm/FDwx4s1&#10;SLQtSbEaalbjypDY3LY6FnJSQ8ocAnbkD5L/AGZf2m/2lf8Agml+0nLr3h23utH1rSb77B4s8J6l&#10;lY76NHPmWs6AkZwGZXGSuQy55B/Wv/g2culm/YE8Qwu+42/xTvwke7OxTYaeQAOw5P411f8AwV3/&#10;AOCQ3hj9uTwhN8WvhVY2Ok/FLSbX9xdFRHFr8KA7ba5bs44Ecp+7gKcrjbV9QPoH9h79ub4I/t3f&#10;CC3+KHwl11VuI1jTXtAuJB9r0m4I5hlXuMg7XHyuORzkDo/2t7SC/wD2WPiVa3G8xt4C1gt2z/oc&#10;p61/Nz+zr+0T+0z/AME2/wBpCTxXoFtqHh/xBot19j8S+F9WBijvoQQZLW5j6EEjIYcqwVlPHP77&#10;fCb9tX4I/t6fsOeK/iV8Mb9SZvBuo2/iDQZZAbnS7g2kgeGUDseSrYw64I9KLAfD/wDwawWEBj+N&#10;19vbdFJoES88FW/tBvz4FfrwgXHU/lX5L/8ABq1pM0Xg740a423y7jUtDgWP+JTHHekk/hIK/Wr/&#10;ALZ/zpPcBML6n8qML6n8qX/tn/Oj/tn/ADpARsRu+835V/L9/wAFJfjdrH7Rn7cvxM+Jmu3PnRN4&#10;ourHS495KxWdqxt7dB/2ziUnHG5mPev6gy4Bx5f86/lN/a38E6h8PP2p/iN4H1a3lhm0vxxqlq/m&#10;KQ2FupQDj024IPcc1UQP6N/+CZPw10b4WfsCfCfwfpVuI4x4Js7udVUfPPcx/aJn49ZJnr3pEj29&#10;W/z+NeEf8Exvilo/xe/YF+FHjPRpY5Iz4Ms7O48s/wCruLZPs8yHngiSJhXvIORny/51ICEIepP5&#10;VW1PRtL1iFbfUrKO4jWRHEc0QZdyOHVsHurKrA9iARyKtE45Mf8AOk8wf88v50ACIiKF3Hj/AGaX&#10;C+p/KgHIz5f86X/tn/OgBML6n8qML6n8qX/tn/Oj/tn/ADoA+M/+C++B/wAEuPH+GP8Ax/aP2/6i&#10;ltX5h/8ABuoF/wCHlGlgn/mT9V/9FLX6ef8ABff/AJRcePvk/wCX7R/X/oKW1fmH/wAG6n/KSnS/&#10;l/5k/Vf/AEWtV9kD+gfC+p/KjC+p/Kl/7Z/zo/7Z/wA6kBML6n8qML6n8qX/ALZ/zo/7Z/zoATC+&#10;p/Kv5w/+C6H/AClE+J2P+eum/wDput6/o9/7Z/zr+cP/AILof8pRPidx/wAtdN/9N1vVRA/af/gj&#10;3t/4dofCDk/8iv6f9N5a+lML6n8q+bP+CPf/ACjQ+EHyf8yv7/8APeWvpT/tn/OpATC+p/KjC+p/&#10;Kk3jOPL/AJ07/tn/ADoATC+p/KjC+p/Kl/7Z/wA6P+2f86ADL/8APT/x6jL/APPT/wAepPl96Pl9&#10;6AKGv6FpviXSbzQdcgS4s762kt7y3l5WWJ1Ksh9QQSK/m9/4Kpf8E4PHH7BHx4urTTtIurr4d69d&#10;SXPhDXmAMYjYlvscrjAWaLgHIG9SrKOoX+lBljI+7XJ/GT4JfCv9oD4f33wt+MPgax1/QdSXbd6f&#10;fwBlPHDKeqMD0ZSCOxFNMD8vf+CF/wDwV88IWfgfSf2Kf2mfF8Ol3mmYt/AviTVLsLb3Ft/BYSuf&#10;ljkTkRsSFZdqDBAB/WiG+a4jWWC4Uq2CrZ6j8+/NfkF+1l/wbMam3iG48U/sdfF23Sxly8Phbxkz&#10;B7ZjnIju4w29c8AOgIHV261zHwq8P/8ABxT+wfpsPgrwn8ONU8W+HrCMJZWN1Na69bpH0VIjHN9o&#10;jQcYTKgDgAdQ9wP2q8yT+/8ArXF/H744eB/2dvhN4g+MnxL16HT9G8P6XNeXdxJJ8x2r8qIP4pGO&#10;FVepYgd+PzBT/gpt/wAHAusvJodn/wAE6ILW4h4a7/4VjrUYbHBw8t35TZ6gjI9q85+K37G//BeX&#10;/gplqdjo/wC0ppf/AAjPhWK7WZbLU9RtLCxt35Hm/ZIZHlldVPBkRiMkAqSaLAfq9+w78SfiD8Zf&#10;2VPAXxd+Jtyp1rxR4di1W7WOMIqLOTJGuBjBWNkU+pBNeuZf/np/49XM/CjwFpnwu+G/h74a6UWa&#10;28P6La6fBJ03LDGsYOPcLn2ziul+X3qQFy//AD0/8eprlsff/Wl+X3o+Q9QaAPyt/wCDj39gvXvi&#10;P4R0n9tL4YaD9sv/AAtYf2d40hgXdI+m72eG5x/EIpJHVj1CyAnhCR8uf8ECv+Cgvhz9lD486h8E&#10;vitrhsfCXxCkgjhvpJMQ6fqinEMj88RyK/ls3YhCcAEj96tW06x1S1k06/s1nguIWinhljDI6MMF&#10;WBBBBHBB4Ir8r/29v+DcPw58Q/EV38Rv2J/E2n+GZrpnkvvBesq4sGcnrbSopMA7eUysuMYKAYqr&#10;9GB+qltf/akWWGdGRlDIyvkMp6EVOru3WT9a/Gr4FeO/+DgL/gnfpVt8NNV/Zn1H4k+E9LXyrKxa&#10;P+2THCMYEE9nKZkXqAkgbaMYUdK+gtN/4Kaf8Fafinoa6H8J/wDgj1rmi65Muwap4y1+W2s0bpu8&#10;q6trQgd+Ze3elyge1f8ABYD9sPQ/2Sf2J/GGpnVIR4g8U6bPoHhe184iSS4uUMTzL7Qxs8pPTKqp&#10;+9X5b/8ABAz9gDxL+0J+0nY/tNeO9AZfBPw/vlu7ae6Tal/qyc28UYP3xC2JWPRSiA/exX1Po/8A&#10;wRo/a7/bg+M9n8dv+Cq3xyt57a0jxaeCfB9xgQoSG8hJMeXbx5+9sDyNj/WA/NX6Q/Cb4T/Dr4Le&#10;ANM+F3wu8H2eiaDo1qLfT9NsbYRxxoPbuSckscliSSSTT2A6a3DrFgtj2z7VJl/+en/j1NjCKuAC&#10;KX5fepAXL/8APT/x6jL/APPT/wAepPl96Pl96APiD/gvz8A9V+Of/BPHXNZ0GL7RfeB9XtvEkMMS&#10;FmkjiWSGfGOTiGd5MdT5dfnB/wAG7X7RHhr4L/t0TeBPGOoJZW/xA8OyaTY3DSYQXqSLPCC3QBxH&#10;Igz/ABMvrX74a1pWm61pFzo2q6et1a3UDQ3NtLGGSWNhhkYHgggkEdwa/Hb9uL/g3X+KuhfEe4+K&#10;37A2tW82nzXn2228I6hqS2d1pUwJYC0uGIRlDcrvZGQcZOATS7AfspFLI0YPmf8AjxqO+neO38xp&#10;VCqQWYnoO/6V+Tvwd/4KA/8ABdH9nXRofAfxz/4J++I/iULNfJh1a30G8N420YzJc2gnim/3tmT1&#10;LGtv4kePP+C8X/BQXRrr4XeGf2fNP+BvhDVIWt9U1bUr0w3rQuMMhd2M5BHH7qBDhiCwo5QPnXxH&#10;pEX/AAUT/wCC/rH4cut94c0Lxlazalqkcm6I2GjrH5zhgCpWSSHy0PIJlQ85OP3WiVvLU+Yfujqa&#10;+Wv+Ca3/AATA+En/AATu+Hs1voF02veNNXjUeJPFk1uYjcY5EEMeW8mBTnCZLMeWJ4A+pk27F+Uj&#10;jp6UmA7L/wDPT/x6jL/89P8Ax6k+X3o+X3pALl/+en/j1fLH/BazUpdO/wCCY3xWKYbztHt4+c97&#10;uCvqSY4iYoG3bflxjmviz/gqZo37ZP7Tv7Onir9lr4Dfsea7dnXbyG3/AOEr1TxZolvYm2jnSQyL&#10;G179oJbYAA0akZycUAeV/wDBsXcIf2NPGdqG2yR/EeYv75srQA/+Omv0mmiLptMp6/3q/MX/AIJB&#10;/Aj/AIKKf8E6dA8UfDD4r/sW6p4i0TxBfQ6jZX3hvxtoW6zuFQpIrpPex7gwCcjoRjkc1+lvh++v&#10;dT0y11DVNIubGeeBZJrG4kRngYjJjYozKSp4JViCehIxTYHxl/wVn/4JGeCP28fCP/CffDoWei/E&#10;7S7Xy7HUmwkOsQqCFtLrH1+STkocA/LwPxL+Evxp/aa/4J4fG3W9LsLa70HXI4JtH8Y+FtUjbyb6&#10;3bcjwzpkAryWR1PB5VsE5/qOdEJ+7+lfHH/BU7/gkz8Mf+CgPg2XxN4btbTQfiVpkIGjeJBaqFvF&#10;XkWt2QN0keOFbO6NjkZGULTA+cv+DWSKc/CH4tXogMcMniPTUjP+0tvKWXPfAZa/VjL/APPT/wAe&#10;r8+v+Dfv9lf4+fsofCP4leCv2gvhnf8AhnUZ/HKm0iu1BS6jjtY1MsTqSsseTgSKSrY46ED9BPl9&#10;6T3AXL/89P8Ax6jL/wDPT/x6k+X3o+X3pANcvu/1n/j1fip/wcVfsBeJfDPxS/4bn+HegfatB8QR&#10;Q2vjQW7AGyvY08qK4YDpHLGiIW6B1GeXr9rMJ6Vm+KPC3h7xl4evPCvijQ7fUNP1C3e3vbK7hV45&#10;4nBVkZWBBBBIOfWhAfil/wAECP8Agp54U/Z11a6/ZG+O3iGLT/DfiLUhdeF9cvLoJb6dfOMSQSlu&#10;Ejl2oQ5wquDu++DX7d2t0bi3SeKZWWRdysrZBB6H34r8of22f+DbLw74r16bxv8AsV+PIfDqzq7T&#10;+D/ETO1qsmf+Xa4VWaJcHGx1fHZgOB538G9K/wCDiL/gnvosPgDwz8KLzxx4X0/C6bpt08Gu2scY&#10;/giME63MSeiZQDsoGDVbgftKXkPBk/WvNP2qf2ktA/Zd+Fv/AAsPW4Yr25utY0/StH0hrzypNQvL&#10;u6jt44Yzg5b94W6HhSa/Oxf+CsH/AAXB1e3/ALP0j/gldeQXskeIri88Ba9HCj4zlt7oMf8AAxms&#10;z4Ufszf8Fgv26f2v/h18cf24/CC+HfA/gXxJDq0OjzXMFrFE0ZDYhs0keVpGIUb5egJAbrRYD9co&#10;HkeJWL9eeGp2X/56f+PUyEKIwPm/HFO+X3qQFy//AD0/8eoZnAz5n/j1J8vvTZiPKbbnpQB8bf8A&#10;BfWQn/glz4+DyD/j+0fC7vvf8TO2OB71+YP/AAbqyn/h5LpTLIoP/CI6qPmbGf3a8fWv0g/4K9+A&#10;P2xf2uP2f9V/Za+Av7JWr3kV9rtpJL4r1TxVo1vZtBBIJQ6RtdmclnVMbo0K8k9K+K/+CeX/AATI&#10;/wCCnv7CP7U/h/8AaK1L9k1PEthp0dza6hpOmeOtGjuHgniKFkaW5CllOGAyM9OtV0A/b4F8f6z/&#10;AMeoy/8Az0/8eri/hB8QfHfj3Tbi78ffBLXfBM8MipDZ65qWnXLzqVyWU2NzOuAePmKn2rs/l96k&#10;Bcv/AM9P/HqMv/z0/wDHqT5fekcqBxmgB2X/AOen/j1fzgf8F0JP+NovxQyVOJtN+bdx/wAg63/L&#10;Br+h34g+JfEnhjRP7R8K+AdS8SXXmhP7O0y6toZNpBy+65lijAGP72eeAa/Ef9vv/glD/wAFRP2q&#10;f2tfGv7Qeg/sorFY+JtQWWzs/wDhNtG8yGCNEjQSFrxQXKxjO0HGQO1VED9PP+CN2qw3/wDwTP8A&#10;hK9vL8sXh54X3dQy3MwI/DFfTnmsfuyf+PV+L/7KHwl/4OMv2MPAlr8HfhT8BrGbw/DLNNZaXrut&#10;aFeQ2xZwzhJVvgyBmYnaXwSWIHWvWtd+Kv8Awc6avpk2n2X7L/gvTZJF+W8sNS0TenH8Pmam65+o&#10;4460Afo14J+MXhXx9458WeA/D1xM954M1O3sdaZ48Riaa3iuFVGBO4hJVz0IJ98112X/AOen/j1f&#10;KP8AwSP/AGcv2i/2fv2fNcuP2tUk/wCFieNPHd94h8RzTalDeTFpI4IlDywkoxxBkKh2ruwK+rfl&#10;96kBcv8A89P/AB6jL/8APT/x6k+X3o+X3oAXEn9z/wAdoxJ/c/8AHaTaP74/WjaP74/WgBcSf3P/&#10;AB2jEn9z/wAdpNo/vj9aNo/vj9aAAozcmP8A8dpPLk7J/wCO0u0f3x+tG0f3x+tACeXL/d/8do8u&#10;X+7/AOO0u0f3x+tG0f3x+tACBJQc7P8Ax2nYk/uf+O0m0f3x+tG0f3x+tAC4k/uf+O0Yk/uf+O0m&#10;0f3x+tG0f3x+tAC4k/uf+O00pKTnZ/47S7R/fH60bR/fH60AJ5cv93/x2jy5f7v/AI7S7R/fH60b&#10;R/fH60AJ5cv93/x2hVlByU/8dpdo/vj9aNo/vj9aAFxJ/c/8doxJ/c/8dpNo/vj9aNo/vj9aAFxJ&#10;/c/8doxJ/c/8dpNo/vj9aNo/vj9aABlkIwE/8dpBG/8AFH/47S7R/fH60bR/fH60AJ5cnZP/AB2g&#10;xt/DH/47S7R/fH60bR/fH60ACrIOqf8AjtLiT+5/47SbR/fH60bR/fH60ALiT+5/47RiT+5/47Sb&#10;R/fH60bR/fH60AKwkIxs/wDHab5cv93/AMdpdo/vj9aNo/vj9aAE8uX+7/47QqSg52f+O0u0f3x+&#10;tG0f3x+tAC4k/uf+O00pKTnZ/wCO0u0f3x+tG0f3x+tACKkoOdn/AI7TsSf3P/HaTaP74/WjaP74&#10;/WgBcSf3P/HaMSf3P/HaTaP74/WjaP74/WgBcSf3P/HaMSf3P/HaTaP74/WjaP74/WgBSjN1j/8A&#10;HaaY5Oyf+O0u0f3x+tG0f3x+tACCOTPzJ/47QY3/AIY//HaXaP74/WjaP74/WgBVEgGNn/jtGJP7&#10;n/jtJtH98frRtH98frQAuJP7n/jtDCQjGz/x2k2j++P1o2j++P1oAQRv/FH/AOO0GOTPyp/47S7R&#10;/fH60bR/fH60AIIyOfL/APHadiT+5/47SbR/fH60bR/fH60ALiT+5/47SMshGAn/AI7RtH98frRt&#10;H98frQAnly/3f/HaPLl/u/8AjtLtH98frRtH98frQAMshGAn/jtCrIBgp/47RtH98frRtH98frQA&#10;myXdnZ/47TsSf3P/AB2k2j++P1o2j++P1oAXEn9z/wAdoxJ/c/8AHaTaP74/WjaP74/WgAyv90/n&#10;Rlf7p/OlzJ/nFGZP84oATK/3T+dGV/un86XMn+cUZk/zigBMr/dP50ZX+6fzpcyf5xRmT/OKAEyv&#10;90/nRlf7p/OlzJ/nFGZP84oATK/3T+dGV/un86XMn+cUZk/zigBMr/dP50ZX+6fzpcyf5xRmT/OK&#10;AEyv90/nRlf7p/OlzJ/nFGZP84oATK/3T+dGV/un86XMn+cUZk/zigBMr/dP50ZX+6fzpcyf5xRm&#10;T/OKAEyv90/nRlf7p/OlzJ/nFGZP84oATK/3T+dGV/un86XMn+cUZk/zigBMr/dP50ZX+6fzpcyf&#10;5xRmT/OKAEyv90/nRlf7p/OlzJ/nFGZP84oATK/3T+dGV/un86XMn+cUZk/zigBMr/dP50ZX+6fz&#10;pcyf5xRmT/OKAEyv90/nRlf7p/OlzJ/nFGZP84oATK/3T+dGV/un86XMn+cUZk/zigBMr/dP50ZX&#10;+6fzpcyf5xRmT/OKAEyv90/nRlf7p/OlzJ/nFGZP84oATK/3T+dGV/un86XMn+cUZk/zigBMr/dP&#10;50ZX+6fzpcyf5xRmT/OKAEyv90/nRlf7p/OlzJ/nFGZP84oATK/3T+dGV/un86XMn+cUZk/zigBM&#10;r/dP50ZX+6fzpcyf5xRmT/OKAEyv90/nRlf7p/OlzJ/nFGZP84oATK/3T+dGV/un86XMn+cUZk/z&#10;igBMr/dP50ZX+6fzpcyf5xRmT/OKAEyv90/nRlf7p/OlzJ/nFGZP84oATK/3T+dGV/un86XMn+cU&#10;Zk/zigBMr/dP50ZX+6fzpcyf5xRmT/OKAEyv90/nRlf7p/OlzJ/nFGZP84oATK/3T+dGV/un86XM&#10;n+cUZk/zigBtFFFABRRRQAUUUUAFFFFABRRRQAUUUUAFFFFABRRRQAUUUUAFFFFABRRRQAUUUUAF&#10;FFFABRRRQAUUUUAFFFFABRRRQAUUUUAFFFFABRRRQAUUUUAFFFFABRRRQAUUUUAFFFFABRRRQAUU&#10;UUAFFFFABRRRQAUUUUAFFFFABRRRQB//2VBLAwQUAAYACAAAACEAf1h+g+EAAAALAQAADwAAAGRy&#10;cy9kb3ducmV2LnhtbEyPQUvDQBCF74L/YRnBm92ksSXGbEop6qkItoJ422anSWh2NmS3SfrvnZ7s&#10;bebN48338tVkWzFg7xtHCuJZBAKpdKahSsH3/v0pBeGDJqNbR6jggh5Wxf1drjPjRvrCYRcqwSHk&#10;M62gDqHLpPRljVb7meuQ+HZ0vdWB176Sptcjh9tWzqNoKa1uiD/UusNNjeVpd7YKPkY9rpP4bdie&#10;jpvL737x+bONUanHh2n9CiLgFP7NcMVndCiY6eDOZLxoFcy5SWA5Sa8TG17iKAFxYGmxTJ9BFrm8&#10;7VD8AQ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QItABQABgAIAAAAIQDQ4HPP&#10;FAEAAEcCAAATAAAAAAAAAAAAAAAAAAAAAABbQ29udGVudF9UeXBlc10ueG1sUEsBAi0AFAAGAAgA&#10;AAAhADj9If/WAAAAlAEAAAsAAAAAAAAAAAAAAAAARQEAAF9yZWxzLy5yZWxzUEsBAi0AFAAGAAgA&#10;AAAhACM7RXvsAgAAAwgAAA4AAAAAAAAAAAAAAAAARAIAAGRycy9lMm9Eb2MueG1sUEsBAi0ACgAA&#10;AAAAAAAhAGTTLpuANwAAgDcAABQAAAAAAAAAAAAAAAAAXAUAAGRycy9tZWRpYS9pbWFnZTEucG5n&#10;UEsBAi0ACgAAAAAAAAAhACuSoMOF5AAAheQAABUAAAAAAAAAAAAAAAAADj0AAGRycy9tZWRpYS9p&#10;bWFnZTIuanBlZ1BLAQItABQABgAIAAAAIQB/WH6D4QAAAAsBAAAPAAAAAAAAAAAAAAAAAMYhAQBk&#10;cnMvZG93bnJldi54bWxQSwECLQAUAAYACAAAACEAjJp/u8gAAACmAQAAGQAAAAAAAAAAAAAAAADU&#10;IgEAZHJzL19yZWxzL2Uyb0RvYy54bWwucmVsc1BLBQYAAAAABwAHAL8BAADTIw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drawing" style="position:absolute;left:15926;top:16988;width:12261;height:5159;visibility:visible;mso-wrap-style:square" alt="A logo with a boat and a sailboat&#10;&#10;AI-generated content may be incorrect." o:spid="_x0000_s1027"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VzXygAAAOIAAAAPAAAAZHJzL2Rvd25yZXYueG1sRI/NasMw&#10;EITvgb6D2EJview0P8WNEkogkB5KqFsCvS3WxjKxVsJSHOftq0Kgx2FmvmFWm8G2oqcuNI4V5JMM&#10;BHHldMO1gu+v3fgFRIjIGlvHpOBGATbrh9EKC+2u/El9GWuRIBwKVGBi9IWUoTJkMUycJ07eyXUW&#10;Y5JdLXWH1wS3rZxm2UJabDgtGPS0NVSdy4tV4H8OMZzL+tif3tsF76bmY/BGqafH4e0VRKQh/ofv&#10;7b1WMHtezrN8Psvh71K6A3L9CwAA//8DAFBLAQItABQABgAIAAAAIQDb4fbL7gAAAIUBAAATAAAA&#10;AAAAAAAAAAAAAAAAAABbQ29udGVudF9UeXBlc10ueG1sUEsBAi0AFAAGAAgAAAAhAFr0LFu/AAAA&#10;FQEAAAsAAAAAAAAAAAAAAAAAHwEAAF9yZWxzLy5yZWxzUEsBAi0AFAAGAAgAAAAhAI/VXNfKAAAA&#10;4gAAAA8AAAAAAAAAAAAAAAAABwIAAGRycy9kb3ducmV2LnhtbFBLBQYAAAAAAwADALcAAAD+AgAA&#10;AAA=&#10;">
                  <v:imagedata o:title="A logo with a boat and a sailboat&#10;&#10;AI-generated content may be incorrect" r:id="rId15"/>
                </v:shape>
                <v:shape id="Picture 1" style="position:absolute;left:-15369;top:12881;width:8074;height:9642;visibility:visible;mso-wrap-style:square" o:spid="_x0000_s1028" o:preferrelative="f"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5aHFyQAAAOIAAAAPAAAAZHJzL2Rvd25yZXYueG1sRI9BS8NA&#10;FITvgv9heYI3u4kSSdNuS5EURITStL0/ss8kmH2b7q5N+u9dQehxmJlvmOV6Mr24kPOdZQXpLAFB&#10;XFvdcaPgeNg+5SB8QNbYWyYFV/KwXt3fLbHQduQ9XarQiAhhX6CCNoShkNLXLRn0MzsQR+/LOoMh&#10;StdI7XCMcNPL5yR5lQY7jgstDvTWUv1d/RgF54+yMtkp6Crfl/i5HXfX0u2UenyYNgsQgaZwC/+3&#10;37WC+UuaZXmazuHvUrwDcvULAAD//wMAUEsBAi0AFAAGAAgAAAAhANvh9svuAAAAhQEAABMAAAAA&#10;AAAAAAAAAAAAAAAAAFtDb250ZW50X1R5cGVzXS54bWxQSwECLQAUAAYACAAAACEAWvQsW78AAAAV&#10;AQAACwAAAAAAAAAAAAAAAAAfAQAAX3JlbHMvLnJlbHNQSwECLQAUAAYACAAAACEAO+WhxckAAADi&#10;AAAADwAAAAAAAAAAAAAAAAAHAgAAZHJzL2Rvd25yZXYueG1sUEsFBgAAAAADAAMAtwAAAP0CAAAA&#10;AA==&#10;">
                  <v:imagedata o:title="" r:id="rId16"/>
                </v:shape>
                <w10:wrap type="topAndBottom" anchory="page"/>
              </v:group>
            </w:pict>
          </mc:Fallback>
        </mc:AlternateContent>
      </w:r>
      <w:r w:rsidR="00EA114C" w:rsidRPr="0016402C">
        <w:rPr>
          <w:rFonts w:cstheme="minorHAnsi"/>
          <w:b/>
          <w:bCs/>
        </w:rPr>
        <w:br w:type="page"/>
      </w:r>
    </w:p>
    <w:p w14:paraId="3F0B3627" w14:textId="4194F113" w:rsidR="00CF4AB7" w:rsidRPr="0016402C" w:rsidRDefault="00161A7F" w:rsidP="00CF4AB7">
      <w:pPr>
        <w:pStyle w:val="WRPHeading1"/>
      </w:pPr>
      <w:bookmarkStart w:id="0" w:name="_Toc1521456926"/>
      <w:r>
        <w:lastRenderedPageBreak/>
        <w:t>Version History</w:t>
      </w:r>
      <w:bookmarkEnd w:id="0"/>
    </w:p>
    <w:p w14:paraId="490CCADA" w14:textId="77777777" w:rsidR="00161A7F" w:rsidRDefault="00161A7F" w:rsidP="00CF4AB7">
      <w:pPr>
        <w:pStyle w:val="NoSpacing"/>
        <w:rPr>
          <w:b/>
          <w:bCs/>
        </w:rPr>
      </w:pPr>
    </w:p>
    <w:p w14:paraId="3C5FEE84" w14:textId="77777777" w:rsidR="00161A7F" w:rsidRDefault="00161A7F" w:rsidP="00CF4AB7">
      <w:pPr>
        <w:pStyle w:val="NoSpacing"/>
        <w:rPr>
          <w:b/>
          <w:bCs/>
        </w:rPr>
      </w:pPr>
    </w:p>
    <w:p w14:paraId="0573FD27" w14:textId="77777777" w:rsidR="00161A7F" w:rsidRPr="00161A7F" w:rsidRDefault="00161A7F" w:rsidP="00161A7F">
      <w:pPr>
        <w:pStyle w:val="NoSpacing"/>
        <w:rPr>
          <w:b/>
          <w:bCs/>
        </w:rPr>
      </w:pPr>
      <w:r w:rsidRPr="00161A7F">
        <w:rPr>
          <w:b/>
          <w:bCs/>
        </w:rPr>
        <w:t>Version History </w:t>
      </w:r>
    </w:p>
    <w:tbl>
      <w:tblPr>
        <w:tblW w:w="893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020"/>
        <w:gridCol w:w="1020"/>
        <w:gridCol w:w="3330"/>
        <w:gridCol w:w="3561"/>
      </w:tblGrid>
      <w:tr w:rsidR="00E12A21" w:rsidRPr="00161A7F" w14:paraId="1C867512" w14:textId="77777777" w:rsidTr="1D61D7CD">
        <w:trPr>
          <w:trHeight w:val="300"/>
        </w:trPr>
        <w:tc>
          <w:tcPr>
            <w:tcW w:w="1020" w:type="dxa"/>
            <w:tcBorders>
              <w:top w:val="nil"/>
              <w:left w:val="nil"/>
              <w:bottom w:val="single" w:sz="6" w:space="0" w:color="808080" w:themeColor="background1" w:themeShade="80"/>
              <w:right w:val="nil"/>
            </w:tcBorders>
            <w:shd w:val="clear" w:color="auto" w:fill="E6E6E6"/>
            <w:vAlign w:val="center"/>
            <w:hideMark/>
          </w:tcPr>
          <w:p w14:paraId="4DC37398" w14:textId="77777777" w:rsidR="00E12A21" w:rsidRPr="00161A7F" w:rsidRDefault="00E12A21" w:rsidP="00161A7F">
            <w:pPr>
              <w:pStyle w:val="NoSpacing"/>
              <w:rPr>
                <w:b/>
                <w:bCs/>
              </w:rPr>
            </w:pPr>
            <w:r w:rsidRPr="00161A7F">
              <w:rPr>
                <w:b/>
                <w:bCs/>
              </w:rPr>
              <w:t>Date </w:t>
            </w:r>
          </w:p>
        </w:tc>
        <w:tc>
          <w:tcPr>
            <w:tcW w:w="1020" w:type="dxa"/>
            <w:tcBorders>
              <w:top w:val="nil"/>
              <w:left w:val="nil"/>
              <w:bottom w:val="single" w:sz="6" w:space="0" w:color="808080" w:themeColor="background1" w:themeShade="80"/>
              <w:right w:val="nil"/>
            </w:tcBorders>
            <w:shd w:val="clear" w:color="auto" w:fill="E6E6E6"/>
            <w:vAlign w:val="center"/>
            <w:hideMark/>
          </w:tcPr>
          <w:p w14:paraId="5E36716C" w14:textId="77777777" w:rsidR="00E12A21" w:rsidRPr="00161A7F" w:rsidRDefault="00E12A21" w:rsidP="00161A7F">
            <w:pPr>
              <w:pStyle w:val="NoSpacing"/>
              <w:rPr>
                <w:b/>
                <w:bCs/>
              </w:rPr>
            </w:pPr>
            <w:r w:rsidRPr="00161A7F">
              <w:rPr>
                <w:b/>
                <w:bCs/>
              </w:rPr>
              <w:t>Version </w:t>
            </w:r>
          </w:p>
        </w:tc>
        <w:tc>
          <w:tcPr>
            <w:tcW w:w="3330" w:type="dxa"/>
            <w:tcBorders>
              <w:top w:val="nil"/>
              <w:left w:val="nil"/>
              <w:bottom w:val="single" w:sz="6" w:space="0" w:color="808080" w:themeColor="background1" w:themeShade="80"/>
              <w:right w:val="nil"/>
            </w:tcBorders>
            <w:shd w:val="clear" w:color="auto" w:fill="E6E6E6"/>
            <w:vAlign w:val="center"/>
            <w:hideMark/>
          </w:tcPr>
          <w:p w14:paraId="69AA28F4" w14:textId="77777777" w:rsidR="00E12A21" w:rsidRPr="00161A7F" w:rsidRDefault="00E12A21" w:rsidP="00161A7F">
            <w:pPr>
              <w:pStyle w:val="NoSpacing"/>
              <w:rPr>
                <w:b/>
                <w:bCs/>
              </w:rPr>
            </w:pPr>
            <w:r w:rsidRPr="00161A7F">
              <w:rPr>
                <w:b/>
                <w:bCs/>
              </w:rPr>
              <w:t>Description </w:t>
            </w:r>
          </w:p>
        </w:tc>
        <w:tc>
          <w:tcPr>
            <w:tcW w:w="3561" w:type="dxa"/>
            <w:tcBorders>
              <w:top w:val="nil"/>
              <w:left w:val="nil"/>
              <w:bottom w:val="single" w:sz="6" w:space="0" w:color="808080" w:themeColor="background1" w:themeShade="80"/>
              <w:right w:val="nil"/>
            </w:tcBorders>
            <w:shd w:val="clear" w:color="auto" w:fill="E6E6E6"/>
            <w:vAlign w:val="center"/>
            <w:hideMark/>
          </w:tcPr>
          <w:p w14:paraId="4329253D" w14:textId="77777777" w:rsidR="00E12A21" w:rsidRPr="00161A7F" w:rsidRDefault="00E12A21" w:rsidP="00161A7F">
            <w:pPr>
              <w:pStyle w:val="NoSpacing"/>
              <w:rPr>
                <w:b/>
                <w:bCs/>
              </w:rPr>
            </w:pPr>
            <w:r w:rsidRPr="00161A7F">
              <w:rPr>
                <w:b/>
                <w:bCs/>
              </w:rPr>
              <w:t>Approver </w:t>
            </w:r>
          </w:p>
        </w:tc>
      </w:tr>
      <w:tr w:rsidR="00E12A21" w:rsidRPr="00161A7F" w14:paraId="52530BFA" w14:textId="77777777" w:rsidTr="1D61D7CD">
        <w:trPr>
          <w:trHeight w:val="300"/>
        </w:trPr>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6D45FA32" w14:textId="0D1477F4" w:rsidR="00E12A21" w:rsidRPr="00161A7F" w:rsidRDefault="006F094D" w:rsidP="00161A7F">
            <w:pPr>
              <w:pStyle w:val="NoSpacing"/>
              <w:rPr>
                <w:b/>
                <w:bCs/>
              </w:rPr>
            </w:pPr>
            <w:r>
              <w:rPr>
                <w:b/>
                <w:bCs/>
              </w:rPr>
              <w:t>20/9/24</w:t>
            </w:r>
          </w:p>
        </w:tc>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309C3505" w14:textId="77777777" w:rsidR="00E12A21" w:rsidRPr="00161A7F" w:rsidRDefault="00E12A21" w:rsidP="00161A7F">
            <w:pPr>
              <w:pStyle w:val="NoSpacing"/>
              <w:rPr>
                <w:b/>
                <w:bCs/>
              </w:rPr>
            </w:pPr>
            <w:r w:rsidRPr="00161A7F">
              <w:rPr>
                <w:b/>
                <w:bCs/>
              </w:rPr>
              <w:t>1 </w:t>
            </w:r>
          </w:p>
        </w:tc>
        <w:tc>
          <w:tcPr>
            <w:tcW w:w="3330" w:type="dxa"/>
            <w:tcBorders>
              <w:top w:val="single" w:sz="6" w:space="0" w:color="808080" w:themeColor="background1" w:themeShade="80"/>
              <w:left w:val="nil"/>
              <w:bottom w:val="single" w:sz="6" w:space="0" w:color="808080" w:themeColor="background1" w:themeShade="80"/>
              <w:right w:val="nil"/>
            </w:tcBorders>
            <w:vAlign w:val="center"/>
            <w:hideMark/>
          </w:tcPr>
          <w:p w14:paraId="73AAC72C" w14:textId="5116C3E6" w:rsidR="00E12A21" w:rsidRPr="00161A7F" w:rsidRDefault="00E12A21" w:rsidP="00161A7F">
            <w:pPr>
              <w:pStyle w:val="NoSpacing"/>
              <w:rPr>
                <w:b/>
                <w:bCs/>
              </w:rPr>
            </w:pPr>
            <w:r>
              <w:rPr>
                <w:b/>
                <w:bCs/>
              </w:rPr>
              <w:t>Published as v2</w:t>
            </w:r>
          </w:p>
        </w:tc>
        <w:tc>
          <w:tcPr>
            <w:tcW w:w="3561" w:type="dxa"/>
            <w:tcBorders>
              <w:top w:val="single" w:sz="6" w:space="0" w:color="808080" w:themeColor="background1" w:themeShade="80"/>
              <w:left w:val="nil"/>
              <w:bottom w:val="single" w:sz="6" w:space="0" w:color="808080" w:themeColor="background1" w:themeShade="80"/>
              <w:right w:val="nil"/>
            </w:tcBorders>
            <w:vAlign w:val="center"/>
            <w:hideMark/>
          </w:tcPr>
          <w:p w14:paraId="363CB75C" w14:textId="5C21FCC3" w:rsidR="00E12A21" w:rsidRPr="00161A7F" w:rsidRDefault="00575204" w:rsidP="00161A7F">
            <w:pPr>
              <w:pStyle w:val="NoSpacing"/>
              <w:rPr>
                <w:b/>
                <w:bCs/>
              </w:rPr>
            </w:pPr>
            <w:r>
              <w:rPr>
                <w:b/>
                <w:bCs/>
              </w:rPr>
              <w:t>Steering Committee</w:t>
            </w:r>
          </w:p>
        </w:tc>
      </w:tr>
      <w:tr w:rsidR="00E12A21" w:rsidRPr="00161A7F" w14:paraId="0B8F471B" w14:textId="77777777" w:rsidTr="1D61D7CD">
        <w:trPr>
          <w:trHeight w:val="300"/>
        </w:trPr>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56FF6191" w14:textId="29ADBADE" w:rsidR="00E12A21" w:rsidRPr="00161A7F" w:rsidRDefault="3BFF36F4" w:rsidP="00161A7F">
            <w:pPr>
              <w:pStyle w:val="NoSpacing"/>
              <w:rPr>
                <w:b/>
                <w:bCs/>
              </w:rPr>
            </w:pPr>
            <w:r w:rsidRPr="1D61D7CD">
              <w:rPr>
                <w:b/>
                <w:bCs/>
              </w:rPr>
              <w:t>26</w:t>
            </w:r>
            <w:r w:rsidR="77A34A8F" w:rsidRPr="1D61D7CD">
              <w:rPr>
                <w:b/>
                <w:bCs/>
              </w:rPr>
              <w:t>/9</w:t>
            </w:r>
            <w:r w:rsidRPr="1D61D7CD">
              <w:rPr>
                <w:b/>
                <w:bCs/>
              </w:rPr>
              <w:t>/25</w:t>
            </w:r>
          </w:p>
        </w:tc>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1E4ED929" w14:textId="77777777" w:rsidR="00E12A21" w:rsidRPr="00161A7F" w:rsidRDefault="00E12A21" w:rsidP="00161A7F">
            <w:pPr>
              <w:pStyle w:val="NoSpacing"/>
              <w:rPr>
                <w:b/>
                <w:bCs/>
              </w:rPr>
            </w:pPr>
            <w:r w:rsidRPr="00161A7F">
              <w:rPr>
                <w:b/>
                <w:bCs/>
              </w:rPr>
              <w:t>2 </w:t>
            </w:r>
          </w:p>
        </w:tc>
        <w:tc>
          <w:tcPr>
            <w:tcW w:w="3330" w:type="dxa"/>
            <w:tcBorders>
              <w:top w:val="single" w:sz="6" w:space="0" w:color="808080" w:themeColor="background1" w:themeShade="80"/>
              <w:left w:val="nil"/>
              <w:bottom w:val="single" w:sz="6" w:space="0" w:color="808080" w:themeColor="background1" w:themeShade="80"/>
              <w:right w:val="nil"/>
            </w:tcBorders>
            <w:vAlign w:val="center"/>
            <w:hideMark/>
          </w:tcPr>
          <w:p w14:paraId="51EDB96F" w14:textId="7C3DE4BC" w:rsidR="00E12A21" w:rsidRPr="00161A7F" w:rsidRDefault="00C573A1" w:rsidP="00161A7F">
            <w:pPr>
              <w:pStyle w:val="NoSpacing"/>
              <w:rPr>
                <w:b/>
                <w:bCs/>
              </w:rPr>
            </w:pPr>
            <w:r>
              <w:rPr>
                <w:b/>
                <w:bCs/>
              </w:rPr>
              <w:t xml:space="preserve">Consolidated </w:t>
            </w:r>
            <w:r w:rsidR="00C05B4A">
              <w:rPr>
                <w:b/>
                <w:bCs/>
              </w:rPr>
              <w:t xml:space="preserve">to single </w:t>
            </w:r>
            <w:r>
              <w:rPr>
                <w:b/>
                <w:bCs/>
              </w:rPr>
              <w:t>im</w:t>
            </w:r>
            <w:r w:rsidR="00C05B4A">
              <w:rPr>
                <w:b/>
                <w:bCs/>
              </w:rPr>
              <w:t>plementation plan</w:t>
            </w:r>
          </w:p>
        </w:tc>
        <w:tc>
          <w:tcPr>
            <w:tcW w:w="3561" w:type="dxa"/>
            <w:tcBorders>
              <w:top w:val="single" w:sz="6" w:space="0" w:color="808080" w:themeColor="background1" w:themeShade="80"/>
              <w:left w:val="nil"/>
              <w:bottom w:val="single" w:sz="6" w:space="0" w:color="808080" w:themeColor="background1" w:themeShade="80"/>
              <w:right w:val="nil"/>
            </w:tcBorders>
            <w:vAlign w:val="center"/>
            <w:hideMark/>
          </w:tcPr>
          <w:p w14:paraId="319A67DD" w14:textId="19778FDC" w:rsidR="00E12A21" w:rsidRPr="00161A7F" w:rsidRDefault="00575204" w:rsidP="00161A7F">
            <w:pPr>
              <w:pStyle w:val="NoSpacing"/>
              <w:rPr>
                <w:b/>
                <w:bCs/>
              </w:rPr>
            </w:pPr>
            <w:r w:rsidRPr="1D61D7CD">
              <w:rPr>
                <w:b/>
                <w:bCs/>
              </w:rPr>
              <w:t>Steering Committee</w:t>
            </w:r>
            <w:r w:rsidR="690DC311" w:rsidRPr="1D61D7CD">
              <w:rPr>
                <w:b/>
                <w:bCs/>
              </w:rPr>
              <w:t xml:space="preserve"> </w:t>
            </w:r>
          </w:p>
        </w:tc>
      </w:tr>
      <w:tr w:rsidR="00E12A21" w:rsidRPr="00161A7F" w14:paraId="7CAFDC79" w14:textId="77777777" w:rsidTr="1D61D7CD">
        <w:trPr>
          <w:trHeight w:val="300"/>
        </w:trPr>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12A784AB" w14:textId="7B721813" w:rsidR="00E12A21" w:rsidRPr="00161A7F" w:rsidRDefault="784B7239" w:rsidP="00161A7F">
            <w:pPr>
              <w:pStyle w:val="NoSpacing"/>
              <w:rPr>
                <w:b/>
                <w:bCs/>
              </w:rPr>
            </w:pPr>
            <w:r w:rsidRPr="1D61D7CD">
              <w:rPr>
                <w:b/>
                <w:bCs/>
              </w:rPr>
              <w:t>02/6</w:t>
            </w:r>
            <w:r w:rsidR="54C6B31B" w:rsidRPr="1D61D7CD">
              <w:rPr>
                <w:b/>
                <w:bCs/>
              </w:rPr>
              <w:t>/26</w:t>
            </w:r>
          </w:p>
        </w:tc>
        <w:tc>
          <w:tcPr>
            <w:tcW w:w="1020" w:type="dxa"/>
            <w:tcBorders>
              <w:top w:val="single" w:sz="6" w:space="0" w:color="808080" w:themeColor="background1" w:themeShade="80"/>
              <w:left w:val="nil"/>
              <w:bottom w:val="single" w:sz="6" w:space="0" w:color="808080" w:themeColor="background1" w:themeShade="80"/>
              <w:right w:val="nil"/>
            </w:tcBorders>
            <w:vAlign w:val="center"/>
            <w:hideMark/>
          </w:tcPr>
          <w:p w14:paraId="3F994DE4" w14:textId="7F2E3ACB" w:rsidR="00E12A21" w:rsidRPr="00161A7F" w:rsidRDefault="00E12A21" w:rsidP="00161A7F">
            <w:pPr>
              <w:pStyle w:val="NoSpacing"/>
              <w:rPr>
                <w:b/>
                <w:bCs/>
              </w:rPr>
            </w:pPr>
            <w:r w:rsidRPr="1D61D7CD">
              <w:rPr>
                <w:b/>
                <w:bCs/>
              </w:rPr>
              <w:t> </w:t>
            </w:r>
            <w:r w:rsidR="22A4EC1D" w:rsidRPr="1D61D7CD">
              <w:rPr>
                <w:b/>
                <w:bCs/>
              </w:rPr>
              <w:t>2.1</w:t>
            </w:r>
          </w:p>
        </w:tc>
        <w:tc>
          <w:tcPr>
            <w:tcW w:w="3330" w:type="dxa"/>
            <w:tcBorders>
              <w:top w:val="single" w:sz="6" w:space="0" w:color="808080" w:themeColor="background1" w:themeShade="80"/>
              <w:left w:val="nil"/>
              <w:bottom w:val="single" w:sz="6" w:space="0" w:color="808080" w:themeColor="background1" w:themeShade="80"/>
              <w:right w:val="nil"/>
            </w:tcBorders>
            <w:vAlign w:val="center"/>
            <w:hideMark/>
          </w:tcPr>
          <w:p w14:paraId="774DFF63" w14:textId="1CF26C5B" w:rsidR="00E12A21" w:rsidRPr="00161A7F" w:rsidRDefault="22A4EC1D" w:rsidP="00161A7F">
            <w:pPr>
              <w:pStyle w:val="NoSpacing"/>
              <w:rPr>
                <w:b/>
                <w:bCs/>
              </w:rPr>
            </w:pPr>
            <w:r w:rsidRPr="1D61D7CD">
              <w:rPr>
                <w:b/>
                <w:bCs/>
              </w:rPr>
              <w:t xml:space="preserve">Updated </w:t>
            </w:r>
            <w:r w:rsidR="2B990DE9" w:rsidRPr="1D61D7CD">
              <w:rPr>
                <w:b/>
                <w:bCs/>
              </w:rPr>
              <w:t>budget allocations in the F</w:t>
            </w:r>
            <w:r w:rsidRPr="1D61D7CD">
              <w:rPr>
                <w:b/>
                <w:bCs/>
              </w:rPr>
              <w:t>unded work plan</w:t>
            </w:r>
            <w:r w:rsidR="00E12A21" w:rsidRPr="1D61D7CD">
              <w:rPr>
                <w:b/>
                <w:bCs/>
              </w:rPr>
              <w:t> </w:t>
            </w:r>
            <w:r w:rsidR="40EBA238" w:rsidRPr="1D61D7CD">
              <w:rPr>
                <w:b/>
                <w:bCs/>
              </w:rPr>
              <w:t>2026-2029</w:t>
            </w:r>
          </w:p>
        </w:tc>
        <w:tc>
          <w:tcPr>
            <w:tcW w:w="3561" w:type="dxa"/>
            <w:tcBorders>
              <w:top w:val="single" w:sz="6" w:space="0" w:color="808080" w:themeColor="background1" w:themeShade="80"/>
              <w:left w:val="nil"/>
              <w:bottom w:val="single" w:sz="6" w:space="0" w:color="808080" w:themeColor="background1" w:themeShade="80"/>
              <w:right w:val="nil"/>
            </w:tcBorders>
            <w:vAlign w:val="center"/>
            <w:hideMark/>
          </w:tcPr>
          <w:p w14:paraId="18407AB3" w14:textId="41DFEFB2" w:rsidR="00E12A21" w:rsidRPr="00161A7F" w:rsidRDefault="1458B1C2" w:rsidP="00161A7F">
            <w:pPr>
              <w:pStyle w:val="NoSpacing"/>
              <w:rPr>
                <w:b/>
                <w:bCs/>
              </w:rPr>
            </w:pPr>
            <w:r w:rsidRPr="1D61D7CD">
              <w:rPr>
                <w:b/>
                <w:bCs/>
              </w:rPr>
              <w:t>Steering Committee</w:t>
            </w:r>
          </w:p>
        </w:tc>
      </w:tr>
    </w:tbl>
    <w:p w14:paraId="01A9F7AF" w14:textId="77777777" w:rsidR="00161A7F" w:rsidRDefault="00161A7F" w:rsidP="00161A7F">
      <w:pPr>
        <w:pStyle w:val="NoSpacing"/>
        <w:rPr>
          <w:b/>
          <w:bCs/>
        </w:rPr>
      </w:pPr>
      <w:r w:rsidRPr="00161A7F">
        <w:rPr>
          <w:b/>
          <w:bCs/>
        </w:rPr>
        <w:t> </w:t>
      </w:r>
    </w:p>
    <w:p w14:paraId="78B8D403" w14:textId="566798BC" w:rsidR="00C05B4A" w:rsidRDefault="00C05B4A" w:rsidP="00161A7F">
      <w:pPr>
        <w:pStyle w:val="NoSpacing"/>
        <w:rPr>
          <w:b/>
          <w:bCs/>
        </w:rPr>
      </w:pPr>
    </w:p>
    <w:p w14:paraId="0D33D8AD" w14:textId="77777777" w:rsidR="00CD2B21" w:rsidRDefault="00CD2B21" w:rsidP="00161A7F">
      <w:pPr>
        <w:pStyle w:val="NoSpacing"/>
        <w:rPr>
          <w:b/>
          <w:bCs/>
        </w:rPr>
      </w:pPr>
    </w:p>
    <w:p w14:paraId="02A8DBD3" w14:textId="77777777" w:rsidR="00CD2B21" w:rsidRDefault="00CD2B21" w:rsidP="00161A7F">
      <w:pPr>
        <w:pStyle w:val="NoSpacing"/>
        <w:rPr>
          <w:b/>
          <w:bCs/>
        </w:rPr>
      </w:pPr>
    </w:p>
    <w:p w14:paraId="33FC3C44" w14:textId="77777777" w:rsidR="00CD2B21" w:rsidRDefault="00CD2B21" w:rsidP="00161A7F">
      <w:pPr>
        <w:pStyle w:val="NoSpacing"/>
        <w:rPr>
          <w:b/>
          <w:bCs/>
        </w:rPr>
      </w:pPr>
    </w:p>
    <w:p w14:paraId="2AF48870" w14:textId="77777777" w:rsidR="00CD2B21" w:rsidRDefault="00CD2B21" w:rsidP="00161A7F">
      <w:pPr>
        <w:pStyle w:val="NoSpacing"/>
        <w:rPr>
          <w:b/>
          <w:bCs/>
        </w:rPr>
      </w:pPr>
    </w:p>
    <w:p w14:paraId="7181805F" w14:textId="77777777" w:rsidR="00321533" w:rsidRPr="00321533" w:rsidRDefault="00321533" w:rsidP="00321533">
      <w:pPr>
        <w:pStyle w:val="NoSpacing"/>
        <w:rPr>
          <w:b/>
          <w:bCs/>
        </w:rPr>
      </w:pPr>
    </w:p>
    <w:p w14:paraId="1026A950" w14:textId="77777777" w:rsidR="00321533" w:rsidRPr="00321533" w:rsidRDefault="00321533" w:rsidP="00321533">
      <w:pPr>
        <w:pStyle w:val="NoSpacing"/>
        <w:rPr>
          <w:b/>
          <w:bCs/>
        </w:rPr>
      </w:pPr>
    </w:p>
    <w:p w14:paraId="363A0BA6" w14:textId="77777777" w:rsidR="00321533" w:rsidRPr="00321533" w:rsidRDefault="00321533" w:rsidP="00321533">
      <w:pPr>
        <w:pStyle w:val="NoSpacing"/>
        <w:rPr>
          <w:b/>
          <w:bCs/>
        </w:rPr>
      </w:pPr>
      <w:r w:rsidRPr="00321533">
        <w:rPr>
          <w:b/>
          <w:bCs/>
        </w:rPr>
        <w:t xml:space="preserve">__________________________________________________________  </w:t>
      </w:r>
    </w:p>
    <w:p w14:paraId="6BDDB1E0" w14:textId="77777777" w:rsidR="00321533" w:rsidRPr="00321533" w:rsidRDefault="00321533" w:rsidP="00321533">
      <w:pPr>
        <w:pStyle w:val="NoSpacing"/>
        <w:rPr>
          <w:b/>
          <w:bCs/>
        </w:rPr>
      </w:pPr>
    </w:p>
    <w:p w14:paraId="12AB8D7F" w14:textId="32FDBEA9" w:rsidR="00CD2B21" w:rsidRDefault="00321533" w:rsidP="00321533">
      <w:pPr>
        <w:pStyle w:val="NoSpacing"/>
        <w:rPr>
          <w:b/>
          <w:bCs/>
        </w:rPr>
      </w:pPr>
      <w:r w:rsidRPr="1D61D7CD">
        <w:rPr>
          <w:b/>
          <w:bCs/>
        </w:rPr>
        <w:t>Signature of Chairperson  </w:t>
      </w:r>
    </w:p>
    <w:p w14:paraId="3492B41E" w14:textId="42916880" w:rsidR="00CD2B21" w:rsidRPr="00161A7F" w:rsidRDefault="07257130" w:rsidP="1D61D7CD">
      <w:pPr>
        <w:pStyle w:val="NoSpacing"/>
        <w:rPr>
          <w:b/>
          <w:bCs/>
        </w:rPr>
      </w:pPr>
      <w:r w:rsidRPr="1D61D7CD">
        <w:rPr>
          <w:b/>
          <w:bCs/>
        </w:rPr>
        <w:t>02</w:t>
      </w:r>
      <w:r w:rsidR="00CD2B21" w:rsidRPr="1D61D7CD">
        <w:rPr>
          <w:b/>
          <w:bCs/>
        </w:rPr>
        <w:t>/</w:t>
      </w:r>
      <w:r w:rsidR="7CCE7939" w:rsidRPr="1D61D7CD">
        <w:rPr>
          <w:b/>
          <w:bCs/>
        </w:rPr>
        <w:t>6</w:t>
      </w:r>
      <w:r w:rsidR="00CD2B21" w:rsidRPr="1D61D7CD">
        <w:rPr>
          <w:b/>
          <w:bCs/>
        </w:rPr>
        <w:t>/2</w:t>
      </w:r>
      <w:r w:rsidR="6757AB4D" w:rsidRPr="1D61D7CD">
        <w:rPr>
          <w:b/>
          <w:bCs/>
        </w:rPr>
        <w:t>6</w:t>
      </w:r>
    </w:p>
    <w:p w14:paraId="6A8658D8" w14:textId="77777777" w:rsidR="00CF4AB7" w:rsidRDefault="00CF4AB7">
      <w:pPr>
        <w:rPr>
          <w:rFonts w:eastAsiaTheme="majorEastAsia" w:cstheme="majorBidi"/>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pPr>
      <w:r>
        <w:br w:type="page"/>
      </w:r>
    </w:p>
    <w:p w14:paraId="1EEB72F4" w14:textId="146E6787" w:rsidR="002A05CB" w:rsidRPr="0016402C" w:rsidRDefault="00924F5B" w:rsidP="00063E6E">
      <w:pPr>
        <w:pStyle w:val="WRPHeading1"/>
      </w:pPr>
      <w:bookmarkStart w:id="1" w:name="_Toc952595328"/>
      <w:r>
        <w:lastRenderedPageBreak/>
        <w:t>Abbreviations</w:t>
      </w:r>
      <w:bookmarkEnd w:id="1"/>
    </w:p>
    <w:p w14:paraId="1F765128" w14:textId="481A1D96" w:rsidR="00D92A13" w:rsidRDefault="00D92A13" w:rsidP="00D92A13">
      <w:pPr>
        <w:pStyle w:val="NoSpacing"/>
      </w:pPr>
      <w:r w:rsidRPr="00842373">
        <w:rPr>
          <w:b/>
          <w:bCs/>
        </w:rPr>
        <w:t>AUD</w:t>
      </w:r>
      <w:r w:rsidR="00012752">
        <w:tab/>
      </w:r>
      <w:r w:rsidR="00012752">
        <w:tab/>
        <w:t>Australian dollars</w:t>
      </w:r>
    </w:p>
    <w:p w14:paraId="191429B9" w14:textId="0F69BC55" w:rsidR="00D92A13" w:rsidRDefault="00D92A13" w:rsidP="00D92A13">
      <w:pPr>
        <w:pStyle w:val="NoSpacing"/>
      </w:pPr>
      <w:r w:rsidRPr="001C2A4E">
        <w:rPr>
          <w:b/>
          <w:bCs/>
        </w:rPr>
        <w:t>EW4ALL</w:t>
      </w:r>
      <w:r w:rsidR="00012752">
        <w:tab/>
        <w:t>Early Warning for All</w:t>
      </w:r>
    </w:p>
    <w:p w14:paraId="35916EE8" w14:textId="16D83F43" w:rsidR="00D92A13" w:rsidRDefault="00D92A13" w:rsidP="00D92A13">
      <w:pPr>
        <w:pStyle w:val="NoSpacing"/>
      </w:pPr>
      <w:r w:rsidRPr="001C2A4E">
        <w:rPr>
          <w:b/>
          <w:bCs/>
          <w:lang w:val="en-GB"/>
        </w:rPr>
        <w:t>GEDSI</w:t>
      </w:r>
      <w:r w:rsidRPr="001C2A4E">
        <w:rPr>
          <w:b/>
          <w:bCs/>
        </w:rPr>
        <w:tab/>
      </w:r>
      <w:r>
        <w:tab/>
      </w:r>
      <w:r w:rsidR="00012752" w:rsidRPr="6B634818">
        <w:rPr>
          <w:lang w:val="en-GB"/>
        </w:rPr>
        <w:t>Gender equality, disability and social inclusion</w:t>
      </w:r>
    </w:p>
    <w:p w14:paraId="3794D0FD" w14:textId="7533DC35" w:rsidR="00012752" w:rsidRDefault="00012752" w:rsidP="00D92A13">
      <w:pPr>
        <w:pStyle w:val="NoSpacing"/>
      </w:pPr>
      <w:r w:rsidRPr="001C2A4E">
        <w:rPr>
          <w:b/>
          <w:bCs/>
        </w:rPr>
        <w:t>IFRC</w:t>
      </w:r>
      <w:r>
        <w:tab/>
      </w:r>
      <w:r>
        <w:tab/>
      </w:r>
      <w:r w:rsidRPr="00AA3DF8">
        <w:rPr>
          <w:rFonts w:cstheme="minorHAnsi"/>
          <w:color w:val="000000" w:themeColor="text1"/>
          <w:spacing w:val="-5"/>
          <w:shd w:val="clear" w:color="auto" w:fill="FFFFFF"/>
        </w:rPr>
        <w:t>International Federation of Red Cross and Red Crescent Societies </w:t>
      </w:r>
    </w:p>
    <w:p w14:paraId="623D817A" w14:textId="2E99C174" w:rsidR="00D92A13" w:rsidRDefault="00D92A13" w:rsidP="00D92A13">
      <w:pPr>
        <w:pStyle w:val="NoSpacing"/>
      </w:pPr>
      <w:r w:rsidRPr="001C2A4E">
        <w:rPr>
          <w:b/>
          <w:bCs/>
        </w:rPr>
        <w:t>ITU</w:t>
      </w:r>
      <w:r w:rsidR="00012752">
        <w:tab/>
      </w:r>
      <w:r w:rsidR="00012752">
        <w:tab/>
      </w:r>
      <w:r w:rsidR="00012752" w:rsidRPr="00AA3DF8">
        <w:rPr>
          <w:rFonts w:cstheme="minorHAnsi"/>
          <w:color w:val="000000" w:themeColor="text1"/>
          <w:spacing w:val="-5"/>
          <w:shd w:val="clear" w:color="auto" w:fill="FFFFFF"/>
        </w:rPr>
        <w:t>International Telecommunication Unio</w:t>
      </w:r>
      <w:r w:rsidR="00012752">
        <w:rPr>
          <w:rFonts w:cstheme="minorHAnsi"/>
          <w:color w:val="000000" w:themeColor="text1"/>
          <w:spacing w:val="-5"/>
          <w:shd w:val="clear" w:color="auto" w:fill="FFFFFF"/>
        </w:rPr>
        <w:t>n</w:t>
      </w:r>
    </w:p>
    <w:p w14:paraId="48BB0B9D" w14:textId="77777777" w:rsidR="00012752" w:rsidRDefault="00012752" w:rsidP="00012752">
      <w:pPr>
        <w:pStyle w:val="NoSpacing"/>
      </w:pPr>
      <w:r w:rsidRPr="001C2A4E">
        <w:rPr>
          <w:b/>
          <w:bCs/>
        </w:rPr>
        <w:t>KRA</w:t>
      </w:r>
      <w:r>
        <w:tab/>
      </w:r>
      <w:r>
        <w:tab/>
        <w:t>Key result area</w:t>
      </w:r>
    </w:p>
    <w:p w14:paraId="01E365E3" w14:textId="2FC67DF4" w:rsidR="00EF18D3" w:rsidRDefault="00EF18D3" w:rsidP="00D92A13">
      <w:pPr>
        <w:pStyle w:val="NoSpacing"/>
      </w:pPr>
      <w:r w:rsidRPr="001C2A4E">
        <w:rPr>
          <w:b/>
          <w:bCs/>
        </w:rPr>
        <w:t>NDMO</w:t>
      </w:r>
      <w:r w:rsidRPr="001C2A4E">
        <w:rPr>
          <w:b/>
          <w:bCs/>
        </w:rPr>
        <w:tab/>
      </w:r>
      <w:r>
        <w:tab/>
        <w:t>National Disaster Management Organisation</w:t>
      </w:r>
    </w:p>
    <w:p w14:paraId="6C9D059A" w14:textId="165CD1A5" w:rsidR="00D92A13" w:rsidRDefault="00D92A13" w:rsidP="00D92A13">
      <w:pPr>
        <w:pStyle w:val="NoSpacing"/>
      </w:pPr>
      <w:r w:rsidRPr="001C2A4E">
        <w:rPr>
          <w:b/>
          <w:bCs/>
        </w:rPr>
        <w:t>NMHS</w:t>
      </w:r>
      <w:r w:rsidR="00012752" w:rsidRPr="001C2A4E">
        <w:rPr>
          <w:b/>
          <w:bCs/>
        </w:rPr>
        <w:tab/>
      </w:r>
      <w:r w:rsidR="00012752">
        <w:tab/>
        <w:t>National Meteorological and Hydrological Services</w:t>
      </w:r>
    </w:p>
    <w:p w14:paraId="5EECCE71" w14:textId="39924858" w:rsidR="00D92A13" w:rsidRDefault="00D92A13" w:rsidP="00D92A13">
      <w:pPr>
        <w:pStyle w:val="NoSpacing"/>
      </w:pPr>
      <w:r w:rsidRPr="001C2A4E">
        <w:rPr>
          <w:b/>
          <w:bCs/>
        </w:rPr>
        <w:t>PIFS</w:t>
      </w:r>
      <w:r w:rsidR="00012752">
        <w:tab/>
      </w:r>
      <w:r w:rsidR="00012752">
        <w:tab/>
        <w:t>Pacific Islands Forum Secretariat</w:t>
      </w:r>
    </w:p>
    <w:p w14:paraId="3DB8BBAA" w14:textId="7FC4D287" w:rsidR="00D92A13" w:rsidRDefault="00D92A13" w:rsidP="00D92A13">
      <w:pPr>
        <w:pStyle w:val="NoSpacing"/>
      </w:pPr>
      <w:r w:rsidRPr="001C2A4E">
        <w:rPr>
          <w:b/>
          <w:bCs/>
        </w:rPr>
        <w:t>PMC</w:t>
      </w:r>
      <w:r w:rsidR="00012752">
        <w:tab/>
      </w:r>
      <w:r w:rsidR="00012752">
        <w:tab/>
        <w:t>Pacific Meteorological Council</w:t>
      </w:r>
    </w:p>
    <w:p w14:paraId="63AD0A2D" w14:textId="203DD8D3" w:rsidR="00D92A13" w:rsidRDefault="00D92A13" w:rsidP="00D92A13">
      <w:pPr>
        <w:pStyle w:val="NoSpacing"/>
      </w:pPr>
      <w:r w:rsidRPr="001C2A4E">
        <w:rPr>
          <w:b/>
          <w:bCs/>
        </w:rPr>
        <w:t>PMU</w:t>
      </w:r>
      <w:r w:rsidR="00012752">
        <w:tab/>
      </w:r>
      <w:r w:rsidR="00012752">
        <w:tab/>
        <w:t>Project Management Unit</w:t>
      </w:r>
    </w:p>
    <w:p w14:paraId="730430D6" w14:textId="73DCE038" w:rsidR="00D92A13" w:rsidRDefault="00D92A13" w:rsidP="00D92A13">
      <w:pPr>
        <w:pStyle w:val="NoSpacing"/>
      </w:pPr>
      <w:r w:rsidRPr="001C2A4E">
        <w:rPr>
          <w:b/>
          <w:bCs/>
        </w:rPr>
        <w:t>SPREP</w:t>
      </w:r>
      <w:r w:rsidR="00012752" w:rsidRPr="001C2A4E">
        <w:rPr>
          <w:b/>
          <w:bCs/>
        </w:rPr>
        <w:tab/>
      </w:r>
      <w:r w:rsidR="00012752">
        <w:tab/>
        <w:t>Secretariat of the Pacific Regional Environment Programme</w:t>
      </w:r>
    </w:p>
    <w:p w14:paraId="5F4EC3FD" w14:textId="4C5A8204" w:rsidR="00D92A13" w:rsidRDefault="00D92A13" w:rsidP="00D92A13">
      <w:pPr>
        <w:pStyle w:val="NoSpacing"/>
      </w:pPr>
      <w:r w:rsidRPr="001C2A4E">
        <w:rPr>
          <w:b/>
          <w:bCs/>
        </w:rPr>
        <w:t>UNDRR</w:t>
      </w:r>
      <w:r w:rsidR="00012752" w:rsidRPr="001C2A4E">
        <w:rPr>
          <w:b/>
          <w:bCs/>
        </w:rPr>
        <w:tab/>
      </w:r>
      <w:r w:rsidR="00012752">
        <w:tab/>
      </w:r>
      <w:r w:rsidR="00012752" w:rsidRPr="00AA3DF8">
        <w:rPr>
          <w:rFonts w:cstheme="minorHAnsi"/>
          <w:color w:val="000000" w:themeColor="text1"/>
          <w:spacing w:val="-5"/>
          <w:shd w:val="clear" w:color="auto" w:fill="FFFFFF"/>
        </w:rPr>
        <w:t>United Nations Office for Disaster Risk Reduction </w:t>
      </w:r>
    </w:p>
    <w:p w14:paraId="514ED370" w14:textId="77777777" w:rsidR="00012752" w:rsidRDefault="00012752" w:rsidP="00012752">
      <w:pPr>
        <w:pStyle w:val="NoSpacing"/>
      </w:pPr>
      <w:r w:rsidRPr="001C2A4E">
        <w:rPr>
          <w:b/>
          <w:bCs/>
        </w:rPr>
        <w:t>USD</w:t>
      </w:r>
      <w:r>
        <w:tab/>
      </w:r>
      <w:r>
        <w:tab/>
        <w:t>Unites States dollars</w:t>
      </w:r>
    </w:p>
    <w:p w14:paraId="25B7BD74" w14:textId="77777777" w:rsidR="00012752" w:rsidRDefault="00012752" w:rsidP="00012752">
      <w:pPr>
        <w:pStyle w:val="NoSpacing"/>
      </w:pPr>
      <w:r w:rsidRPr="001C2A4E">
        <w:rPr>
          <w:b/>
          <w:bCs/>
        </w:rPr>
        <w:t>WMO</w:t>
      </w:r>
      <w:r w:rsidRPr="001C2A4E">
        <w:rPr>
          <w:b/>
          <w:bCs/>
        </w:rPr>
        <w:tab/>
      </w:r>
      <w:r>
        <w:tab/>
        <w:t>World Meteorological Organisation</w:t>
      </w:r>
    </w:p>
    <w:p w14:paraId="00995B0E" w14:textId="5C6FE061" w:rsidR="00D92A13" w:rsidRDefault="00D92A13" w:rsidP="00D92A13">
      <w:pPr>
        <w:pStyle w:val="NoSpacing"/>
      </w:pPr>
      <w:r w:rsidRPr="001C2A4E">
        <w:rPr>
          <w:b/>
          <w:bCs/>
        </w:rPr>
        <w:t>WRP</w:t>
      </w:r>
      <w:r w:rsidR="00012752">
        <w:tab/>
      </w:r>
      <w:r w:rsidR="00012752">
        <w:tab/>
        <w:t>Weather Ready Pacific</w:t>
      </w:r>
    </w:p>
    <w:p w14:paraId="391E77CA" w14:textId="46E65E5E" w:rsidR="003837D5" w:rsidRDefault="003837D5">
      <w:pPr>
        <w:rPr>
          <w:rFonts w:cstheme="minorHAnsi"/>
          <w:b/>
          <w:bCs/>
        </w:rPr>
      </w:pPr>
      <w:r>
        <w:rPr>
          <w:rFonts w:cstheme="minorHAnsi"/>
          <w:b/>
          <w:bCs/>
        </w:rPr>
        <w:br w:type="page"/>
      </w:r>
    </w:p>
    <w:p w14:paraId="0A5DB1AA" w14:textId="311339DE" w:rsidR="00C025C8" w:rsidRPr="00063E6E" w:rsidRDefault="60D55502" w:rsidP="00063E6E">
      <w:pPr>
        <w:pStyle w:val="WRPHeading1"/>
      </w:pPr>
      <w:bookmarkStart w:id="2" w:name="_Toc1690131284"/>
      <w:r w:rsidRPr="4D025443">
        <w:rPr>
          <w:sz w:val="32"/>
          <w:szCs w:val="32"/>
        </w:rPr>
        <w:lastRenderedPageBreak/>
        <w:t>1</w:t>
      </w:r>
      <w:r w:rsidR="1214827B" w:rsidRPr="4D025443">
        <w:rPr>
          <w:sz w:val="32"/>
          <w:szCs w:val="32"/>
        </w:rPr>
        <w:t xml:space="preserve">. </w:t>
      </w:r>
      <w:r w:rsidR="1214827B">
        <w:t>Introduction</w:t>
      </w:r>
      <w:bookmarkEnd w:id="2"/>
      <w:r w:rsidR="1214827B">
        <w:t xml:space="preserve"> </w:t>
      </w:r>
    </w:p>
    <w:p w14:paraId="465372EC" w14:textId="3E4EC7BA" w:rsidR="00444A67" w:rsidRPr="0016402C" w:rsidRDefault="00444A67" w:rsidP="006322EB">
      <w:pPr>
        <w:spacing w:after="0" w:line="276" w:lineRule="auto"/>
        <w:jc w:val="both"/>
        <w:rPr>
          <w:rFonts w:eastAsia="Times New Roman" w:cstheme="minorHAnsi"/>
          <w:color w:val="000000"/>
          <w:kern w:val="0"/>
          <w:lang w:val="en-AU" w:eastAsia="en-AU"/>
          <w14:ligatures w14:val="none"/>
        </w:rPr>
      </w:pPr>
      <w:r w:rsidRPr="0016402C">
        <w:rPr>
          <w:rFonts w:eastAsia="Times New Roman" w:cstheme="minorHAnsi"/>
          <w:color w:val="000000"/>
          <w:kern w:val="0"/>
          <w:lang w:val="en-AU" w:eastAsia="en-AU"/>
          <w14:ligatures w14:val="none"/>
        </w:rPr>
        <w:t>Pacific island</w:t>
      </w:r>
      <w:r w:rsidR="00E6055C">
        <w:rPr>
          <w:rFonts w:eastAsia="Times New Roman" w:cstheme="minorHAnsi"/>
          <w:color w:val="000000"/>
          <w:kern w:val="0"/>
          <w:lang w:val="en-AU" w:eastAsia="en-AU"/>
          <w14:ligatures w14:val="none"/>
        </w:rPr>
        <w:t>s</w:t>
      </w:r>
      <w:r w:rsidRPr="0016402C">
        <w:rPr>
          <w:rFonts w:eastAsia="Times New Roman" w:cstheme="minorHAnsi"/>
          <w:color w:val="000000"/>
          <w:kern w:val="0"/>
          <w:lang w:val="en-AU" w:eastAsia="en-AU"/>
          <w14:ligatures w14:val="none"/>
        </w:rPr>
        <w:t xml:space="preserve"> are vulnerable to a wide range of weather, climate, hydrological, ocean</w:t>
      </w:r>
      <w:r w:rsidR="007B5EC9" w:rsidRPr="0016402C">
        <w:rPr>
          <w:rFonts w:eastAsia="Times New Roman" w:cstheme="minorHAnsi"/>
          <w:color w:val="000000"/>
          <w:kern w:val="0"/>
          <w:lang w:val="en-AU" w:eastAsia="en-AU"/>
          <w14:ligatures w14:val="none"/>
        </w:rPr>
        <w:t>ic</w:t>
      </w:r>
      <w:r w:rsidRPr="0016402C">
        <w:rPr>
          <w:rFonts w:eastAsia="Times New Roman" w:cstheme="minorHAnsi"/>
          <w:color w:val="000000"/>
          <w:kern w:val="0"/>
          <w:lang w:val="en-AU" w:eastAsia="en-AU"/>
          <w14:ligatures w14:val="none"/>
        </w:rPr>
        <w:t xml:space="preserve"> and other related environmental extreme and high impact events, including tropical cyclones and typhoons, strong winds, earthquakes, volcanic eruptions, drought, coastal inundation (including storm surges, </w:t>
      </w:r>
      <w:r w:rsidR="00FF1B69" w:rsidRPr="0016402C">
        <w:rPr>
          <w:rFonts w:eastAsia="Times New Roman" w:cstheme="minorHAnsi"/>
          <w:color w:val="000000"/>
          <w:kern w:val="0"/>
          <w:lang w:val="en-AU" w:eastAsia="en-AU"/>
          <w14:ligatures w14:val="none"/>
        </w:rPr>
        <w:t xml:space="preserve">high </w:t>
      </w:r>
      <w:r w:rsidRPr="0016402C">
        <w:rPr>
          <w:rFonts w:eastAsia="Times New Roman" w:cstheme="minorHAnsi"/>
          <w:color w:val="000000"/>
          <w:kern w:val="0"/>
          <w:lang w:val="en-AU" w:eastAsia="en-AU"/>
          <w14:ligatures w14:val="none"/>
        </w:rPr>
        <w:t xml:space="preserve">waves, </w:t>
      </w:r>
      <w:r w:rsidR="00FF1B69" w:rsidRPr="0016402C">
        <w:rPr>
          <w:rFonts w:eastAsia="Times New Roman" w:cstheme="minorHAnsi"/>
          <w:color w:val="000000"/>
          <w:kern w:val="0"/>
          <w:lang w:val="en-AU" w:eastAsia="en-AU"/>
          <w14:ligatures w14:val="none"/>
        </w:rPr>
        <w:t xml:space="preserve">ocean </w:t>
      </w:r>
      <w:r w:rsidRPr="0016402C">
        <w:rPr>
          <w:rFonts w:eastAsia="Times New Roman" w:cstheme="minorHAnsi"/>
          <w:color w:val="000000"/>
          <w:kern w:val="0"/>
          <w:lang w:val="en-AU" w:eastAsia="en-AU"/>
          <w14:ligatures w14:val="none"/>
        </w:rPr>
        <w:t>swell</w:t>
      </w:r>
      <w:r w:rsidR="00FF1B69" w:rsidRPr="0016402C">
        <w:rPr>
          <w:rFonts w:eastAsia="Times New Roman" w:cstheme="minorHAnsi"/>
          <w:color w:val="000000"/>
          <w:kern w:val="0"/>
          <w:lang w:val="en-AU" w:eastAsia="en-AU"/>
          <w14:ligatures w14:val="none"/>
        </w:rPr>
        <w:t xml:space="preserve">, </w:t>
      </w:r>
      <w:r w:rsidRPr="0016402C">
        <w:rPr>
          <w:rFonts w:eastAsia="Times New Roman" w:cstheme="minorHAnsi"/>
          <w:color w:val="000000"/>
          <w:kern w:val="0"/>
          <w:lang w:val="en-AU" w:eastAsia="en-AU"/>
          <w14:ligatures w14:val="none"/>
        </w:rPr>
        <w:t>and tsunami)</w:t>
      </w:r>
      <w:r w:rsidR="00FF1B69" w:rsidRPr="0016402C">
        <w:rPr>
          <w:rFonts w:eastAsia="Times New Roman" w:cstheme="minorHAnsi"/>
          <w:color w:val="000000"/>
          <w:kern w:val="0"/>
          <w:lang w:val="en-AU" w:eastAsia="en-AU"/>
          <w14:ligatures w14:val="none"/>
        </w:rPr>
        <w:t>,</w:t>
      </w:r>
      <w:r w:rsidRPr="0016402C">
        <w:rPr>
          <w:rFonts w:eastAsia="Times New Roman" w:cstheme="minorHAnsi"/>
          <w:color w:val="000000"/>
          <w:kern w:val="0"/>
          <w:lang w:val="en-AU" w:eastAsia="en-AU"/>
          <w14:ligatures w14:val="none"/>
        </w:rPr>
        <w:t xml:space="preserve"> </w:t>
      </w:r>
      <w:r w:rsidR="00FF1B69" w:rsidRPr="0016402C">
        <w:rPr>
          <w:rFonts w:eastAsia="Times New Roman" w:cstheme="minorHAnsi"/>
          <w:color w:val="000000"/>
          <w:kern w:val="0"/>
          <w:lang w:val="en-AU" w:eastAsia="en-AU"/>
          <w14:ligatures w14:val="none"/>
        </w:rPr>
        <w:t xml:space="preserve">high rainfall </w:t>
      </w:r>
      <w:r w:rsidRPr="0016402C">
        <w:rPr>
          <w:rFonts w:eastAsia="Times New Roman" w:cstheme="minorHAnsi"/>
          <w:color w:val="000000"/>
          <w:kern w:val="0"/>
          <w:lang w:val="en-AU" w:eastAsia="en-AU"/>
          <w14:ligatures w14:val="none"/>
        </w:rPr>
        <w:t xml:space="preserve">and floods. </w:t>
      </w:r>
    </w:p>
    <w:p w14:paraId="7C43AA13" w14:textId="77777777" w:rsidR="00FF1B69" w:rsidRPr="0016402C" w:rsidRDefault="00FF1B69" w:rsidP="006322EB">
      <w:pPr>
        <w:spacing w:after="0" w:line="276" w:lineRule="auto"/>
        <w:jc w:val="both"/>
        <w:rPr>
          <w:rFonts w:eastAsia="Times New Roman" w:cstheme="minorHAnsi"/>
          <w:color w:val="000000"/>
          <w:kern w:val="0"/>
          <w:lang w:val="en-AU" w:eastAsia="en-AU"/>
          <w14:ligatures w14:val="none"/>
        </w:rPr>
      </w:pPr>
    </w:p>
    <w:p w14:paraId="0439557E" w14:textId="5037DC2E" w:rsidR="00444A67" w:rsidRPr="0016402C" w:rsidRDefault="00444A67" w:rsidP="006322EB">
      <w:pPr>
        <w:spacing w:line="276" w:lineRule="auto"/>
        <w:jc w:val="both"/>
        <w:rPr>
          <w:rFonts w:cstheme="minorHAnsi"/>
          <w:b/>
          <w:bCs/>
        </w:rPr>
      </w:pPr>
      <w:r w:rsidRPr="0016402C">
        <w:rPr>
          <w:rFonts w:eastAsia="Times New Roman" w:cstheme="minorHAnsi"/>
          <w:color w:val="000000"/>
          <w:kern w:val="0"/>
          <w:lang w:val="en-AU" w:eastAsia="en-AU"/>
          <w14:ligatures w14:val="none"/>
        </w:rPr>
        <w:t xml:space="preserve">Further, the risks posed by extreme events are increasing as the Pacific region is particularly vulnerable to climate change and it is likely that extreme events will become more intense and/or frequent in </w:t>
      </w:r>
      <w:r w:rsidR="00E6055C">
        <w:rPr>
          <w:rFonts w:eastAsia="Times New Roman" w:cstheme="minorHAnsi"/>
          <w:color w:val="000000"/>
          <w:kern w:val="0"/>
          <w:lang w:val="en-AU" w:eastAsia="en-AU"/>
          <w14:ligatures w14:val="none"/>
        </w:rPr>
        <w:t xml:space="preserve">the </w:t>
      </w:r>
      <w:r w:rsidRPr="0016402C">
        <w:rPr>
          <w:rFonts w:eastAsia="Times New Roman" w:cstheme="minorHAnsi"/>
          <w:color w:val="000000"/>
          <w:kern w:val="0"/>
          <w:lang w:val="en-AU" w:eastAsia="en-AU"/>
          <w14:ligatures w14:val="none"/>
        </w:rPr>
        <w:t xml:space="preserve">coming decades. Pacific </w:t>
      </w:r>
      <w:r w:rsidR="00FF1B69" w:rsidRPr="0016402C">
        <w:rPr>
          <w:rFonts w:eastAsia="Times New Roman" w:cstheme="minorHAnsi"/>
          <w:color w:val="000000"/>
          <w:kern w:val="0"/>
          <w:lang w:val="en-AU" w:eastAsia="en-AU"/>
          <w14:ligatures w14:val="none"/>
        </w:rPr>
        <w:t>i</w:t>
      </w:r>
      <w:r w:rsidRPr="0016402C">
        <w:rPr>
          <w:rFonts w:eastAsia="Times New Roman" w:cstheme="minorHAnsi"/>
          <w:color w:val="000000"/>
          <w:kern w:val="0"/>
          <w:lang w:val="en-AU" w:eastAsia="en-AU"/>
          <w14:ligatures w14:val="none"/>
        </w:rPr>
        <w:t>sland</w:t>
      </w:r>
      <w:r w:rsidR="00E6055C">
        <w:rPr>
          <w:rFonts w:eastAsia="Times New Roman" w:cstheme="minorHAnsi"/>
          <w:color w:val="000000"/>
          <w:kern w:val="0"/>
          <w:lang w:val="en-AU" w:eastAsia="en-AU"/>
          <w14:ligatures w14:val="none"/>
        </w:rPr>
        <w:t>s</w:t>
      </w:r>
      <w:r w:rsidRPr="0016402C">
        <w:rPr>
          <w:rFonts w:eastAsia="Times New Roman" w:cstheme="minorHAnsi"/>
          <w:color w:val="000000"/>
          <w:kern w:val="0"/>
          <w:lang w:val="en-AU" w:eastAsia="en-AU"/>
          <w14:ligatures w14:val="none"/>
        </w:rPr>
        <w:t xml:space="preserve"> will be significantly affected by sea level rise, which will greatly increase the risks posed by coastal inundation events. Climate change and disaster risks undermine the ability of the Pacific region to reach </w:t>
      </w:r>
      <w:r w:rsidR="007B5EC9" w:rsidRPr="0016402C">
        <w:rPr>
          <w:rFonts w:eastAsia="Times New Roman" w:cstheme="minorHAnsi"/>
          <w:color w:val="000000"/>
          <w:kern w:val="0"/>
          <w:lang w:val="en-AU" w:eastAsia="en-AU"/>
          <w14:ligatures w14:val="none"/>
        </w:rPr>
        <w:t xml:space="preserve">the </w:t>
      </w:r>
      <w:r w:rsidRPr="0016402C">
        <w:rPr>
          <w:rFonts w:eastAsia="Times New Roman" w:cstheme="minorHAnsi"/>
          <w:color w:val="000000"/>
          <w:kern w:val="0"/>
          <w:lang w:val="en-AU" w:eastAsia="en-AU"/>
          <w14:ligatures w14:val="none"/>
        </w:rPr>
        <w:t>Sustainable Development Goals.</w:t>
      </w:r>
    </w:p>
    <w:p w14:paraId="703201BC" w14:textId="0854309F" w:rsidR="009541BF" w:rsidRPr="0016402C" w:rsidRDefault="009541BF" w:rsidP="006322EB">
      <w:pPr>
        <w:pStyle w:val="Default"/>
        <w:spacing w:line="276" w:lineRule="auto"/>
        <w:jc w:val="both"/>
        <w:rPr>
          <w:rFonts w:asciiTheme="minorHAnsi" w:hAnsiTheme="minorHAnsi" w:cstheme="minorBidi"/>
          <w:sz w:val="22"/>
          <w:szCs w:val="22"/>
          <w:lang w:val="en-GB"/>
        </w:rPr>
      </w:pPr>
      <w:r w:rsidRPr="6B634818">
        <w:rPr>
          <w:rFonts w:asciiTheme="minorHAnsi" w:hAnsiTheme="minorHAnsi" w:cstheme="minorBidi"/>
          <w:sz w:val="22"/>
          <w:szCs w:val="22"/>
          <w:lang w:val="en-GB"/>
        </w:rPr>
        <w:t>In 2021, Pacific Leaders endorsed the Weather Ready Pacific</w:t>
      </w:r>
      <w:r w:rsidR="007B5EC9" w:rsidRPr="6B634818">
        <w:rPr>
          <w:rFonts w:asciiTheme="minorHAnsi" w:hAnsiTheme="minorHAnsi" w:cstheme="minorBidi"/>
          <w:sz w:val="22"/>
          <w:szCs w:val="22"/>
          <w:lang w:val="en-GB"/>
        </w:rPr>
        <w:t xml:space="preserve"> (WRP)</w:t>
      </w:r>
      <w:r w:rsidRPr="6B634818">
        <w:rPr>
          <w:rFonts w:asciiTheme="minorHAnsi" w:hAnsiTheme="minorHAnsi" w:cstheme="minorBidi"/>
          <w:sz w:val="22"/>
          <w:szCs w:val="22"/>
          <w:lang w:val="en-GB"/>
        </w:rPr>
        <w:t xml:space="preserve"> Decadal Programme of Investment, which seeks to reduce the human and economic costs of severe weather, water and ocean events across Pacific</w:t>
      </w:r>
      <w:r w:rsidR="000A2DCB" w:rsidRPr="6B634818">
        <w:rPr>
          <w:rFonts w:asciiTheme="minorHAnsi" w:hAnsiTheme="minorHAnsi" w:cstheme="minorBidi"/>
          <w:sz w:val="22"/>
          <w:szCs w:val="22"/>
          <w:lang w:val="en-GB"/>
        </w:rPr>
        <w:t xml:space="preserve"> </w:t>
      </w:r>
      <w:r w:rsidR="00D613A4" w:rsidRPr="6B634818">
        <w:rPr>
          <w:rFonts w:asciiTheme="minorHAnsi" w:hAnsiTheme="minorHAnsi" w:cstheme="minorBidi"/>
          <w:sz w:val="22"/>
          <w:szCs w:val="22"/>
          <w:lang w:val="en-GB"/>
        </w:rPr>
        <w:t>i</w:t>
      </w:r>
      <w:r w:rsidRPr="6B634818">
        <w:rPr>
          <w:rFonts w:asciiTheme="minorHAnsi" w:hAnsiTheme="minorHAnsi" w:cstheme="minorBidi"/>
          <w:sz w:val="22"/>
          <w:szCs w:val="22"/>
          <w:lang w:val="en-GB"/>
        </w:rPr>
        <w:t>sland communities,</w:t>
      </w:r>
      <w:r w:rsidR="007B5EC9" w:rsidRPr="6B634818">
        <w:rPr>
          <w:rFonts w:asciiTheme="minorHAnsi" w:hAnsiTheme="minorHAnsi" w:cstheme="minorBidi"/>
          <w:sz w:val="22"/>
          <w:szCs w:val="22"/>
          <w:lang w:val="en-GB"/>
        </w:rPr>
        <w:t xml:space="preserve"> </w:t>
      </w:r>
      <w:r w:rsidRPr="6B634818">
        <w:rPr>
          <w:rFonts w:asciiTheme="minorHAnsi" w:hAnsiTheme="minorHAnsi" w:cstheme="minorBidi"/>
          <w:sz w:val="22"/>
          <w:szCs w:val="22"/>
          <w:lang w:val="en-GB"/>
        </w:rPr>
        <w:t xml:space="preserve">by strengthening national meteorological and hydrological organisations and their partnerships with national disaster management organisations. This programme of investment ensures that the Pacific participates in and benefits from advances in forecast and warning systems that should ultimately enable increased accuracy, geographic specificity and lead time of forecasts. </w:t>
      </w:r>
    </w:p>
    <w:p w14:paraId="69F26C2F" w14:textId="77777777" w:rsidR="009541BF" w:rsidRPr="0016402C" w:rsidRDefault="009541BF" w:rsidP="006322EB">
      <w:pPr>
        <w:pStyle w:val="Default"/>
        <w:spacing w:line="276" w:lineRule="auto"/>
        <w:jc w:val="both"/>
        <w:rPr>
          <w:rFonts w:asciiTheme="minorHAnsi" w:hAnsiTheme="minorHAnsi" w:cstheme="minorHAnsi"/>
          <w:sz w:val="22"/>
          <w:szCs w:val="22"/>
        </w:rPr>
      </w:pPr>
    </w:p>
    <w:p w14:paraId="21717487" w14:textId="22CAC58C" w:rsidR="009541BF" w:rsidRPr="0016402C" w:rsidRDefault="105DFC21" w:rsidP="006322EB">
      <w:pPr>
        <w:pStyle w:val="Default"/>
        <w:spacing w:line="276" w:lineRule="auto"/>
        <w:jc w:val="both"/>
        <w:rPr>
          <w:rFonts w:asciiTheme="minorHAnsi" w:hAnsiTheme="minorHAnsi" w:cstheme="minorBidi"/>
          <w:sz w:val="22"/>
          <w:szCs w:val="22"/>
        </w:rPr>
      </w:pPr>
      <w:r w:rsidRPr="17EA1207">
        <w:rPr>
          <w:rFonts w:asciiTheme="minorHAnsi" w:hAnsiTheme="minorHAnsi" w:cstheme="minorBidi"/>
          <w:sz w:val="22"/>
          <w:szCs w:val="22"/>
        </w:rPr>
        <w:t xml:space="preserve">This document presents an implementation plan for WRP starting in 2024 through to 2033. </w:t>
      </w:r>
    </w:p>
    <w:p w14:paraId="2A07D55A" w14:textId="0D4CE5CE" w:rsidR="17AA9D88" w:rsidRDefault="17AA9D88"/>
    <w:p w14:paraId="680396EF" w14:textId="19BE774B" w:rsidR="6B118D2D" w:rsidRDefault="6B118D2D" w:rsidP="17EA1207">
      <w:pPr>
        <w:ind w:firstLine="720"/>
      </w:pPr>
      <w:r>
        <w:br w:type="page"/>
      </w:r>
    </w:p>
    <w:p w14:paraId="00522FFE" w14:textId="3109F660" w:rsidR="00C025C8" w:rsidRPr="0016402C" w:rsidRDefault="65CFC008" w:rsidP="00063E6E">
      <w:pPr>
        <w:pStyle w:val="WRPHeading1"/>
      </w:pPr>
      <w:bookmarkStart w:id="3" w:name="_Toc1589385177"/>
      <w:r w:rsidRPr="4D025443">
        <w:rPr>
          <w:sz w:val="32"/>
          <w:szCs w:val="32"/>
        </w:rPr>
        <w:lastRenderedPageBreak/>
        <w:t>2</w:t>
      </w:r>
      <w:r w:rsidR="02B304CE" w:rsidRPr="4D025443">
        <w:rPr>
          <w:sz w:val="32"/>
          <w:szCs w:val="32"/>
        </w:rPr>
        <w:t xml:space="preserve">. </w:t>
      </w:r>
      <w:r w:rsidR="5ECEE5E9">
        <w:t xml:space="preserve">Methodology for </w:t>
      </w:r>
      <w:r w:rsidR="54FAD354">
        <w:t>the Preparation of the</w:t>
      </w:r>
      <w:r w:rsidR="00F35A69">
        <w:t xml:space="preserve"> </w:t>
      </w:r>
      <w:r w:rsidR="5ECEE5E9">
        <w:t>Implementation Plan</w:t>
      </w:r>
      <w:bookmarkEnd w:id="3"/>
      <w:r w:rsidR="5ECEE5E9">
        <w:t xml:space="preserve"> </w:t>
      </w:r>
    </w:p>
    <w:p w14:paraId="4A4CEC50" w14:textId="5400C030" w:rsidR="00D6159A" w:rsidRPr="0016402C" w:rsidRDefault="34BCF00B" w:rsidP="006322EB">
      <w:pPr>
        <w:spacing w:line="276" w:lineRule="auto"/>
        <w:jc w:val="both"/>
      </w:pPr>
      <w:r>
        <w:t>The original implementation plan v1 was</w:t>
      </w:r>
      <w:r w:rsidR="43489B9C">
        <w:t xml:space="preserve"> </w:t>
      </w:r>
      <w:r>
        <w:t xml:space="preserve">prepared </w:t>
      </w:r>
      <w:r w:rsidR="77255179">
        <w:t xml:space="preserve">by </w:t>
      </w:r>
      <w:r w:rsidR="4F118CF8">
        <w:t xml:space="preserve">a </w:t>
      </w:r>
      <w:r w:rsidR="607A2BBE">
        <w:t xml:space="preserve">consultant in </w:t>
      </w:r>
      <w:r w:rsidR="47548782">
        <w:t xml:space="preserve">discussion </w:t>
      </w:r>
      <w:r>
        <w:t>with NMHS directors, development partners, PMC panels, PMC secre</w:t>
      </w:r>
      <w:r w:rsidR="5D7D6DE8">
        <w:t>tariat, SPREP</w:t>
      </w:r>
      <w:r w:rsidR="00F6461E">
        <w:t>, SPC</w:t>
      </w:r>
      <w:r w:rsidR="5D7D6DE8">
        <w:t xml:space="preserve"> and other</w:t>
      </w:r>
      <w:r w:rsidR="00F6461E">
        <w:t xml:space="preserve"> stakeholders</w:t>
      </w:r>
      <w:r w:rsidR="5D7D6DE8">
        <w:t xml:space="preserve">. </w:t>
      </w:r>
      <w:r w:rsidR="2461807F">
        <w:t>It was endorsed by PMC in Oct 2023.</w:t>
      </w:r>
    </w:p>
    <w:p w14:paraId="3EE99D3B" w14:textId="18CF2097" w:rsidR="00D6159A" w:rsidRPr="0016402C" w:rsidRDefault="7E149595" w:rsidP="006322EB">
      <w:pPr>
        <w:spacing w:line="276" w:lineRule="auto"/>
        <w:jc w:val="both"/>
      </w:pPr>
      <w:r>
        <w:t>This implementation plan v2 has been updated by the Weather Ready Pacific Programme PMU</w:t>
      </w:r>
      <w:r w:rsidR="41300A6A">
        <w:t>.</w:t>
      </w:r>
      <w:r w:rsidR="0ABFBAEC">
        <w:t xml:space="preserve"> </w:t>
      </w:r>
      <w:r w:rsidR="34607C25">
        <w:t>This update</w:t>
      </w:r>
      <w:r w:rsidR="3772DCA7">
        <w:t xml:space="preserve"> is</w:t>
      </w:r>
      <w:r w:rsidR="34607C25">
        <w:t xml:space="preserve"> design</w:t>
      </w:r>
      <w:r w:rsidR="029B9CBA">
        <w:t>e</w:t>
      </w:r>
      <w:r w:rsidR="34607C25">
        <w:t>d</w:t>
      </w:r>
      <w:r w:rsidR="6116385E">
        <w:t xml:space="preserve"> </w:t>
      </w:r>
      <w:r w:rsidR="34607C25">
        <w:t>to provide clarity on activities</w:t>
      </w:r>
      <w:r w:rsidR="6A3A73B3">
        <w:t xml:space="preserve"> to assist execution</w:t>
      </w:r>
      <w:r w:rsidR="4C42FD1C">
        <w:t xml:space="preserve"> and </w:t>
      </w:r>
      <w:r w:rsidR="00C839AA">
        <w:t xml:space="preserve">incorporates </w:t>
      </w:r>
      <w:r w:rsidR="4C42FD1C">
        <w:t>MERL framework development</w:t>
      </w:r>
      <w:r w:rsidR="5157EC59">
        <w:t xml:space="preserve">. </w:t>
      </w:r>
    </w:p>
    <w:p w14:paraId="2A7B28FE" w14:textId="401E5C46" w:rsidR="00D6159A" w:rsidRPr="0016402C" w:rsidRDefault="5670913A" w:rsidP="006322EB">
      <w:pPr>
        <w:spacing w:line="276" w:lineRule="auto"/>
        <w:jc w:val="both"/>
      </w:pPr>
      <w:r>
        <w:t>Going forward t</w:t>
      </w:r>
      <w:r w:rsidR="027C3399">
        <w:t>he intention is for the implementation plan to be revised routinely by the PMU to reflect any:</w:t>
      </w:r>
    </w:p>
    <w:p w14:paraId="6A8CF43F" w14:textId="105E7A72" w:rsidR="00D6159A" w:rsidRPr="0016402C" w:rsidRDefault="0ABFBAEC" w:rsidP="006322EB">
      <w:pPr>
        <w:pStyle w:val="ListParagraph"/>
        <w:numPr>
          <w:ilvl w:val="0"/>
          <w:numId w:val="7"/>
        </w:numPr>
        <w:spacing w:line="276" w:lineRule="auto"/>
      </w:pPr>
      <w:r>
        <w:t>New funding secured and allocated against WRP activities</w:t>
      </w:r>
      <w:r w:rsidR="5A9696DA">
        <w:t xml:space="preserve"> </w:t>
      </w:r>
    </w:p>
    <w:p w14:paraId="3C188B56" w14:textId="71A00758" w:rsidR="00D6159A" w:rsidRPr="0016402C" w:rsidRDefault="027C3399" w:rsidP="006322EB">
      <w:pPr>
        <w:pStyle w:val="ListParagraph"/>
        <w:numPr>
          <w:ilvl w:val="0"/>
          <w:numId w:val="7"/>
        </w:numPr>
        <w:spacing w:line="276" w:lineRule="auto"/>
      </w:pPr>
      <w:r>
        <w:t>New transformative action roadmaps developed to tackle complex sustainability challenges</w:t>
      </w:r>
    </w:p>
    <w:p w14:paraId="6F3C2A3B" w14:textId="3095F310" w:rsidR="00D6159A" w:rsidRPr="0016402C" w:rsidRDefault="027C3399" w:rsidP="006322EB">
      <w:pPr>
        <w:pStyle w:val="ListParagraph"/>
        <w:numPr>
          <w:ilvl w:val="0"/>
          <w:numId w:val="7"/>
        </w:numPr>
        <w:spacing w:line="276" w:lineRule="auto"/>
      </w:pPr>
      <w:r>
        <w:t>Updates to the WRP Decadal Investment Plan</w:t>
      </w:r>
      <w:r w:rsidR="7B9866E6">
        <w:t xml:space="preserve"> and new/revised activities</w:t>
      </w:r>
    </w:p>
    <w:p w14:paraId="1BD7446A" w14:textId="6AA308B4" w:rsidR="00D6159A" w:rsidRPr="0016402C" w:rsidRDefault="7B9866E6" w:rsidP="006322EB">
      <w:pPr>
        <w:pStyle w:val="ListParagraph"/>
        <w:numPr>
          <w:ilvl w:val="0"/>
          <w:numId w:val="7"/>
        </w:numPr>
        <w:spacing w:line="276" w:lineRule="auto"/>
      </w:pPr>
      <w:r>
        <w:t>Steering Commit</w:t>
      </w:r>
      <w:r w:rsidR="00F6461E">
        <w:t>t</w:t>
      </w:r>
      <w:r>
        <w:t xml:space="preserve">ee, </w:t>
      </w:r>
      <w:r w:rsidR="6923C01F">
        <w:t>PMC decisions and change requests</w:t>
      </w:r>
    </w:p>
    <w:p w14:paraId="759FAB8D" w14:textId="2D1580BD" w:rsidR="29D960CE" w:rsidRDefault="29D960CE" w:rsidP="006322EB">
      <w:pPr>
        <w:spacing w:line="276" w:lineRule="auto"/>
      </w:pPr>
      <w:r>
        <w:t>A</w:t>
      </w:r>
      <w:r w:rsidR="7C9FDA65">
        <w:t>n initial</w:t>
      </w:r>
      <w:r>
        <w:t xml:space="preserve"> risk assessment f</w:t>
      </w:r>
      <w:r w:rsidR="7D681534">
        <w:t xml:space="preserve">or </w:t>
      </w:r>
      <w:r>
        <w:t xml:space="preserve">WRP </w:t>
      </w:r>
      <w:r w:rsidR="453AFD0C">
        <w:t xml:space="preserve">Programme </w:t>
      </w:r>
      <w:r>
        <w:t xml:space="preserve">was undertake </w:t>
      </w:r>
      <w:r w:rsidR="594619C7">
        <w:t xml:space="preserve">in 2021 and further expanded on in 2023 as part of </w:t>
      </w:r>
      <w:r w:rsidR="4E4AD729">
        <w:t xml:space="preserve">development of the </w:t>
      </w:r>
      <w:r w:rsidR="594619C7">
        <w:t>original implementation plan. This has now been updated and transferred into a risk register</w:t>
      </w:r>
      <w:r w:rsidR="0920EA14">
        <w:t xml:space="preserve"> </w:t>
      </w:r>
      <w:r w:rsidR="594619C7">
        <w:t xml:space="preserve">and </w:t>
      </w:r>
      <w:r w:rsidR="37239CF0">
        <w:t xml:space="preserve">this </w:t>
      </w:r>
      <w:r w:rsidR="594619C7">
        <w:t>will be regul</w:t>
      </w:r>
      <w:r w:rsidR="6A9D7389">
        <w:t>arly updated by PMU</w:t>
      </w:r>
      <w:r w:rsidR="7AC48C65">
        <w:t xml:space="preserve"> and tabled to WRP Steering Commi</w:t>
      </w:r>
      <w:r w:rsidR="00F6461E">
        <w:t>t</w:t>
      </w:r>
      <w:r w:rsidR="7AC48C65">
        <w:t xml:space="preserve">tee who is </w:t>
      </w:r>
      <w:r w:rsidR="1F3A0F9E">
        <w:t xml:space="preserve">responsible for risk management. </w:t>
      </w:r>
    </w:p>
    <w:p w14:paraId="2E70E136" w14:textId="50716909" w:rsidR="2C9B218C" w:rsidRDefault="2C9B218C" w:rsidP="17EA1207">
      <w:pPr>
        <w:jc w:val="both"/>
      </w:pPr>
    </w:p>
    <w:p w14:paraId="56D89F5D" w14:textId="25416A7E" w:rsidR="6B118D2D" w:rsidRDefault="6B118D2D">
      <w:r>
        <w:br w:type="page"/>
      </w:r>
    </w:p>
    <w:p w14:paraId="4FCEF9A5" w14:textId="0C47078E" w:rsidR="00986E2C" w:rsidRDefault="641393B6" w:rsidP="00986E2C">
      <w:pPr>
        <w:pStyle w:val="WRPHeading1"/>
      </w:pPr>
      <w:bookmarkStart w:id="4" w:name="_Toc240807953"/>
      <w:r w:rsidRPr="4D025443">
        <w:rPr>
          <w:sz w:val="32"/>
          <w:szCs w:val="32"/>
        </w:rPr>
        <w:lastRenderedPageBreak/>
        <w:t>3</w:t>
      </w:r>
      <w:r w:rsidR="04B1ACD5" w:rsidRPr="4D025443">
        <w:rPr>
          <w:sz w:val="32"/>
          <w:szCs w:val="32"/>
        </w:rPr>
        <w:t xml:space="preserve">. </w:t>
      </w:r>
      <w:r w:rsidR="04B1ACD5">
        <w:t>Programme Description</w:t>
      </w:r>
      <w:bookmarkEnd w:id="4"/>
      <w:r w:rsidR="04B1ACD5">
        <w:t xml:space="preserve"> </w:t>
      </w:r>
    </w:p>
    <w:p w14:paraId="5A3DAC66" w14:textId="1330BCFD" w:rsidR="00A428C8" w:rsidRPr="00986E2C" w:rsidRDefault="0248561D" w:rsidP="00DE3CE3">
      <w:pPr>
        <w:pStyle w:val="WRPHeading2"/>
      </w:pPr>
      <w:bookmarkStart w:id="5" w:name="_Toc1029204971"/>
      <w:r>
        <w:t>3</w:t>
      </w:r>
      <w:r w:rsidR="10E3CEBD">
        <w:t>.</w:t>
      </w:r>
      <w:r w:rsidR="04B1ACD5">
        <w:t>1</w:t>
      </w:r>
      <w:r w:rsidR="10E3CEBD">
        <w:t xml:space="preserve"> Scope of W</w:t>
      </w:r>
      <w:r w:rsidR="35B0FBBD">
        <w:t xml:space="preserve">eather </w:t>
      </w:r>
      <w:r w:rsidR="10E3CEBD">
        <w:t>R</w:t>
      </w:r>
      <w:r w:rsidR="35B0FBBD">
        <w:t xml:space="preserve">eady </w:t>
      </w:r>
      <w:r w:rsidR="10E3CEBD">
        <w:t>P</w:t>
      </w:r>
      <w:r w:rsidR="35B0FBBD">
        <w:t>acific</w:t>
      </w:r>
      <w:bookmarkEnd w:id="5"/>
    </w:p>
    <w:p w14:paraId="4A27401A" w14:textId="123B303A" w:rsidR="00032777" w:rsidRDefault="49C126C7" w:rsidP="00D16994">
      <w:pPr>
        <w:spacing w:line="240" w:lineRule="auto"/>
        <w:jc w:val="both"/>
        <w:rPr>
          <w:i/>
          <w:iCs/>
        </w:rPr>
      </w:pPr>
      <w:r>
        <w:t xml:space="preserve">The </w:t>
      </w:r>
      <w:r w:rsidRPr="17EA1207">
        <w:rPr>
          <w:b/>
          <w:bCs/>
        </w:rPr>
        <w:t>Overall Objective</w:t>
      </w:r>
      <w:r>
        <w:t xml:space="preserve"> for the WRP </w:t>
      </w:r>
      <w:r w:rsidR="0E6FD17F">
        <w:t xml:space="preserve">has been refined </w:t>
      </w:r>
      <w:r w:rsidR="65791553">
        <w:t xml:space="preserve">in 2025 </w:t>
      </w:r>
      <w:r w:rsidR="0E6FD17F">
        <w:t>to be</w:t>
      </w:r>
      <w:r>
        <w:t xml:space="preserve">: </w:t>
      </w:r>
      <w:r w:rsidR="5DAE1F5D" w:rsidRPr="00886B10">
        <w:rPr>
          <w:i/>
          <w:iCs/>
        </w:rPr>
        <w:t>Climate and disaster</w:t>
      </w:r>
      <w:r w:rsidR="5DAE1F5D" w:rsidRPr="17EA1207">
        <w:rPr>
          <w:i/>
          <w:iCs/>
        </w:rPr>
        <w:t xml:space="preserve"> </w:t>
      </w:r>
      <w:r w:rsidR="5DAE1F5D" w:rsidRPr="00886B10">
        <w:rPr>
          <w:i/>
          <w:iCs/>
        </w:rPr>
        <w:t>r</w:t>
      </w:r>
      <w:r w:rsidR="30114025" w:rsidRPr="17EA1207">
        <w:rPr>
          <w:i/>
          <w:iCs/>
        </w:rPr>
        <w:t>esilient Pacific Island communities have improved safety, security, socio-economic well-being and prosperity</w:t>
      </w:r>
      <w:r w:rsidR="652E742B">
        <w:t>.</w:t>
      </w:r>
      <w:r w:rsidR="30114025">
        <w:t xml:space="preserve"> </w:t>
      </w:r>
      <w:r w:rsidR="29A3604B">
        <w:t xml:space="preserve">The </w:t>
      </w:r>
      <w:r w:rsidR="484FC442" w:rsidRPr="17EA1207">
        <w:rPr>
          <w:b/>
          <w:bCs/>
        </w:rPr>
        <w:t>S</w:t>
      </w:r>
      <w:r w:rsidR="6543886A" w:rsidRPr="17EA1207">
        <w:rPr>
          <w:b/>
          <w:bCs/>
        </w:rPr>
        <w:t>pecific</w:t>
      </w:r>
      <w:r w:rsidR="61F8AA1E" w:rsidRPr="17EA1207">
        <w:rPr>
          <w:b/>
          <w:bCs/>
        </w:rPr>
        <w:t xml:space="preserve"> </w:t>
      </w:r>
      <w:r w:rsidR="11436289" w:rsidRPr="17EA1207">
        <w:rPr>
          <w:b/>
          <w:bCs/>
        </w:rPr>
        <w:t>O</w:t>
      </w:r>
      <w:r w:rsidR="75DF60A7" w:rsidRPr="17EA1207">
        <w:rPr>
          <w:b/>
          <w:bCs/>
        </w:rPr>
        <w:t>bjective</w:t>
      </w:r>
      <w:r w:rsidR="61F8AA1E">
        <w:t xml:space="preserve"> of </w:t>
      </w:r>
      <w:r w:rsidR="75DF60A7">
        <w:t xml:space="preserve">WRP </w:t>
      </w:r>
      <w:r w:rsidR="0860004B">
        <w:t>has been refined in 2025 to</w:t>
      </w:r>
      <w:r w:rsidR="41879DF2">
        <w:t>:</w:t>
      </w:r>
      <w:r>
        <w:t xml:space="preserve"> </w:t>
      </w:r>
      <w:r w:rsidR="375F8C38" w:rsidRPr="00886B10">
        <w:rPr>
          <w:i/>
          <w:iCs/>
        </w:rPr>
        <w:t xml:space="preserve">Pacific communities, governments and industries have inclusive multi-hazard early warning systems, forecasts, and information to </w:t>
      </w:r>
      <w:r w:rsidR="7357E626" w:rsidRPr="17EA1207">
        <w:rPr>
          <w:i/>
          <w:iCs/>
        </w:rPr>
        <w:t>reduce the impact of extreme weather and other natural hazard events, including those exacerbated by climate change</w:t>
      </w:r>
      <w:r w:rsidR="7DDC846D">
        <w:t>.</w:t>
      </w:r>
    </w:p>
    <w:p w14:paraId="15C6AB4B" w14:textId="24C3231B" w:rsidR="17AA9D88" w:rsidRDefault="53552616" w:rsidP="00D16994">
      <w:pPr>
        <w:spacing w:after="0" w:line="240" w:lineRule="auto"/>
        <w:jc w:val="both"/>
      </w:pPr>
      <w:r>
        <w:t xml:space="preserve">The 2021 WRP Decadal Programme of Investment initially identified key result area (KRA). These have now been refined and reordered to better reflect the scope of, and logic underpinning WRP activities. The KRAs have also been expanded to include a sixth KRA to improve alignment with the United Nations Early Warnings for All initiative </w:t>
      </w:r>
      <w:r w:rsidR="47CF662F">
        <w:t xml:space="preserve">(section </w:t>
      </w:r>
      <w:r w:rsidR="43C65385">
        <w:t>3</w:t>
      </w:r>
      <w:r w:rsidR="47CF662F">
        <w:t xml:space="preserve">.2) </w:t>
      </w:r>
      <w:r>
        <w:t xml:space="preserve">and improve connection into the wider MHEWS sector. These KRAs are summarised </w:t>
      </w:r>
      <w:r w:rsidR="59D06157">
        <w:t xml:space="preserve">in the table </w:t>
      </w:r>
      <w:r>
        <w:t xml:space="preserve">below.  </w:t>
      </w:r>
      <w:r w:rsidR="6B118D2D">
        <w:t xml:space="preserve">The new </w:t>
      </w:r>
      <w:r w:rsidR="6B118D2D" w:rsidRPr="40C106C1">
        <w:rPr>
          <w:b/>
          <w:bCs/>
        </w:rPr>
        <w:t>WRP Impact Pathway</w:t>
      </w:r>
      <w:r w:rsidR="6B118D2D">
        <w:t xml:space="preserve"> (presented visually in </w:t>
      </w:r>
      <w:r w:rsidR="6B118D2D" w:rsidRPr="40C106C1">
        <w:rPr>
          <w:b/>
          <w:bCs/>
        </w:rPr>
        <w:t>Appendix</w:t>
      </w:r>
      <w:r w:rsidR="6B118D2D">
        <w:t xml:space="preserve"> </w:t>
      </w:r>
      <w:r w:rsidR="00094F40" w:rsidRPr="40C106C1">
        <w:rPr>
          <w:b/>
          <w:bCs/>
        </w:rPr>
        <w:t>1</w:t>
      </w:r>
      <w:r w:rsidR="00E23F73">
        <w:t>)</w:t>
      </w:r>
      <w:r w:rsidR="6B118D2D">
        <w:t xml:space="preserve"> logically frames how the proposed outputs within each KRA area are anticipated to lead to intermediary outcomes. The pathway then demonstrates how WRP will influence the achievement of the outcomes and impacts sought.  This pathway embodies the four updated WRP principles: </w:t>
      </w:r>
    </w:p>
    <w:p w14:paraId="2E0C1BE0" w14:textId="77777777" w:rsidR="17AA9D88" w:rsidRDefault="6B118D2D" w:rsidP="00D16994">
      <w:pPr>
        <w:pStyle w:val="ListParagraph"/>
        <w:numPr>
          <w:ilvl w:val="0"/>
          <w:numId w:val="48"/>
        </w:numPr>
        <w:spacing w:line="240" w:lineRule="auto"/>
        <w:jc w:val="both"/>
      </w:pPr>
      <w:r w:rsidRPr="17EA1207">
        <w:rPr>
          <w:b/>
          <w:bCs/>
        </w:rPr>
        <w:t>Pacific-led and owned:</w:t>
      </w:r>
      <w:r>
        <w:t xml:space="preserve"> Driven by Pacific peoples; Responsive to local needs, cultural contexts; Integrating traditional knowledge; Harmonised (local, national, regional, global).</w:t>
      </w:r>
    </w:p>
    <w:p w14:paraId="1B062E1C" w14:textId="77777777" w:rsidR="17AA9D88" w:rsidRDefault="6B118D2D" w:rsidP="00D16994">
      <w:pPr>
        <w:pStyle w:val="ListParagraph"/>
        <w:numPr>
          <w:ilvl w:val="0"/>
          <w:numId w:val="48"/>
        </w:numPr>
        <w:spacing w:line="240" w:lineRule="auto"/>
        <w:jc w:val="both"/>
      </w:pPr>
      <w:r w:rsidRPr="6B118D2D">
        <w:rPr>
          <w:b/>
          <w:bCs/>
        </w:rPr>
        <w:t>Inclusive, equitable and empowering:</w:t>
      </w:r>
      <w:r>
        <w:t xml:space="preserve">  Rights-based; Gender equality, disability and socially inclusive (GESDI)-responsive; Active, meaningful participation; Precautionary.</w:t>
      </w:r>
    </w:p>
    <w:p w14:paraId="50B734D9" w14:textId="77777777" w:rsidR="17AA9D88" w:rsidRDefault="6B118D2D" w:rsidP="00D16994">
      <w:pPr>
        <w:pStyle w:val="ListParagraph"/>
        <w:numPr>
          <w:ilvl w:val="0"/>
          <w:numId w:val="48"/>
        </w:numPr>
        <w:spacing w:line="240" w:lineRule="auto"/>
        <w:jc w:val="both"/>
        <w:rPr>
          <w:b/>
          <w:bCs/>
        </w:rPr>
      </w:pPr>
      <w:r w:rsidRPr="6B118D2D">
        <w:rPr>
          <w:b/>
          <w:bCs/>
        </w:rPr>
        <w:t xml:space="preserve">Collaborative: </w:t>
      </w:r>
      <w:r>
        <w:t>Mutually accountable and transparent; Coordinated; Partnership-based.</w:t>
      </w:r>
    </w:p>
    <w:p w14:paraId="72E15C4C" w14:textId="77777777" w:rsidR="17AA9D88" w:rsidRDefault="6B118D2D" w:rsidP="00D16994">
      <w:pPr>
        <w:pStyle w:val="ListParagraph"/>
        <w:numPr>
          <w:ilvl w:val="0"/>
          <w:numId w:val="48"/>
        </w:numPr>
        <w:spacing w:line="240" w:lineRule="auto"/>
        <w:jc w:val="both"/>
        <w:rPr>
          <w:b/>
          <w:bCs/>
        </w:rPr>
      </w:pPr>
      <w:r w:rsidRPr="17EA1207">
        <w:rPr>
          <w:b/>
          <w:bCs/>
        </w:rPr>
        <w:t xml:space="preserve">Transformative and Sustained: </w:t>
      </w:r>
      <w:r>
        <w:t>Visionary; Structural and systemic; Agile; Enduring.</w:t>
      </w:r>
    </w:p>
    <w:p w14:paraId="704B5DA5" w14:textId="7B61480F" w:rsidR="6B118D2D" w:rsidRDefault="6B118D2D" w:rsidP="00D16994">
      <w:pPr>
        <w:spacing w:line="240" w:lineRule="auto"/>
        <w:jc w:val="both"/>
      </w:pPr>
      <w:r w:rsidRPr="6B118D2D">
        <w:t>Each activity outlined in this Implementation Plan is to be designed and delivered in a manner consistent with these principles.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DF21C6" w14:paraId="0859DFE9" w14:textId="77777777" w:rsidTr="1D61D7CD">
        <w:trPr>
          <w:trHeight w:val="1415"/>
        </w:trPr>
        <w:tc>
          <w:tcPr>
            <w:tcW w:w="9016" w:type="dxa"/>
            <w:vAlign w:val="center"/>
          </w:tcPr>
          <w:p w14:paraId="65ED3063" w14:textId="7FFD9CE8" w:rsidR="00ED71B7" w:rsidRPr="001F6EBE" w:rsidRDefault="34A51ECE" w:rsidP="001C2A4E">
            <w:pPr>
              <w:pStyle w:val="WRPemphasis"/>
            </w:pPr>
            <w:r w:rsidRPr="001C2A4E">
              <w:rPr>
                <w:sz w:val="25"/>
                <w:szCs w:val="25"/>
              </w:rPr>
              <w:t>KRA 1</w:t>
            </w:r>
            <w:r w:rsidRPr="001F6EBE">
              <w:t xml:space="preserve"> </w:t>
            </w:r>
            <w:r w:rsidR="73BCCC7F" w:rsidRPr="001F6EBE">
              <w:t xml:space="preserve">Governance, </w:t>
            </w:r>
            <w:r w:rsidRPr="001F6EBE">
              <w:t>Management and Coordination</w:t>
            </w:r>
          </w:p>
          <w:p w14:paraId="57663DB3" w14:textId="7F7FEABD" w:rsidR="00FB2C54" w:rsidRDefault="00ED71B7" w:rsidP="00D16994">
            <w:pPr>
              <w:jc w:val="both"/>
            </w:pPr>
            <w:r>
              <w:t xml:space="preserve">This </w:t>
            </w:r>
            <w:r w:rsidRPr="00D942FD">
              <w:t xml:space="preserve">covers the establishment of a fully resourced Project Management Unit, support for travel, operations, consultations, communications, annual WRP steering committee meetings (virtual and face-to-face) and </w:t>
            </w:r>
            <w:r w:rsidR="00D84791">
              <w:t xml:space="preserve">support for </w:t>
            </w:r>
            <w:r w:rsidRPr="00D942FD">
              <w:t>PMC Biennial meetings. Support for start-up secondments</w:t>
            </w:r>
            <w:r w:rsidR="00D84791">
              <w:t xml:space="preserve"> or </w:t>
            </w:r>
            <w:r w:rsidRPr="00D942FD">
              <w:t>consultancies</w:t>
            </w:r>
            <w:r w:rsidR="00D84791">
              <w:t xml:space="preserve"> for start-up and planning activities</w:t>
            </w:r>
            <w:r w:rsidRPr="00D942FD">
              <w:t xml:space="preserve"> during inception are included</w:t>
            </w:r>
            <w:r>
              <w:t>.</w:t>
            </w:r>
          </w:p>
        </w:tc>
      </w:tr>
      <w:tr w:rsidR="00DF21C6" w14:paraId="16EFD42F" w14:textId="77777777" w:rsidTr="1D61D7CD">
        <w:trPr>
          <w:trHeight w:val="1419"/>
        </w:trPr>
        <w:tc>
          <w:tcPr>
            <w:tcW w:w="9016" w:type="dxa"/>
            <w:vAlign w:val="center"/>
          </w:tcPr>
          <w:p w14:paraId="1E217E12" w14:textId="4153CC67" w:rsidR="00ED71B7" w:rsidRDefault="32DEA613" w:rsidP="006322EB">
            <w:pPr>
              <w:spacing w:before="120"/>
              <w:rPr>
                <w:b/>
                <w:bCs/>
              </w:rPr>
            </w:pPr>
            <w:r w:rsidRPr="00815BC5">
              <w:rPr>
                <w:b/>
                <w:bCs/>
                <w:color w:val="3DC0DB"/>
                <w:sz w:val="25"/>
                <w:szCs w:val="25"/>
              </w:rPr>
              <w:t xml:space="preserve">KRA </w:t>
            </w:r>
            <w:r w:rsidR="3D98C431" w:rsidRPr="00815BC5">
              <w:rPr>
                <w:b/>
                <w:bCs/>
                <w:color w:val="3DC0DB"/>
                <w:sz w:val="25"/>
                <w:szCs w:val="25"/>
              </w:rPr>
              <w:t>2</w:t>
            </w:r>
            <w:r w:rsidR="00630F8F" w:rsidRPr="00815BC5">
              <w:rPr>
                <w:b/>
                <w:bCs/>
                <w:color w:val="3DC0DB"/>
                <w:sz w:val="24"/>
                <w:szCs w:val="24"/>
              </w:rPr>
              <w:t xml:space="preserve"> </w:t>
            </w:r>
            <w:r w:rsidR="66718B9E" w:rsidRPr="00815BC5">
              <w:rPr>
                <w:b/>
                <w:bCs/>
                <w:color w:val="3DC0DB"/>
                <w:sz w:val="24"/>
                <w:szCs w:val="24"/>
              </w:rPr>
              <w:t>People Capability</w:t>
            </w:r>
            <w:r w:rsidR="66718B9E" w:rsidRPr="00815BC5">
              <w:rPr>
                <w:rFonts w:eastAsiaTheme="majorEastAsia" w:cstheme="majorBidi"/>
                <w:b/>
                <w:color w:val="1EB0D2"/>
                <w:sz w:val="24"/>
                <w:szCs w:val="24"/>
                <w14:textOutline w14:w="0" w14:cap="flat" w14:cmpd="sng" w14:algn="ctr">
                  <w14:noFill/>
                  <w14:prstDash w14:val="solid"/>
                  <w14:round/>
                </w14:textOutline>
              </w:rPr>
              <w:t xml:space="preserve"> </w:t>
            </w:r>
            <w:r w:rsidRPr="00DF21C6">
              <w:rPr>
                <w:rFonts w:eastAsiaTheme="majorEastAsia" w:cstheme="majorBidi"/>
                <w:b/>
                <w:color w:val="1EB0D2"/>
                <w14:textOutline w14:w="0" w14:cap="flat" w14:cmpd="sng" w14:algn="ctr">
                  <w14:noFill/>
                  <w14:prstDash w14:val="solid"/>
                  <w14:round/>
                </w14:textOutline>
              </w:rPr>
              <w:br/>
            </w:r>
            <w:r w:rsidR="66718B9E" w:rsidRPr="17EA1207">
              <w:rPr>
                <w:i/>
                <w:iCs/>
              </w:rPr>
              <w:t xml:space="preserve">(previously KRA 5 </w:t>
            </w:r>
            <w:r w:rsidRPr="17EA1207">
              <w:rPr>
                <w:i/>
                <w:iCs/>
              </w:rPr>
              <w:t>Capacity and Training</w:t>
            </w:r>
            <w:r w:rsidR="54204307" w:rsidRPr="17EA1207">
              <w:rPr>
                <w:i/>
                <w:iCs/>
              </w:rPr>
              <w:t>)</w:t>
            </w:r>
          </w:p>
          <w:p w14:paraId="56BFCB87" w14:textId="17F4BD4E" w:rsidR="00A74DD0" w:rsidRPr="00A74DD0" w:rsidRDefault="32DEA613" w:rsidP="00E940E8">
            <w:pPr>
              <w:jc w:val="both"/>
              <w:rPr>
                <w:b/>
                <w:bCs/>
              </w:rPr>
            </w:pPr>
            <w:r>
              <w:t>This covers the establishment of a regional training centre for observers, technicians and IT specialists; training of forecasters to a BIP-M standard; hydrology and hydrography training, professional workshops, twinning programmes and leadership training for mid and senior level NMHS staff.</w:t>
            </w:r>
            <w:r w:rsidRPr="17AA9D88">
              <w:rPr>
                <w:b/>
                <w:bCs/>
              </w:rPr>
              <w:t xml:space="preserve"> </w:t>
            </w:r>
          </w:p>
        </w:tc>
      </w:tr>
      <w:tr w:rsidR="00DF21C6" w14:paraId="1E89C729" w14:textId="77777777" w:rsidTr="1D61D7CD">
        <w:trPr>
          <w:trHeight w:val="300"/>
        </w:trPr>
        <w:tc>
          <w:tcPr>
            <w:tcW w:w="9016" w:type="dxa"/>
            <w:vAlign w:val="center"/>
          </w:tcPr>
          <w:p w14:paraId="1AC73CF5" w14:textId="7E35B678" w:rsidR="02291AEA" w:rsidRPr="00DF21C6" w:rsidRDefault="02291AEA" w:rsidP="001C2A4E">
            <w:pPr>
              <w:pStyle w:val="WRPemphasis"/>
            </w:pPr>
            <w:r w:rsidRPr="001C2A4E">
              <w:rPr>
                <w:sz w:val="25"/>
                <w:szCs w:val="25"/>
              </w:rPr>
              <w:t xml:space="preserve">KRA </w:t>
            </w:r>
            <w:r w:rsidR="2560E560" w:rsidRPr="001C2A4E">
              <w:rPr>
                <w:sz w:val="25"/>
                <w:szCs w:val="25"/>
              </w:rPr>
              <w:t>3</w:t>
            </w:r>
            <w:r w:rsidR="00630F8F">
              <w:rPr>
                <w:sz w:val="25"/>
                <w:szCs w:val="25"/>
              </w:rPr>
              <w:t xml:space="preserve"> </w:t>
            </w:r>
            <w:r w:rsidR="3FEFC5F6" w:rsidRPr="00DF21C6">
              <w:t>Observation Network</w:t>
            </w:r>
            <w:r w:rsidRPr="00DF21C6">
              <w:t xml:space="preserve"> Infrastructure </w:t>
            </w:r>
          </w:p>
          <w:p w14:paraId="3E8BBAE3" w14:textId="69DBB556" w:rsidR="3CA986EB" w:rsidRPr="00886B10" w:rsidRDefault="3CA986EB" w:rsidP="006322EB">
            <w:r w:rsidRPr="00886B10">
              <w:rPr>
                <w:i/>
                <w:iCs/>
              </w:rPr>
              <w:t>(previously KRA 4 Infrastructure)</w:t>
            </w:r>
          </w:p>
          <w:p w14:paraId="3CE3A076" w14:textId="77777777" w:rsidR="02291AEA" w:rsidRDefault="02291AEA" w:rsidP="00E940E8">
            <w:pPr>
              <w:jc w:val="both"/>
            </w:pPr>
            <w:r>
              <w:t xml:space="preserve">This covers the enhancement of hydro-meteorological </w:t>
            </w:r>
            <w:r w:rsidR="0E74A28B">
              <w:t xml:space="preserve">observation </w:t>
            </w:r>
            <w:r>
              <w:t xml:space="preserve">infrastructure networks and associated information technology (IT) including automatic weather stations, automated upper air observation stations, weather watch radars, river and tide gauges, wave buoys,  data servers; </w:t>
            </w:r>
            <w:r w:rsidR="1892A85F">
              <w:t xml:space="preserve">asset management capability uplift </w:t>
            </w:r>
            <w:r>
              <w:t>and the establishment of an equipment calibration centre.</w:t>
            </w:r>
          </w:p>
          <w:p w14:paraId="7FF66E8D" w14:textId="77777777" w:rsidR="00B47E89" w:rsidRDefault="00B47E89" w:rsidP="006322EB">
            <w:pPr>
              <w:rPr>
                <w:b/>
                <w:bCs/>
              </w:rPr>
            </w:pPr>
          </w:p>
          <w:p w14:paraId="5C7CFDBE" w14:textId="116ED81E" w:rsidR="00C96F4A" w:rsidRDefault="00C96F4A" w:rsidP="006322EB">
            <w:pPr>
              <w:rPr>
                <w:b/>
                <w:bCs/>
              </w:rPr>
            </w:pPr>
          </w:p>
        </w:tc>
      </w:tr>
      <w:tr w:rsidR="00DF21C6" w14:paraId="61CEE447" w14:textId="77777777" w:rsidTr="1D61D7CD">
        <w:trPr>
          <w:trHeight w:val="300"/>
        </w:trPr>
        <w:tc>
          <w:tcPr>
            <w:tcW w:w="9016" w:type="dxa"/>
            <w:vAlign w:val="center"/>
          </w:tcPr>
          <w:p w14:paraId="732E7253" w14:textId="766DB631" w:rsidR="02291AEA" w:rsidRPr="00613279" w:rsidRDefault="02291AEA" w:rsidP="001C2A4E">
            <w:pPr>
              <w:pStyle w:val="WRPemphasis"/>
            </w:pPr>
            <w:r w:rsidRPr="001C2A4E">
              <w:rPr>
                <w:sz w:val="25"/>
                <w:szCs w:val="25"/>
              </w:rPr>
              <w:t xml:space="preserve">KRA </w:t>
            </w:r>
            <w:r w:rsidR="0D700896" w:rsidRPr="001C2A4E">
              <w:rPr>
                <w:sz w:val="25"/>
                <w:szCs w:val="25"/>
              </w:rPr>
              <w:t>4</w:t>
            </w:r>
            <w:r w:rsidR="00630F8F">
              <w:rPr>
                <w:sz w:val="25"/>
                <w:szCs w:val="25"/>
              </w:rPr>
              <w:t xml:space="preserve"> </w:t>
            </w:r>
            <w:r w:rsidRPr="00613279">
              <w:t xml:space="preserve">Forecasts and Warnings </w:t>
            </w:r>
            <w:r w:rsidR="0B169127" w:rsidRPr="00613279">
              <w:t>Production</w:t>
            </w:r>
            <w:r w:rsidR="169E22B4" w:rsidRPr="00613279">
              <w:t xml:space="preserve"> </w:t>
            </w:r>
          </w:p>
          <w:p w14:paraId="79EAE180" w14:textId="590A662F" w:rsidR="169E22B4" w:rsidRDefault="169E22B4" w:rsidP="006322EB">
            <w:r w:rsidRPr="17EA1207">
              <w:rPr>
                <w:i/>
                <w:iCs/>
              </w:rPr>
              <w:lastRenderedPageBreak/>
              <w:t>(previously KRA 2)</w:t>
            </w:r>
          </w:p>
          <w:p w14:paraId="162BD2C7" w14:textId="237034A1" w:rsidR="02291AEA" w:rsidRDefault="1EDE8065" w:rsidP="00E940E8">
            <w:pPr>
              <w:jc w:val="both"/>
            </w:pPr>
            <w:r>
              <w:t xml:space="preserve">This covers the development of </w:t>
            </w:r>
            <w:r w:rsidR="0038547C">
              <w:t>an integrated</w:t>
            </w:r>
            <w:r w:rsidR="07D857A4">
              <w:t xml:space="preserve"> forecasting platform</w:t>
            </w:r>
            <w:r>
              <w:t>, suite of automated meteorological, hydrological and oceanographic forecast and warning products; an enhanced data delivery system - the Pacific Weather Exchange; coastal inundation and riverine flood forecasting; provision of additional staff in NMHSs to support ICT and communications; and strengthened aviation weather forecasts.</w:t>
            </w:r>
          </w:p>
        </w:tc>
      </w:tr>
      <w:tr w:rsidR="00DF21C6" w14:paraId="6EDC2FD3" w14:textId="77777777" w:rsidTr="1D61D7CD">
        <w:trPr>
          <w:trHeight w:val="1255"/>
        </w:trPr>
        <w:tc>
          <w:tcPr>
            <w:tcW w:w="9016" w:type="dxa"/>
            <w:vAlign w:val="center"/>
          </w:tcPr>
          <w:p w14:paraId="09ABD642" w14:textId="1FA5B15C" w:rsidR="00ED71B7" w:rsidRPr="00613279" w:rsidRDefault="34A51ECE" w:rsidP="00E048D3">
            <w:pPr>
              <w:pStyle w:val="WRPemphasis"/>
            </w:pPr>
            <w:r w:rsidRPr="00E048D3">
              <w:rPr>
                <w:sz w:val="25"/>
                <w:szCs w:val="25"/>
              </w:rPr>
              <w:lastRenderedPageBreak/>
              <w:t xml:space="preserve">KRA </w:t>
            </w:r>
            <w:r w:rsidR="5A36AEE9" w:rsidRPr="00E048D3">
              <w:rPr>
                <w:sz w:val="25"/>
                <w:szCs w:val="25"/>
              </w:rPr>
              <w:t>5</w:t>
            </w:r>
            <w:r w:rsidRPr="00613279">
              <w:t xml:space="preserve"> Communication and Delivery of Forecasts and Warnings to End-users </w:t>
            </w:r>
          </w:p>
          <w:p w14:paraId="50F246A9" w14:textId="08F415A0" w:rsidR="3665A77A" w:rsidRPr="00886B10" w:rsidRDefault="3665A77A" w:rsidP="006322EB">
            <w:pPr>
              <w:rPr>
                <w:i/>
                <w:iCs/>
              </w:rPr>
            </w:pPr>
            <w:r w:rsidRPr="00886B10">
              <w:rPr>
                <w:i/>
                <w:iCs/>
              </w:rPr>
              <w:t>(previously KRA 3)</w:t>
            </w:r>
          </w:p>
          <w:p w14:paraId="20476AE2" w14:textId="0C5218F5" w:rsidR="00ED71B7" w:rsidRPr="00411476" w:rsidRDefault="4E381807" w:rsidP="00E940E8">
            <w:pPr>
              <w:jc w:val="both"/>
              <w:rPr>
                <w:b/>
                <w:bCs/>
              </w:rPr>
            </w:pPr>
            <w:r>
              <w:t>This involves the close collaboration with NMHS, National Disaster Management Organisations (NDMOs) and EW4ALL</w:t>
            </w:r>
            <w:r w:rsidR="2FEF16F8">
              <w:t>/MHEWS</w:t>
            </w:r>
            <w:r>
              <w:t xml:space="preserve"> partners to prepare and deliver impact-based, location specific warnings, based on assessments and modelling, and incorporating traditional knowledge.</w:t>
            </w:r>
          </w:p>
        </w:tc>
      </w:tr>
      <w:tr w:rsidR="00DF21C6" w14:paraId="1D64BC9A" w14:textId="77777777" w:rsidTr="1D61D7CD">
        <w:trPr>
          <w:trHeight w:val="300"/>
        </w:trPr>
        <w:tc>
          <w:tcPr>
            <w:tcW w:w="9016" w:type="dxa"/>
            <w:vAlign w:val="center"/>
          </w:tcPr>
          <w:p w14:paraId="341D0134" w14:textId="14BFE6D6" w:rsidR="002459F6" w:rsidRPr="00613279" w:rsidRDefault="083A9CC6" w:rsidP="00E048D3">
            <w:pPr>
              <w:pStyle w:val="WRPemphasis"/>
            </w:pPr>
            <w:r w:rsidRPr="40C106C1">
              <w:rPr>
                <w:sz w:val="25"/>
                <w:szCs w:val="25"/>
              </w:rPr>
              <w:t>KRA 6</w:t>
            </w:r>
            <w:r>
              <w:t xml:space="preserve"> </w:t>
            </w:r>
            <w:commentRangeStart w:id="6"/>
            <w:commentRangeEnd w:id="6"/>
            <w:r w:rsidR="5249AE21">
              <w:rPr>
                <w:rStyle w:val="CommentReference"/>
                <w:sz w:val="24"/>
                <w:szCs w:val="24"/>
              </w:rPr>
              <w:commentReference w:id="6"/>
            </w:r>
            <w:r>
              <w:t xml:space="preserve">Risk Information and Preparedness </w:t>
            </w:r>
          </w:p>
          <w:p w14:paraId="73FF7218" w14:textId="77777777" w:rsidR="5E2960D3" w:rsidRDefault="5E2960D3" w:rsidP="006322EB">
            <w:pPr>
              <w:rPr>
                <w:i/>
                <w:iCs/>
              </w:rPr>
            </w:pPr>
            <w:r w:rsidRPr="17EA1207">
              <w:rPr>
                <w:i/>
                <w:iCs/>
              </w:rPr>
              <w:t xml:space="preserve">(new)  </w:t>
            </w:r>
          </w:p>
          <w:p w14:paraId="31E5E8F5" w14:textId="44B40F3E" w:rsidR="002459F6" w:rsidRPr="00886B10" w:rsidRDefault="370E6ACF" w:rsidP="00E940E8">
            <w:pPr>
              <w:jc w:val="both"/>
            </w:pPr>
            <w:r>
              <w:t>This</w:t>
            </w:r>
            <w:r w:rsidR="73662E76">
              <w:t xml:space="preserve"> focuses on the roles</w:t>
            </w:r>
            <w:r w:rsidR="1480B092">
              <w:t xml:space="preserve"> and responsibilities within the </w:t>
            </w:r>
            <w:r w:rsidR="28E6EA4F">
              <w:t>NMHSs</w:t>
            </w:r>
            <w:r w:rsidR="661D131F">
              <w:t xml:space="preserve"> in </w:t>
            </w:r>
            <w:r w:rsidR="4568E957">
              <w:t xml:space="preserve">integrating </w:t>
            </w:r>
            <w:r w:rsidR="72ADD8C2">
              <w:t xml:space="preserve">interoperable </w:t>
            </w:r>
            <w:r w:rsidR="5A8F07CA">
              <w:t>multi-</w:t>
            </w:r>
            <w:r w:rsidR="661D131F">
              <w:t xml:space="preserve">hazard </w:t>
            </w:r>
            <w:r w:rsidR="6B75E857">
              <w:t>data inputs</w:t>
            </w:r>
            <w:r w:rsidR="23A70043">
              <w:t xml:space="preserve"> </w:t>
            </w:r>
            <w:r w:rsidR="5AC03F13">
              <w:t xml:space="preserve">alongside vulnerability and exposure data into </w:t>
            </w:r>
            <w:r w:rsidR="1D6EAE08">
              <w:t>creating risk information</w:t>
            </w:r>
            <w:r w:rsidR="34BA9F53">
              <w:t xml:space="preserve"> and </w:t>
            </w:r>
            <w:r w:rsidR="2E969091">
              <w:t>knowledge products</w:t>
            </w:r>
            <w:r w:rsidR="34BA9F53">
              <w:t xml:space="preserve">, and </w:t>
            </w:r>
            <w:r w:rsidR="50E58550">
              <w:t xml:space="preserve">increasingly </w:t>
            </w:r>
            <w:r w:rsidR="5DAE903E">
              <w:t>having this reflected within response plans and procedures.</w:t>
            </w:r>
            <w:r w:rsidR="23A70043">
              <w:t xml:space="preserve"> </w:t>
            </w:r>
            <w:r w:rsidR="2280A88E">
              <w:t xml:space="preserve">It also covers </w:t>
            </w:r>
            <w:r w:rsidR="25E04B4D">
              <w:t xml:space="preserve">awareness campaign in which the NMHSs are involved </w:t>
            </w:r>
            <w:r w:rsidR="132A0491">
              <w:t>in.</w:t>
            </w:r>
          </w:p>
        </w:tc>
      </w:tr>
    </w:tbl>
    <w:p w14:paraId="383C5A14" w14:textId="0234566A" w:rsidR="17AA9D88" w:rsidRDefault="17AA9D88" w:rsidP="00E048D3">
      <w:pPr>
        <w:pStyle w:val="WRPemphasis"/>
        <w:spacing w:line="240" w:lineRule="auto"/>
      </w:pPr>
    </w:p>
    <w:p w14:paraId="641018B1" w14:textId="1540060D" w:rsidR="00DE1108" w:rsidRPr="00AA3DF8" w:rsidRDefault="47F02641" w:rsidP="00630F8F">
      <w:pPr>
        <w:pStyle w:val="WRPHeading2"/>
      </w:pPr>
      <w:bookmarkStart w:id="7" w:name="_Toc330862010"/>
      <w:r>
        <w:t>3.</w:t>
      </w:r>
      <w:r w:rsidR="052CB1A3">
        <w:t>2</w:t>
      </w:r>
      <w:r>
        <w:t xml:space="preserve"> </w:t>
      </w:r>
      <w:r w:rsidR="5509EBC7">
        <w:t>Delivery of Early Warning for All</w:t>
      </w:r>
      <w:bookmarkEnd w:id="7"/>
    </w:p>
    <w:p w14:paraId="3A2C72F9" w14:textId="59B8EB14" w:rsidR="003E4A6B" w:rsidRPr="00AA3DF8" w:rsidRDefault="003E4A6B" w:rsidP="00111CF8">
      <w:pPr>
        <w:jc w:val="both"/>
        <w:rPr>
          <w:rFonts w:cstheme="minorHAnsi"/>
          <w:color w:val="000000" w:themeColor="text1"/>
          <w:spacing w:val="-5"/>
          <w:shd w:val="clear" w:color="auto" w:fill="FFFFFF"/>
        </w:rPr>
      </w:pPr>
      <w:r w:rsidRPr="00AA3DF8">
        <w:rPr>
          <w:rFonts w:cstheme="minorHAnsi"/>
          <w:color w:val="000000" w:themeColor="text1"/>
          <w:spacing w:val="-5"/>
          <w:shd w:val="clear" w:color="auto" w:fill="FFFFFF"/>
        </w:rPr>
        <w:t>EW4ALL is a global initiative to ensure that everyone on Earth is protected from hazardous weather, water, or climate events through life-saving early warning systems by the end of 2027.</w:t>
      </w:r>
    </w:p>
    <w:p w14:paraId="42DB6593" w14:textId="74AB6CD2" w:rsidR="003E4A6B" w:rsidRPr="00AA3DF8" w:rsidRDefault="003E4A6B" w:rsidP="00111CF8">
      <w:pPr>
        <w:jc w:val="both"/>
        <w:rPr>
          <w:rFonts w:cstheme="minorHAnsi"/>
          <w:color w:val="000000" w:themeColor="text1"/>
        </w:rPr>
      </w:pPr>
      <w:r w:rsidRPr="00AA3DF8">
        <w:rPr>
          <w:rFonts w:cstheme="minorHAnsi"/>
          <w:color w:val="000000" w:themeColor="text1"/>
        </w:rPr>
        <w:t>The EW4ALL Action Plan calls for investments of USD 3.1 billion over five years. It leverages existing pooled funding mechanisms, such as the Climate Risk and Early Warning Systems initiative and the Systematic Observations Financing Facility, as well as global multilateral funds including the Green Climate Fund and the development banks</w:t>
      </w:r>
      <w:r w:rsidRPr="00AA3DF8">
        <w:rPr>
          <w:rFonts w:cstheme="minorHAnsi"/>
          <w:color w:val="000000" w:themeColor="text1"/>
          <w:spacing w:val="-5"/>
          <w:shd w:val="clear" w:color="auto" w:fill="F2F2F2"/>
        </w:rPr>
        <w:t>.</w:t>
      </w:r>
    </w:p>
    <w:p w14:paraId="790A5FE0" w14:textId="68A5C10B" w:rsidR="003E4A6B" w:rsidRPr="00AA3DF8" w:rsidRDefault="003E4A6B" w:rsidP="00111CF8">
      <w:pPr>
        <w:jc w:val="both"/>
        <w:rPr>
          <w:rFonts w:cstheme="minorHAnsi"/>
          <w:color w:val="000000" w:themeColor="text1"/>
          <w:spacing w:val="-5"/>
          <w:shd w:val="clear" w:color="auto" w:fill="FFFFFF"/>
        </w:rPr>
      </w:pPr>
      <w:r w:rsidRPr="00AA3DF8">
        <w:rPr>
          <w:rFonts w:cstheme="minorHAnsi"/>
          <w:color w:val="000000" w:themeColor="text1"/>
          <w:spacing w:val="-5"/>
          <w:shd w:val="clear" w:color="auto" w:fill="FFFFFF"/>
        </w:rPr>
        <w:t>The E</w:t>
      </w:r>
      <w:r w:rsidR="00D84791">
        <w:rPr>
          <w:rFonts w:cstheme="minorHAnsi"/>
          <w:color w:val="000000" w:themeColor="text1"/>
          <w:spacing w:val="-5"/>
          <w:shd w:val="clear" w:color="auto" w:fill="FFFFFF"/>
        </w:rPr>
        <w:t>W4ALL</w:t>
      </w:r>
      <w:r w:rsidRPr="00AA3DF8">
        <w:rPr>
          <w:rFonts w:cstheme="minorHAnsi"/>
          <w:color w:val="000000" w:themeColor="text1"/>
          <w:spacing w:val="-5"/>
          <w:shd w:val="clear" w:color="auto" w:fill="FFFFFF"/>
        </w:rPr>
        <w:t xml:space="preserve"> initiative is co-led by the World Meteorological Organization (WMO) and the United Nations Office for Disaster Risk Reduction (UNDRR), with support from the International Telecommunication Union (ITU), the International Federation of Red Cross and Red Crescent Societies (IFRC) and other partners. </w:t>
      </w:r>
    </w:p>
    <w:p w14:paraId="5B78E9E2" w14:textId="77777777" w:rsidR="0063756D" w:rsidRPr="0016402C" w:rsidRDefault="0063756D" w:rsidP="00111CF8">
      <w:pPr>
        <w:jc w:val="both"/>
        <w:rPr>
          <w:rFonts w:cstheme="minorHAnsi"/>
        </w:rPr>
      </w:pPr>
      <w:r w:rsidRPr="0016402C">
        <w:rPr>
          <w:rFonts w:cstheme="minorHAnsi"/>
        </w:rPr>
        <w:t xml:space="preserve">The initiative has four pillars: </w:t>
      </w:r>
    </w:p>
    <w:p w14:paraId="334FA87D" w14:textId="45D00924" w:rsidR="003E4A6B" w:rsidRPr="00B2519A" w:rsidRDefault="0063756D" w:rsidP="00B2519A">
      <w:pPr>
        <w:ind w:left="1440" w:hanging="1440"/>
        <w:jc w:val="both"/>
        <w:rPr>
          <w:rFonts w:cstheme="minorHAnsi"/>
        </w:rPr>
      </w:pPr>
      <w:r w:rsidRPr="00400E66">
        <w:rPr>
          <w:b/>
          <w:bCs/>
          <w:color w:val="3DC0DB"/>
        </w:rPr>
        <w:t>P</w:t>
      </w:r>
      <w:r w:rsidR="00542F5E" w:rsidRPr="00400E66">
        <w:rPr>
          <w:b/>
          <w:bCs/>
          <w:color w:val="3DC0DB"/>
        </w:rPr>
        <w:t xml:space="preserve">ILLAR </w:t>
      </w:r>
      <w:r w:rsidRPr="00400E66">
        <w:rPr>
          <w:b/>
          <w:bCs/>
          <w:color w:val="3DC0DB"/>
        </w:rPr>
        <w:t>1</w:t>
      </w:r>
      <w:r w:rsidRPr="00B2519A">
        <w:rPr>
          <w:rFonts w:cstheme="minorHAnsi"/>
        </w:rPr>
        <w:t xml:space="preserve"> </w:t>
      </w:r>
      <w:r w:rsidR="00B2519A">
        <w:rPr>
          <w:rFonts w:cstheme="minorHAnsi"/>
        </w:rPr>
        <w:tab/>
      </w:r>
      <w:r w:rsidR="003E4A6B" w:rsidRPr="00B2519A">
        <w:rPr>
          <w:rFonts w:cstheme="minorHAnsi"/>
        </w:rPr>
        <w:t>Ensuring all countries have access to reliable, understandable and relevant risk information, science and expertise (led by UNDRR).</w:t>
      </w:r>
    </w:p>
    <w:p w14:paraId="47882505" w14:textId="51DB6314" w:rsidR="003E4A6B" w:rsidRPr="00B2519A" w:rsidRDefault="0063756D" w:rsidP="00B2519A">
      <w:pPr>
        <w:ind w:left="1440" w:hanging="1440"/>
        <w:jc w:val="both"/>
        <w:rPr>
          <w:rFonts w:cstheme="minorHAnsi"/>
        </w:rPr>
      </w:pPr>
      <w:r w:rsidRPr="00400E66">
        <w:rPr>
          <w:b/>
          <w:color w:val="3DC0DB"/>
        </w:rPr>
        <w:t>P</w:t>
      </w:r>
      <w:r w:rsidR="00542F5E" w:rsidRPr="00400E66">
        <w:rPr>
          <w:b/>
          <w:color w:val="3DC0DB"/>
        </w:rPr>
        <w:t>ILLAR</w:t>
      </w:r>
      <w:r w:rsidRPr="00400E66">
        <w:rPr>
          <w:b/>
          <w:color w:val="3DC0DB"/>
        </w:rPr>
        <w:t xml:space="preserve"> 2</w:t>
      </w:r>
      <w:r w:rsidRPr="00B2519A">
        <w:rPr>
          <w:rFonts w:cstheme="minorHAnsi"/>
        </w:rPr>
        <w:t xml:space="preserve"> </w:t>
      </w:r>
      <w:r w:rsidR="00B2519A">
        <w:rPr>
          <w:rFonts w:cstheme="minorHAnsi"/>
        </w:rPr>
        <w:tab/>
      </w:r>
      <w:r w:rsidR="003E4A6B" w:rsidRPr="00B2519A">
        <w:rPr>
          <w:rFonts w:cstheme="minorHAnsi"/>
        </w:rPr>
        <w:t>Ensuring all countries have robust forecast and monitoring systems (both soft and hardware infrastructure) and enabling policies to support optimization and sustainability of hazard monitoring and early warning systems (led by WMO).</w:t>
      </w:r>
    </w:p>
    <w:p w14:paraId="040DE20F" w14:textId="413C0344" w:rsidR="00542F5E" w:rsidRPr="00B2519A" w:rsidRDefault="0063756D" w:rsidP="00B2519A">
      <w:pPr>
        <w:ind w:left="1440" w:hanging="1440"/>
        <w:jc w:val="both"/>
        <w:rPr>
          <w:rFonts w:cstheme="minorHAnsi"/>
        </w:rPr>
      </w:pPr>
      <w:r w:rsidRPr="00400E66">
        <w:rPr>
          <w:b/>
          <w:bCs/>
          <w:color w:val="3DC0DB"/>
        </w:rPr>
        <w:t>P</w:t>
      </w:r>
      <w:r w:rsidR="00542F5E" w:rsidRPr="00400E66">
        <w:rPr>
          <w:b/>
          <w:bCs/>
          <w:color w:val="3DC0DB"/>
        </w:rPr>
        <w:t>ILLAR</w:t>
      </w:r>
      <w:r w:rsidRPr="00400E66">
        <w:rPr>
          <w:b/>
          <w:bCs/>
          <w:color w:val="3DC0DB"/>
        </w:rPr>
        <w:t xml:space="preserve"> 3</w:t>
      </w:r>
      <w:r w:rsidRPr="00B2519A">
        <w:rPr>
          <w:rFonts w:cstheme="minorHAnsi"/>
        </w:rPr>
        <w:t xml:space="preserve"> </w:t>
      </w:r>
      <w:r w:rsidR="00B2519A">
        <w:rPr>
          <w:rFonts w:cstheme="minorHAnsi"/>
        </w:rPr>
        <w:tab/>
      </w:r>
      <w:r w:rsidR="003E4A6B" w:rsidRPr="00B2519A">
        <w:rPr>
          <w:rFonts w:cstheme="minorHAnsi"/>
        </w:rPr>
        <w:t>Using a people-centred approach to ensure that early warnings are effectively and timely disseminated to reach everyone, especially those most at risk (led by ITU).</w:t>
      </w:r>
    </w:p>
    <w:p w14:paraId="67372A3D" w14:textId="21576710" w:rsidR="0063756D" w:rsidRPr="0016402C" w:rsidRDefault="346CF836" w:rsidP="00400E66">
      <w:pPr>
        <w:ind w:left="1440" w:hanging="1440"/>
        <w:jc w:val="both"/>
      </w:pPr>
      <w:r w:rsidRPr="00400E66">
        <w:rPr>
          <w:b/>
          <w:color w:val="3DC0DB"/>
        </w:rPr>
        <w:t>P</w:t>
      </w:r>
      <w:r w:rsidR="00542F5E" w:rsidRPr="00400E66">
        <w:rPr>
          <w:b/>
          <w:color w:val="3DC0DB"/>
        </w:rPr>
        <w:t>ILLAR</w:t>
      </w:r>
      <w:r w:rsidRPr="00400E66">
        <w:rPr>
          <w:b/>
          <w:color w:val="3DC0DB"/>
        </w:rPr>
        <w:t xml:space="preserve"> 4</w:t>
      </w:r>
      <w:r w:rsidRPr="00E048D3">
        <w:rPr>
          <w:b/>
          <w:bCs/>
          <w:color w:val="84D4D2"/>
          <w:sz w:val="24"/>
          <w:szCs w:val="24"/>
        </w:rPr>
        <w:t xml:space="preserve"> </w:t>
      </w:r>
      <w:r w:rsidR="00B2519A">
        <w:rPr>
          <w:b/>
          <w:bCs/>
        </w:rPr>
        <w:tab/>
      </w:r>
      <w:r w:rsidR="543FDE72" w:rsidRPr="17AA9D88">
        <w:t>Ensuring local governments, communities and individuals at risk have the knowledge and means to take pre-emptive early actions to prepare for and respond to incoming disasters upon receiving warnings (led by IFRC).</w:t>
      </w:r>
      <w:r>
        <w:t xml:space="preserve">During the PMC-6 meeting, August 2023, WRP was endorsed as the </w:t>
      </w:r>
      <w:r w:rsidR="0649FD3C">
        <w:t xml:space="preserve">key </w:t>
      </w:r>
      <w:r>
        <w:t xml:space="preserve">vehicle for implementation of </w:t>
      </w:r>
      <w:r w:rsidR="2084C407">
        <w:t xml:space="preserve">the </w:t>
      </w:r>
      <w:r>
        <w:t xml:space="preserve">EW4ALL initiative in the Pacific region. </w:t>
      </w:r>
    </w:p>
    <w:p w14:paraId="411F651E" w14:textId="08931D2D" w:rsidR="00AB50C7" w:rsidRPr="0016402C" w:rsidRDefault="0037473B" w:rsidP="17EA1207">
      <w:pPr>
        <w:jc w:val="both"/>
      </w:pPr>
      <w:r>
        <w:rPr>
          <w:b/>
          <w:bCs/>
          <w:noProof/>
        </w:rPr>
        <w:lastRenderedPageBreak/>
        <mc:AlternateContent>
          <mc:Choice Requires="wpg">
            <w:drawing>
              <wp:anchor distT="0" distB="0" distL="114300" distR="114300" simplePos="0" relativeHeight="251658245" behindDoc="0" locked="0" layoutInCell="1" allowOverlap="1" wp14:anchorId="5A02A4FE" wp14:editId="7147C0C4">
                <wp:simplePos x="0" y="0"/>
                <wp:positionH relativeFrom="page">
                  <wp:posOffset>0</wp:posOffset>
                </wp:positionH>
                <wp:positionV relativeFrom="paragraph">
                  <wp:posOffset>733647</wp:posOffset>
                </wp:positionV>
                <wp:extent cx="10261600" cy="4761673"/>
                <wp:effectExtent l="0" t="0" r="0" b="0"/>
                <wp:wrapNone/>
                <wp:docPr id="1356873418" name="Group 1"/>
                <wp:cNvGraphicFramePr/>
                <a:graphic xmlns:a="http://schemas.openxmlformats.org/drawingml/2006/main">
                  <a:graphicData uri="http://schemas.microsoft.com/office/word/2010/wordprocessingGroup">
                    <wpg:wgp>
                      <wpg:cNvGrpSpPr/>
                      <wpg:grpSpPr>
                        <a:xfrm>
                          <a:off x="0" y="0"/>
                          <a:ext cx="10261600" cy="4761673"/>
                          <a:chOff x="990600" y="-25105"/>
                          <a:chExt cx="10261600" cy="4761673"/>
                        </a:xfrm>
                      </wpg:grpSpPr>
                      <wps:wsp>
                        <wps:cNvPr id="1159101840" name="TextBox 4"/>
                        <wps:cNvSpPr txBox="1"/>
                        <wps:spPr>
                          <a:xfrm>
                            <a:off x="990600" y="-25105"/>
                            <a:ext cx="10261600" cy="4761673"/>
                          </a:xfrm>
                          <a:prstGeom prst="rect">
                            <a:avLst/>
                          </a:prstGeom>
                          <a:noFill/>
                        </wps:spPr>
                        <wps:txbx>
                          <w:txbxContent>
                            <w:p w14:paraId="73AA667D" w14:textId="77777777" w:rsidR="00736D9F" w:rsidRPr="0037473B" w:rsidRDefault="00736D9F" w:rsidP="00736D9F">
                              <w:pPr>
                                <w:spacing w:line="256" w:lineRule="auto"/>
                                <w:jc w:val="both"/>
                                <w:rPr>
                                  <w:rFonts w:ascii="Calibri" w:eastAsia="Calibri" w:hAnsi="Calibri" w:cs="Arial"/>
                                  <w:color w:val="000000" w:themeColor="text1"/>
                                  <w:sz w:val="24"/>
                                  <w:szCs w:val="24"/>
                                  <w14:ligatures w14:val="none"/>
                                </w:rPr>
                              </w:pPr>
                              <w:r w:rsidRPr="0037473B">
                                <w:rPr>
                                  <w:rFonts w:ascii="Calibri" w:eastAsia="Calibri" w:hAnsi="Calibri" w:cs="Arial"/>
                                  <w:color w:val="000000" w:themeColor="text1"/>
                                  <w:sz w:val="24"/>
                                  <w:szCs w:val="24"/>
                                </w:rPr>
                                <w:t> </w:t>
                              </w:r>
                            </w:p>
                            <w:p w14:paraId="52AA09A1" w14:textId="26231A66" w:rsidR="0037473B" w:rsidRDefault="00736D9F" w:rsidP="00736D9F">
                              <w:pPr>
                                <w:spacing w:line="256" w:lineRule="auto"/>
                                <w:rPr>
                                  <w:rFonts w:ascii="Calibri" w:eastAsia="Yu Gothic Light" w:hAnsi="Calibri"/>
                                  <w:color w:val="3DC0DB"/>
                                  <w:sz w:val="24"/>
                                  <w:szCs w:val="24"/>
                                </w:rPr>
                              </w:pPr>
                              <w:r w:rsidRPr="0037473B">
                                <w:rPr>
                                  <w:rFonts w:ascii="Calibri" w:eastAsia="Calibri" w:hAnsi="Calibri" w:cs="Arial"/>
                                  <w:color w:val="3DC0DB"/>
                                  <w:sz w:val="24"/>
                                  <w:szCs w:val="24"/>
                                </w:rPr>
                                <w:t xml:space="preserve">                  </w:t>
                              </w:r>
                              <w:r w:rsidRPr="0037473B">
                                <w:rPr>
                                  <w:rFonts w:ascii="Calibri" w:eastAsia="Yu Gothic Light" w:hAnsi="Calibri"/>
                                  <w:color w:val="3DC0DB"/>
                                  <w:sz w:val="24"/>
                                  <w:szCs w:val="24"/>
                                </w:rPr>
                                <w:t xml:space="preserve">                    </w:t>
                              </w:r>
                              <w:r w:rsidR="0037473B">
                                <w:rPr>
                                  <w:rFonts w:ascii="Calibri" w:eastAsia="Yu Gothic Light" w:hAnsi="Calibri"/>
                                  <w:color w:val="3DC0DB"/>
                                  <w:sz w:val="24"/>
                                  <w:szCs w:val="24"/>
                                </w:rPr>
                                <w:t xml:space="preserve">                   </w:t>
                              </w:r>
                            </w:p>
                            <w:p w14:paraId="6B2AC869" w14:textId="557F736D" w:rsidR="00736D9F" w:rsidRPr="0037473B" w:rsidRDefault="0037473B" w:rsidP="00736D9F">
                              <w:pPr>
                                <w:spacing w:line="256" w:lineRule="auto"/>
                                <w:rPr>
                                  <w:rFonts w:ascii="Calibri" w:eastAsia="Calibri" w:hAnsi="Calibri" w:cs="Arial"/>
                                  <w:color w:val="3DC0DB"/>
                                  <w:sz w:val="24"/>
                                  <w:szCs w:val="24"/>
                                  <w14:shadow w14:blurRad="38100" w14:dist="19050" w14:dir="2700000" w14:sx="100000" w14:sy="100000" w14:kx="0" w14:ky="0" w14:algn="tl">
                                    <w14:schemeClr w14:val="dk1">
                                      <w14:alpha w14:val="60000"/>
                                    </w14:schemeClr>
                                  </w14:shadow>
                                </w:rPr>
                              </w:pPr>
                              <w:r>
                                <w:rPr>
                                  <w:rFonts w:ascii="Calibri" w:eastAsia="Yu Gothic Light" w:hAnsi="Calibri"/>
                                  <w:color w:val="3DC0DB"/>
                                  <w:sz w:val="24"/>
                                  <w:szCs w:val="24"/>
                                </w:rPr>
                                <w:t xml:space="preserve">                                                        </w:t>
                              </w:r>
                              <w:r w:rsidR="00736D9F" w:rsidRPr="0037473B">
                                <w:rPr>
                                  <w:rFonts w:ascii="Calibri" w:eastAsia="Yu Gothic Light" w:hAnsi="Calibri"/>
                                  <w:color w:val="3DC0DB"/>
                                  <w:sz w:val="24"/>
                                  <w:szCs w:val="24"/>
                                </w:rPr>
                                <w:t xml:space="preserve">  </w:t>
                              </w:r>
                              <w:r w:rsidR="00736D9F" w:rsidRPr="0037473B">
                                <w:rPr>
                                  <w:rFonts w:ascii="Calibri" w:eastAsia="Yu Gothic Light" w:hAnsi="Calibri"/>
                                  <w:b/>
                                  <w:bCs/>
                                  <w:color w:val="3DC0DB"/>
                                  <w:sz w:val="24"/>
                                  <w:szCs w:val="24"/>
                                </w:rPr>
                                <w:t xml:space="preserve">Pillar 1 &amp; KRA 6    </w:t>
                              </w:r>
                              <w:r w:rsidR="00736D9F" w:rsidRPr="0037473B">
                                <w:rPr>
                                  <w:rFonts w:ascii="Calibri" w:eastAsia="Yu Gothic Light" w:hAnsi="Calibri"/>
                                  <w:b/>
                                  <w:bCs/>
                                  <w:color w:val="175AA8"/>
                                  <w:sz w:val="24"/>
                                  <w:szCs w:val="24"/>
                                  <w14:shadow w14:blurRad="38100" w14:dist="19050" w14:dir="2700000" w14:sx="100000" w14:sy="100000" w14:kx="0" w14:ky="0" w14:algn="tl">
                                    <w14:schemeClr w14:val="dk1">
                                      <w14:alpha w14:val="60000"/>
                                    </w14:schemeClr>
                                  </w14:shadow>
                                </w:rPr>
                                <w:t xml:space="preserve">                     </w:t>
                              </w:r>
                              <w:r>
                                <w:rPr>
                                  <w:rFonts w:ascii="Calibri" w:eastAsia="Yu Gothic Light" w:hAnsi="Calibri"/>
                                  <w:b/>
                                  <w:bCs/>
                                  <w:color w:val="175AA8"/>
                                  <w:sz w:val="24"/>
                                  <w:szCs w:val="24"/>
                                  <w14:shadow w14:blurRad="38100" w14:dist="19050" w14:dir="2700000" w14:sx="100000" w14:sy="100000" w14:kx="0" w14:ky="0" w14:algn="tl">
                                    <w14:schemeClr w14:val="dk1">
                                      <w14:alpha w14:val="60000"/>
                                    </w14:schemeClr>
                                  </w14:shadow>
                                </w:rPr>
                                <w:t xml:space="preserve">       </w:t>
                              </w:r>
                              <w:r w:rsidR="00736D9F" w:rsidRPr="0037473B">
                                <w:rPr>
                                  <w:rFonts w:ascii="Calibri" w:eastAsia="Yu Gothic Light" w:hAnsi="Calibri"/>
                                  <w:b/>
                                  <w:bCs/>
                                  <w:color w:val="175AA8"/>
                                  <w:sz w:val="24"/>
                                  <w:szCs w:val="24"/>
                                </w:rPr>
                                <w:t>Pillar 2 &amp; WRP KRA 3 and 4</w:t>
                              </w:r>
                            </w:p>
                            <w:p w14:paraId="63575FD9" w14:textId="77777777" w:rsidR="00736D9F" w:rsidRPr="0037473B" w:rsidRDefault="00736D9F" w:rsidP="00736D9F">
                              <w:pPr>
                                <w:spacing w:line="256" w:lineRule="auto"/>
                                <w:jc w:val="both"/>
                                <w:rPr>
                                  <w:rFonts w:ascii="Calibri" w:eastAsia="Calibri" w:hAnsi="Calibri" w:cs="Calibri"/>
                                  <w:color w:val="000000" w:themeColor="text1"/>
                                  <w:sz w:val="24"/>
                                  <w:szCs w:val="24"/>
                                </w:rPr>
                              </w:pPr>
                              <w:r w:rsidRPr="0037473B">
                                <w:rPr>
                                  <w:rFonts w:ascii="Calibri" w:eastAsia="Calibri" w:hAnsi="Calibri" w:cs="Calibri"/>
                                  <w:color w:val="000000" w:themeColor="text1"/>
                                  <w:sz w:val="24"/>
                                  <w:szCs w:val="24"/>
                                </w:rPr>
                                <w:tab/>
                              </w:r>
                              <w:r w:rsidRPr="0037473B">
                                <w:rPr>
                                  <w:rFonts w:ascii="Calibri" w:eastAsia="Calibri" w:hAnsi="Calibri" w:cs="Calibri"/>
                                  <w:color w:val="000000" w:themeColor="text1"/>
                                  <w:sz w:val="24"/>
                                  <w:szCs w:val="24"/>
                                </w:rPr>
                                <w:tab/>
                              </w:r>
                            </w:p>
                            <w:p w14:paraId="326AC3AB" w14:textId="77777777" w:rsidR="005A4EAC" w:rsidRPr="0037473B" w:rsidRDefault="00736D9F" w:rsidP="00736D9F">
                              <w:pPr>
                                <w:spacing w:line="256" w:lineRule="auto"/>
                                <w:jc w:val="both"/>
                                <w:rPr>
                                  <w:rFonts w:ascii="Calibri" w:eastAsia="Yu Gothic Light" w:hAnsi="Calibri" w:cs="Calibri"/>
                                  <w:b/>
                                  <w:bCs/>
                                  <w:color w:val="2594CB"/>
                                  <w:sz w:val="24"/>
                                  <w:szCs w:val="24"/>
                                </w:rPr>
                              </w:pPr>
                              <w:r w:rsidRPr="0037473B">
                                <w:rPr>
                                  <w:rFonts w:ascii="Calibri" w:eastAsia="Yu Gothic Light" w:hAnsi="Calibri" w:cs="Calibri"/>
                                  <w:b/>
                                  <w:bCs/>
                                  <w:color w:val="2594CB"/>
                                  <w:sz w:val="24"/>
                                  <w:szCs w:val="24"/>
                                </w:rPr>
                                <w:t xml:space="preserve">                                          </w:t>
                              </w:r>
                            </w:p>
                            <w:p w14:paraId="1F4F2E9C" w14:textId="77777777" w:rsidR="005A4EAC" w:rsidRPr="0037473B" w:rsidRDefault="005A4EAC" w:rsidP="00736D9F">
                              <w:pPr>
                                <w:spacing w:line="256" w:lineRule="auto"/>
                                <w:jc w:val="both"/>
                                <w:rPr>
                                  <w:rFonts w:ascii="Calibri" w:eastAsia="Yu Gothic Light" w:hAnsi="Calibri" w:cs="Calibri"/>
                                  <w:b/>
                                  <w:bCs/>
                                  <w:color w:val="2594CB"/>
                                  <w:sz w:val="24"/>
                                  <w:szCs w:val="24"/>
                                </w:rPr>
                              </w:pPr>
                            </w:p>
                            <w:p w14:paraId="7D8EBFBF" w14:textId="77777777" w:rsidR="005A4EAC" w:rsidRPr="0037473B" w:rsidRDefault="005A4EAC" w:rsidP="00736D9F">
                              <w:pPr>
                                <w:spacing w:line="256" w:lineRule="auto"/>
                                <w:jc w:val="both"/>
                                <w:rPr>
                                  <w:rFonts w:ascii="Calibri" w:eastAsia="Yu Gothic Light" w:hAnsi="Calibri" w:cs="Calibri"/>
                                  <w:b/>
                                  <w:bCs/>
                                  <w:color w:val="2594CB"/>
                                  <w:sz w:val="24"/>
                                  <w:szCs w:val="24"/>
                                </w:rPr>
                              </w:pPr>
                            </w:p>
                            <w:p w14:paraId="3B777F9B" w14:textId="77777777" w:rsidR="005A4EAC" w:rsidRPr="0037473B" w:rsidRDefault="005A4EAC" w:rsidP="00736D9F">
                              <w:pPr>
                                <w:spacing w:line="256" w:lineRule="auto"/>
                                <w:jc w:val="both"/>
                                <w:rPr>
                                  <w:rFonts w:ascii="Calibri" w:eastAsia="Yu Gothic Light" w:hAnsi="Calibri" w:cs="Calibri"/>
                                  <w:b/>
                                  <w:bCs/>
                                  <w:color w:val="2594CB"/>
                                  <w:sz w:val="24"/>
                                  <w:szCs w:val="24"/>
                                </w:rPr>
                              </w:pPr>
                            </w:p>
                            <w:p w14:paraId="208019FB" w14:textId="77777777" w:rsidR="005A4EAC" w:rsidRPr="0037473B" w:rsidRDefault="005A4EAC" w:rsidP="00736D9F">
                              <w:pPr>
                                <w:spacing w:line="256" w:lineRule="auto"/>
                                <w:jc w:val="both"/>
                                <w:rPr>
                                  <w:rFonts w:ascii="Calibri" w:eastAsia="Yu Gothic Light" w:hAnsi="Calibri" w:cs="Calibri"/>
                                  <w:b/>
                                  <w:bCs/>
                                  <w:color w:val="2594CB"/>
                                  <w:sz w:val="24"/>
                                  <w:szCs w:val="24"/>
                                </w:rPr>
                              </w:pPr>
                              <w:r w:rsidRPr="0037473B">
                                <w:rPr>
                                  <w:rFonts w:ascii="Calibri" w:eastAsia="Yu Gothic Light" w:hAnsi="Calibri" w:cs="Calibri"/>
                                  <w:b/>
                                  <w:bCs/>
                                  <w:color w:val="2594CB"/>
                                  <w:sz w:val="24"/>
                                  <w:szCs w:val="24"/>
                                </w:rPr>
                                <w:t xml:space="preserve">                                        </w:t>
                              </w:r>
                            </w:p>
                            <w:p w14:paraId="32B48431" w14:textId="77777777" w:rsidR="005A4EAC" w:rsidRPr="0037473B" w:rsidRDefault="005A4EAC" w:rsidP="00736D9F">
                              <w:pPr>
                                <w:spacing w:line="256" w:lineRule="auto"/>
                                <w:jc w:val="both"/>
                                <w:rPr>
                                  <w:rFonts w:ascii="Calibri" w:eastAsia="Yu Gothic Light" w:hAnsi="Calibri" w:cs="Calibri"/>
                                  <w:b/>
                                  <w:bCs/>
                                  <w:color w:val="2594CB"/>
                                  <w:sz w:val="24"/>
                                  <w:szCs w:val="24"/>
                                </w:rPr>
                              </w:pPr>
                              <w:r w:rsidRPr="0037473B">
                                <w:rPr>
                                  <w:rFonts w:ascii="Calibri" w:eastAsia="Yu Gothic Light" w:hAnsi="Calibri" w:cs="Calibri"/>
                                  <w:b/>
                                  <w:bCs/>
                                  <w:color w:val="2594CB"/>
                                  <w:sz w:val="24"/>
                                  <w:szCs w:val="24"/>
                                </w:rPr>
                                <w:t xml:space="preserve">  </w:t>
                              </w:r>
                            </w:p>
                            <w:p w14:paraId="2CF0903E" w14:textId="3B692F70" w:rsidR="0037473B" w:rsidRDefault="005A4EAC" w:rsidP="00736D9F">
                              <w:pPr>
                                <w:spacing w:line="256" w:lineRule="auto"/>
                                <w:jc w:val="both"/>
                                <w:rPr>
                                  <w:rFonts w:ascii="Calibri" w:eastAsia="Yu Gothic Light" w:hAnsi="Calibri" w:cs="Calibri"/>
                                  <w:b/>
                                  <w:bCs/>
                                  <w:color w:val="2594CB"/>
                                  <w:sz w:val="24"/>
                                  <w:szCs w:val="24"/>
                                </w:rPr>
                              </w:pPr>
                              <w:r w:rsidRPr="0037473B">
                                <w:rPr>
                                  <w:rFonts w:ascii="Calibri" w:eastAsia="Yu Gothic Light" w:hAnsi="Calibri" w:cs="Calibri"/>
                                  <w:b/>
                                  <w:bCs/>
                                  <w:color w:val="2594CB"/>
                                  <w:sz w:val="24"/>
                                  <w:szCs w:val="24"/>
                                </w:rPr>
                                <w:t xml:space="preserve">                                          </w:t>
                              </w:r>
                            </w:p>
                            <w:p w14:paraId="2A0503D7" w14:textId="1D462832" w:rsidR="00736D9F" w:rsidRPr="0037473B" w:rsidRDefault="0037473B" w:rsidP="00736D9F">
                              <w:pPr>
                                <w:spacing w:line="256" w:lineRule="auto"/>
                                <w:jc w:val="both"/>
                                <w:rPr>
                                  <w:rFonts w:ascii="Calibri" w:eastAsia="Yu Gothic Light" w:hAnsi="Calibri" w:cs="Calibri"/>
                                  <w:b/>
                                  <w:bCs/>
                                  <w:color w:val="2594CB"/>
                                  <w:sz w:val="24"/>
                                  <w:szCs w:val="24"/>
                                </w:rPr>
                              </w:pPr>
                              <w:r>
                                <w:rPr>
                                  <w:rFonts w:ascii="Calibri" w:eastAsia="Yu Gothic Light" w:hAnsi="Calibri" w:cs="Calibri"/>
                                  <w:b/>
                                  <w:bCs/>
                                  <w:color w:val="2594CB"/>
                                  <w:sz w:val="24"/>
                                  <w:szCs w:val="24"/>
                                </w:rPr>
                                <w:t xml:space="preserve">                                                         </w:t>
                              </w:r>
                              <w:r w:rsidR="005A4EAC" w:rsidRPr="0037473B">
                                <w:rPr>
                                  <w:rFonts w:ascii="Calibri" w:eastAsia="Yu Gothic Light" w:hAnsi="Calibri" w:cs="Calibri"/>
                                  <w:b/>
                                  <w:bCs/>
                                  <w:color w:val="2594CB"/>
                                  <w:sz w:val="24"/>
                                  <w:szCs w:val="24"/>
                                </w:rPr>
                                <w:t xml:space="preserve">  </w:t>
                              </w:r>
                              <w:r w:rsidR="00736D9F" w:rsidRPr="0037473B">
                                <w:rPr>
                                  <w:rFonts w:ascii="Calibri" w:eastAsia="Yu Gothic Light" w:hAnsi="Calibri"/>
                                  <w:b/>
                                  <w:bCs/>
                                  <w:color w:val="70C057"/>
                                  <w:sz w:val="24"/>
                                  <w:szCs w:val="24"/>
                                </w:rPr>
                                <w:t>Pillar 4 &amp; KRA 6</w:t>
                              </w:r>
                              <w:r w:rsidR="00736D9F" w:rsidRPr="0037473B">
                                <w:rPr>
                                  <w:rFonts w:ascii="Calibri" w:eastAsia="Yu Gothic Light" w:hAnsi="Calibri"/>
                                  <w:b/>
                                  <w:bCs/>
                                  <w:color w:val="2594CB"/>
                                  <w:sz w:val="24"/>
                                  <w:szCs w:val="24"/>
                                </w:rPr>
                                <w:tab/>
                              </w:r>
                              <w:r w:rsidR="00736D9F" w:rsidRPr="0037473B">
                                <w:rPr>
                                  <w:rFonts w:ascii="Calibri" w:eastAsia="Calibri" w:hAnsi="Calibri" w:cs="Calibri"/>
                                  <w:b/>
                                  <w:bCs/>
                                  <w:color w:val="000000" w:themeColor="text1"/>
                                  <w:sz w:val="24"/>
                                  <w:szCs w:val="24"/>
                                </w:rPr>
                                <w:tab/>
                              </w:r>
                              <w:r w:rsidR="00736D9F" w:rsidRPr="0037473B">
                                <w:rPr>
                                  <w:rFonts w:ascii="Calibri" w:eastAsia="Calibri" w:hAnsi="Calibri" w:cs="Calibri"/>
                                  <w:b/>
                                  <w:bCs/>
                                  <w:color w:val="F8A31B"/>
                                  <w:sz w:val="24"/>
                                  <w:szCs w:val="24"/>
                                </w:rPr>
                                <w:t xml:space="preserve">              </w:t>
                              </w:r>
                              <w:r w:rsidR="003068C9">
                                <w:rPr>
                                  <w:rFonts w:ascii="Calibri" w:eastAsia="Calibri" w:hAnsi="Calibri" w:cs="Calibri"/>
                                  <w:b/>
                                  <w:bCs/>
                                  <w:color w:val="F8A31B"/>
                                  <w:sz w:val="24"/>
                                  <w:szCs w:val="24"/>
                                </w:rPr>
                                <w:t xml:space="preserve">  </w:t>
                              </w:r>
                              <w:r w:rsidR="00736D9F" w:rsidRPr="0037473B">
                                <w:rPr>
                                  <w:rFonts w:ascii="Calibri" w:eastAsia="Yu Gothic Light" w:hAnsi="Calibri"/>
                                  <w:b/>
                                  <w:bCs/>
                                  <w:color w:val="F8A31B"/>
                                  <w:sz w:val="24"/>
                                  <w:szCs w:val="24"/>
                                </w:rPr>
                                <w:t>Pillar 3 &amp; WRP KRA 5</w:t>
                              </w:r>
                            </w:p>
                            <w:p w14:paraId="1D711A30" w14:textId="77777777" w:rsidR="00736D9F" w:rsidRPr="0037473B" w:rsidRDefault="00736D9F" w:rsidP="00736D9F">
                              <w:pPr>
                                <w:spacing w:line="256" w:lineRule="auto"/>
                                <w:jc w:val="both"/>
                                <w:rPr>
                                  <w:rFonts w:ascii="Calibri" w:eastAsia="Calibri" w:hAnsi="Calibri" w:cs="Calibri"/>
                                  <w:b/>
                                  <w:bCs/>
                                  <w:i/>
                                  <w:iCs/>
                                  <w:color w:val="000000" w:themeColor="text1"/>
                                  <w:sz w:val="24"/>
                                  <w:szCs w:val="24"/>
                                </w:rPr>
                              </w:pPr>
                              <w:r w:rsidRPr="0037473B">
                                <w:rPr>
                                  <w:rFonts w:ascii="Calibri" w:eastAsia="Calibri" w:hAnsi="Calibri" w:cs="Calibri"/>
                                  <w:b/>
                                  <w:bCs/>
                                  <w:i/>
                                  <w:iCs/>
                                  <w:color w:val="000000" w:themeColor="text1"/>
                                  <w:sz w:val="24"/>
                                  <w:szCs w:val="24"/>
                                </w:rPr>
                                <w:t> </w:t>
                              </w:r>
                            </w:p>
                          </w:txbxContent>
                        </wps:txbx>
                        <wps:bodyPr wrap="square">
                          <a:noAutofit/>
                        </wps:bodyPr>
                      </wps:wsp>
                      <pic:pic xmlns:pic="http://schemas.openxmlformats.org/drawingml/2006/picture">
                        <pic:nvPicPr>
                          <pic:cNvPr id="6" name="Content Placeholder 4">
                            <a:extLst>
                              <a:ext uri="{FF2B5EF4-FFF2-40B4-BE49-F238E27FC236}">
                                <a16:creationId xmlns:a16="http://schemas.microsoft.com/office/drawing/2014/main" id="{12ED0E92-D6CD-F051-7A15-18CDF8E8E867}"/>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1930400" y="762000"/>
                            <a:ext cx="5731510" cy="2465070"/>
                          </a:xfrm>
                          <a:prstGeom prst="rect">
                            <a:avLst/>
                          </a:prstGeom>
                          <a:ln>
                            <a:noFill/>
                          </a:ln>
                        </pic:spPr>
                      </pic:pic>
                    </wpg:wg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16="http://schemas.microsoft.com/office/drawing/2014/main">
            <w:pict w14:anchorId="7D1E2DB4">
              <v:group id="Group 1" style="position:absolute;left:0;text-align:left;margin-left:0;margin-top:57.75pt;width:808pt;height:374.95pt;z-index:251658245;mso-position-horizontal-relative:page;mso-width-relative:margin;mso-height-relative:margin" coordsize="102616,47616" coordorigin="9906,-251" o:spid="_x0000_s1028" w14:anchorId="5A02A4F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hkdxxAIAALQGAAAOAAAAZHJzL2Uyb0RvYy54bWykVdtu2zAMfR+wfxD8&#10;3trOtTHiFF27FgOKLVi7D1Bk2RZqXSbJsfP3o2Q7WdIWGbqHuhJFUYeHh8zyuuUV2lJtmBRpEF9G&#10;AaKCyIyJIg1+Pd9fXAXIWCwyXElB02BHTXC9+vxp2aiEjmQpq4xqBEGESRqVBqW1KglDQ0rKsbmU&#10;igo4zKXm2MJWF2GmcQPReRWOomgWNlJnSktCjQHrXXcYrHz8PKfE/shzQy2q0gCwWf/V/rtx33C1&#10;xEmhsSoZ6WHgD6DgmAl4dB/qDluMas1eheKMaGlkbi+J5KHMc0aozwGyiaOTbB60rJXPpUiaQu1p&#10;AmpPePpwWPJ9+6DVk1prYKJRBXDhdy6XNtfc/QeUqPWU7faU0dYiAsY4Gs3iWQTUEjiczGEzH3es&#10;khKodxcXi8h7gMPFaBpH0+H867kg4QAiPILWKBCLOfBh/o+PpxIr6mk2CfCx1ohlkFk8XcRRfDWB&#10;3ATmoN1nSPqLbNHE4XcYwNkxh2wLZrgx2A0Y3yDwHR7OUrlnASdKG/tAJUdukQYa9O1lh7ePxgIq&#10;cB1cHAAh71lVObuD28FyK9tuWp/kaIC8kdkOMmmgE9LA/K6xdoy4CDe1lTnzwd3VzrGPCEVYLRUj&#10;Cfz16oTVq2qc72K4ZWt4sg/C/ykGx/qlVhfQSApbtmEVszs/FAC5AyW2a0ZcJdzmUNjZUM9bKSwV&#10;Fq0rTGg/iXxtB//uNlDKyKMkLwYJeVtiUdAbo4D5vuLhsbvfHj29qZhydXB8unWfJEyhky5+g6du&#10;QtxJUnOA2o08TSvIVwpTMmUCpBPKNxQUq79lXoI4MVZTS0r3YA4P/wSwnTj2Bx7lAZhL4R3Vxotx&#10;NHENDu07n8HM7YfmINvpfBxDU3cDYDSZTaO59/i4aitxrF2cOItH3GH0S4DsVehHI6yOZu/fe+91&#10;+LFZ/QEAAP//AwBQSwMECgAAAAAAAAAhAGossn1iNwIAYjcCABQAAABkcnMvbWVkaWEvaW1hZ2Ux&#10;LnBuZ4lQTkcNChoKAAAADUlIRFIAAAMPAAABawgGAAAAlya1swAAAAFzUkdCAK7OHOkAAAAEZ0FN&#10;QQAAsY8L/GEFAAAACXBIWXMAAA7DAAAOwwHHb6hkAAD/pUlEQVR4XuydBWBdRdbHTxt3b5Km7u5A&#10;gVLcZXF3d91FFr5lYRe3xZ1FF3d3KxRK3V2SNu6u7Xd+52XKa5q0SSVt4f7h9uXdO3fmzNz7js9M&#10;hzUK8eDBgwcPHjx48ODBg4eNoGPjpwcPHjx48ODBgwcPHjxsEJ7x4MGDBw8ePHjw4MGDh1bBMx48&#10;ePDgwYMHDx48ePDQKnjGgwcPHjx48ODBgwcPHloFz3jw4MGDBw8ePHjw4MFDq+AZDx48ePDgwYMH&#10;Dx48eGgVPOPBgwcPHjx48ODBgwcPrYJnPHjw4MGDBw8ePHjw4KFV8IwHDx48ePDgwYMHDx48tAqe&#10;8eDBgwcPHjx48ODBg4dWwTMePHjw4MGDBw8ePHjw0Cp4xoMHDx48ePDgwYMHDx5aBc948ODBgwcP&#10;Hjx48ODBQ6vgGQ8ePHjw4MGDBw8ePHhoFTzjwYMHDx48ePDgwYMHD62CZzx48ODBgwcPHjx48OCh&#10;VfCMBw8ePHjw4MGDBw8ePLQKnvHgwYMHDx48ePDgwYOHVsEzHjx48ODBgwcPHjx48NAqeMaDBw8e&#10;PHjw4MGDBw87GNasWdP4V/uigza81VquWb1GyutXS3XDaqnXZrZNFz148OBhx0YHPYI6dpCwgI4S&#10;FdhRAjtwZuujQXl4WXWdVNU0SK3y8jX63YMHDx48tBHKsgOVf4cEBUhkaKCEBQc0Xtg8oMJ3aCd5&#10;4I8tbjxQWVZVvcwur5aFpXpU1Eimfq+ob9BO+sp48ODBg4fWAb7ZsaNIrAqbtNAgGRAVKv2jQmRg&#10;TKgkBm4ZAdQUGAxz0ktk4apSmbeyRDLyKqWgrEYa6labIePBgwcPHtoAZZzhEYGSEhMufVIiZUC3&#10;GBnQJVp6doqUjpuh/P8hjIei+tXylgqaz7JLZXpJlVTWNWinfAYFXevgiR0PHjx4aBN+Z9COk66R&#10;GDUkdkqMlMOTo+RAFT7RW8iIqKptkAnz8uS9X9Llxzm5kldY1XgFIeVr3YMHDx48bAIcA1VeGhwS&#10;IIO6xsj+Y9Lk+N27SZf48MaLbcMObTxUN6yRCQWV8tjSPPmpoELq9XtoQEe1pnzXN7sBDx48ePCw&#10;VvY0rF4t1avXSHRQoByYEi1X9EmUvpHBErSJQoT0pMyiKnnk4wXy3k/pkqtGQ0hQRwlQPu5gfNxj&#10;5h48ePCwaVD27Dg0qndtXYOsCeggI3snyAUH95eDRqZKVFhgY4nWYYc1HgpqG+TVjGL574pCyais&#10;MeFFCIbU2NVIGv0/QK2IAD1H97yZDx48ePDQNsClV+s/Dfo3fNSFuRv03Gr97BsZIpf0TpJDkqMk&#10;RpX+tqCqtt6iDQ98MF+mLsyXNQ1rLDcXYFTwH/wbQ+J3IeXxcQ8ePHhoHXza72rlpw0Nq41nKzeV&#10;jqobo4LXKc9NjA2VE8f3kHMO6CNdElofhdghjYdCNRweWZovL68okvL6BhMwoE4HiL8TQwOle3iw&#10;Cbbk0ACb8OeJHA8ePHhoPeCqVco4sypqZXFFjaTrZ15NvQkfeCqCiEhEp9BgOa9nopzeLbbVBgRp&#10;Sh/+liEPvDNPlmaVmTDDMKE+DIe4qBDpkhwh/TpHSVp8uESEBavQaH9B5cGDBw87LtZIvfLUwrIa&#10;Wax8dkl2meQVVkuN8t+gAOWnjTw3LCRQDhvbRa49eoh0TWydAbHDGQ+VKljuWZgnTy3JsygD0QVQ&#10;q19SwwLlkNQYOapzrPQKD5IQvRZk4+MJHQ8ePHhoKzAQcMpU1a+WWaVV8mZWiXylAqi8ToVPR8wI&#10;IhMiCcGBcu2AZDmhS/RGU5jwgn07K0duemmaLDfDAYMDL9hqCQoKlPFDO8mxu/eQXfolSFRYkAQF&#10;dlzrIPLgwYMHD60HEdyGhjVSozw7u7hK3v9tpbw7MV2WZpRJSKMBgTKOSv6X3XrKracOk04xIb6b&#10;N4AdynjQ/ssbq0rkxjlZUlPfYJ4qqkHAjUmIlGv6Jspu8eGbnH/rwYMHDx5aBkz7vexSeXhxvswr&#10;qVqbFoqB0TMyRJ4Y2UWGx4Ra2ZaQUVApFz0+SX6blyuBZjhggKyWrsmRcsHB/eSkPXpKeMjWWc3J&#10;gwcPHv7MwJiYvqJIHvpwvnw2aZV0UN7doUNHc+oEBnWUq44eKBcd1H+jS7puK+Mh4J+Kxr9bBYTW&#10;nNIauW9hnqQzx4GwuRIfrMLniJR4uXVQsoxUoeV5qDx48OBh6wDu2i8iRAZGh8qq6npJr6jRc74c&#10;2oKaBsmtq5e9kiJtX4jmUF3XIA+8N08+/jXD7kP4wMeH9YmXv58wVI7apauEBnmGgwcPHjxsDcB3&#10;U2PDZPcBSdIgHWV+RonU1q42Hl7fsFpWFVbKoK6x0i0pYqPGwbYwHlqXGOuHmoY18kl2qcwtq5RA&#10;vZtoA4QfmBwtf+2XKL0ignwFPXjw4MHDVgOR7p1U+PytX5IMjg2X2jVwYyZTr5Gvc8vkvaxS+94c&#10;Ji7Ik3d+WiGrlZ8TOSZVqVtypFx95GDZZ0iKBLVgdHjw4MGDhy2HpOhQuZRI7969JTQkwCISHTt0&#10;lBXZFfKm8ujKGpbJ2P7QZgmRW1MvX+SUSpUKGywnJtX1iQyRc3rGS4/Iti0x5cGDBw8eNh0YEKNj&#10;wuQaNSDiQwKlnpC3GgPVdavlvcwSyaiqbyz5OyqUh7/380rJKqiyVZWYqBcUHGBLBe4zJFmC8Qp5&#10;8ODBg4d2QWJ0iJyxdy/ZaUCSRR0IJJC+9NOcPJmdXtxYavtCm6XEN/nlsqi8xtKSCHOr/SBHdo6R&#10;YWo9tX/gxIMHDx7+3MCAOCgpUg5PixWmLpBaGqonZxZXyezSavvuj7kZpfLjnJy1RgLLve6hRsPx&#10;e3SzSdEePHjw4KH9gLHQJzVSeXB3iQgLNMMhQJn5yrxy+XJ6pqBqb29ok6RgJaXJRZVSoZYRxgOT&#10;83pHBss+nSJ9s8U9ePDgwcM2wfGpMZISFiz1KmlIJa1WPj2Tnf7104FI8fyVJZJVSNTBFzmOiwyR&#10;43brLpEhXuTYgwcPHrYVxg1MkhF9EqXWL/owZWGBFFbUNpbYftAm4yG7pl7mldVYWBxgDA2PCZf+&#10;ERtfTsqDBw8ePGw99I4IlkHRocrUSSj1TcibXVYtJXW/Gw+kLC3MLPExb73OR9fkCNm5XyInPHjw&#10;4MHDNkJyTKjsPrCTBAd1tMyeoIAAmb+qVJbmlDWW2H7QJuMhSwVPemWtsKUDoe6wwI4yKi7cizp4&#10;8ODBwzYGKysNjQoV9odzUe6cqjqbn+ZQWV0vGXmV9jdlYN0D0mIkJtyLOnjw4MHDtgQR4536JUh0&#10;RLAvdSlAJLu4WnL02N7QJuOhon61lJGypH+TgxWuwgpvlwcPHjx42LZgI85OIQG21J8Pvk3lWCHP&#10;oUa/55XW+L7oafJqu8RGeasrefDgwcN2gB5JERIeFtg4z6GDNNSq3r2jpy2xvXYtgoi0Jf2f9KXI&#10;QCeoPHjw4MHDtgJLroYHBMCaG+Fb1MJ4diP4Xsf3xlMdAjpIaLhvfwgPHjx48LBtwQp4/vs22F8+&#10;S2K7QhuNhzW+ZaQav7OyR6hnPHjw4MHDdgGTOY0s2fexAf6slxBJPrG0/QknDx48ePizwUUctnds&#10;dqx6++/i1kXF6tU2kXxJZZ3MqqiViUUVMrGw0o6fGz85ppZWyfzKWsmorpeiugbxcwZ68ODBg4d2&#10;AhH04oo6Sc+rktkZxTJpcb58OytbPpu6ar3j21k5MmlRocxdWSoZBRVSWlUnflNIPHjw4OFPiQ5r&#10;FI1/bxTsLH3iryskJijAlgNMCg2UV3fpJoMjwxpL/PGwWkenjlC/HsV1q2W5Cp2MqhpZUl4nq2rq&#10;JL+2TsprGqSyQaRK1khlXb2ajphUa2z3bVY+0VGWkI4dJDQwQMI7dJCIgI62oVOnkCDpGREoPSJD&#10;pHtYsKTquWAtx4RHlsL9sxtmHjx4aD3gVW9llsj1czKltn6NebB6hAfLoyO6yIi4UCuzLLdcLnhs&#10;ksxShbgDfCawo1x11CC55OC+EqJ8/Y8ClqAlSl7LHI+yalmaXS7LsspleV65ZBVVSWFJjZRX1ivv&#10;rpNK5eE1taulnjFrvN+gX9gLIyQ4QCKUN4eHB0hMeIjERoVIWnyo9EyKkl6pkdIjJUISlIcHBwTY&#10;8rdeCpgHDx42FSsLquSI276TlVlltu9OWWWdPHn5LnLSnr0aS6wLVHj/NKf2gmc8NAGDUakCp7Cu&#10;QbKq69VYqJXZpTWyqKJaVupDLK6tl+oGNRL0qNUxsAen/1kIR59fS3KDUaZu36dvyAM7dpRQvZFV&#10;UiLVsEgOU0MiIliG6nj2iQqWrmFBkqRCK1JfIC87zIMHDxvCn9l4YC5HtRoAhWU1ZhwsyymXOSuK&#10;ZE5GsawqrJTS8lqprG7QMg0250MFn6V4MU/E/DvNOWuMV/O5xsYWvr16jZbrwBKKyruD1aAIUYMC&#10;Xp0QIYO6xcrg7rHSIzlSUuPCJC4yWEJ1TLeBXPfgwcMOCs942MFQpQIlW42FueXVMrmwShbq5zI1&#10;HHJr6m3CIUvTNmg5HtHaddQ383kx8Iz+aieltD6WTgxSqR4XHGDGQ8/IEBkRG6ZHqPQIC9axt1iG&#10;Bw8ePKyDP6PxUFO3WjLVOJiTXizTlhTKgpUlslz7mFdcLVXKu+uVdzMu8GocO3DuLSFnGVtEpzMq&#10;MEKCcAaFBUiyGg69kqOkf9cYGdU7XgbqZ4qeC/ZWtPLgwcNG4BkPOwiK69mFtVq+VYHzU0GFZFbW&#10;2nK0TA5HynRgdEzotA/sYTT+Q9oT7YbrC5QQEmhGxH6dImWn+HBJCw0Sb2V2Dx48OPyZjIey6jqZ&#10;l14m387Oku9mZkm69qu8Qo2F1b4JCT73jrHwdgPjjSHh498iQcEdJQoHUOdo2Xd4iuwxOFkG6N/h&#10;yss9ePDgoTnsKMbDn9IVguGzqrpe/reqVC6ekSlnTU6Xx5bkyeziKilSYwIhjCeJweGZtOdjoS1r&#10;U/9h3gN0kEaVXlEr72YUy8VTVyq9K+WBJYUyq7RGqpXYRlnlwYMHD39YMI8hX3nee7+my1+f+01O&#10;ve97ufetWTJjcaGUlNYJdoPxbT30fzvaE7Rn7Xf0HQ1qwBWV1MqkuXly2ysz5bR7fpRrX5gin01b&#10;JUXltdYfDx48eNgR8acyHioaVsu8shp5clmRXDw9U26clSlfZpZItSrnwR07SgBMv7FsW4EYsEP/&#10;Wft3C0dbgUDCkCDPNlg/56qR85/52XKRGhL/mJcj3+dXSF5NvbeCkwcPHv5wqK5rkKXZZfLq98vk&#10;sicnyXXPTpF3J2RIeWWdLUIB3yaK4gsTb1+ArqCADhIS2FENiRp549vlcs1Tk+XqZyfLOxMzZEVu&#10;hW3c58GDBw87Ev4UxkPt6jUyQxn3Y0sL5XI1Gu5fmCOT8sulVo2JUFXIUc5bA0QTE/Ns/oMeRDDc&#10;34SOLANMqwpSYcaqSe7Q/21eA9cbVq9e517q42iN2INKIhLUz39LKmrkf8uL5G8zM+XfC3Lly9xy&#10;KavzLAgPHjzs+ICTLVWe9vw3S+Svz02RW/83Q76bkWVGA6sg4VDZklA2vJaP/374zm82lNQAZ0SU&#10;1chnk1fKP16cKtf/d4oaRUttGdgt0o4HDx48tAP+8HMe8mpXy6sri+WDVSWyuKzaVkiysHbj9Y0B&#10;n9BqNT7MN6T3BjYaBJFBHaVTaJCkhQVKUnCQxAd3lOjAAIlSYyRCP9fKNR3dajUYSupXS0VdgxQp&#10;Pfn19ZJZVSeZ1fVSyuofWj8GDg+io/5ry7S2UjByD8YHpZOVnj06Rcrp3eJkeHSot0KTBw9/IpAF&#10;80eZ81BaVS+fz1glr323VGYsKZKqqgakVasdPS1Cx8QcOcrQfQ4d32lqxcnj++t3cBnObMX0H1cO&#10;/uw7uNB2WL3aOO1HhQfJqP7xcspevWWfoakSHvzHWTLXgwcPbYM3YXobgg5VNayWn/UhPLA4T6YU&#10;VdpJFP/WDDH3k4/aoH8hrGLVUEAx7xMRIsNiQ2VwVIh0V6HMJGb2bAjUMiZQfLdvEPV6oOzXNKxR&#10;Q6JeVqoRMa+8VqaziVxpjeToi1KkBgUGB0ZEa2kGFgVRujtHBMkZPRPkpM6xkhQS8OfKTfPg4U+K&#10;P4LxUFe/WmatKJbHP1kgn09dJTU1DZauuclKuo4BIo75EPBH+HmI8nMU9IiwIImMDJKoiGCJVF4e&#10;p0o8wtofLJxRqjy5tLpOytSgKS+rlYqqWqmsWS1V9Q2yWum1dFf4tNa9KXTy3JjoHR4WKIft3FUu&#10;PLif9O8cY3tGbC9oqiZsC2WlJWwr5amurs6OkJAQCQjY/g2+bTVO7YEt3Tf3vm+L8fKMh20ElZky&#10;r6xa3lxVIu/pkadMH4GxMY8Vw+CWYg1XYZWixsKg6BAZqMeQ6DDpFxksKSFBErKVGDrjWahGw5Ly&#10;GplTViNzS6tljh5sSlehQop+0fRG+6EHkRKWBdwtMULO7BEnu8SFS0wToejBg4c/FnZk4wHaWXL1&#10;o99Wyv++WyaLVpVaFHZj/K45WKRY64PlhapREKO8Oy0+XLokRUjnJP3Uv5NjQ21J1aToUIlSpZ10&#10;okBVAG3uhB8YQzabw6ipqKmX/JJqyS6ulhw92D8iK79CVuZVSkZBpRSq3KmuVl7N5DMl29Kq2kA+&#10;jh+UgEHd4uXkvXrKQWNSbYnXto/AlkVNTY0sXrxYcnNzdWxXq6HUUeLj4yU5OdmObaWQIrOXLFki&#10;WVlZMmLECImKimq8svXBOLzxxhvy4YcfyiWXXCK77bZb45XtE4WFhTJnzhzp27evpKSkNJ79YyAn&#10;J0fmz58vgwYNksTExM1+H3m206ZNk6CgIBk4cKB9tid2FOMh4J+Kxr83ikWq2L6lCjnzBEjjidCO&#10;HdslRjoFt+/gtgSWXf0wu0z+syhPvsgpl/JGr9CGBpaBRzEnctAtPEjGqcJ9arc4Oa17nByVFiP7&#10;JEVKn8gQiVXBShRgawEhyXh2VWE/MjZMxqqAG5sQIaP077jgQDNsStWIIKKCfGupT5ylLoTn8ooa&#10;+VUFXLF2MFWNoTjtwzZ4xzx48NAO0J+8zC2rka/yylQR9Z2Dbx2aEi0pqiCD4opaVdBXSW5hlfEC&#10;POa7DkySnfsmqPK8bRwMTIj+eX6e3P/uHHn9h+WSo4q4efPbwKxQ8hu00/C92Mgg6dc1RvYe0VmO&#10;26O7nLBnTzlqt+5y6E5dZO+hKTK6d4L0SY22jdyileezkRt9t1WStM2mB9cwrCKVh3ZSftwrJUqG&#10;4ZTplyi7Dewkuw/uJHsMSZbRfRIlNSFcArR8rfLq8up6pQkDqGV+7Q/aArnFlTJlcb4sz6uQTjFq&#10;5MSE2XhsKxQUFMh9990nDz/8sHzxxRfy5ZdfyscffyyTJ0+WqOgo6d6te6s87yj5FRUVEhkZ2Xim&#10;7WhoaJD09HSJiIgw2Q1dL774oowZM0Y6d+7cWGrrg7Zff/11efrpp2WfffaRIUOGNF7ZPlBfXy8Z&#10;GRkSFqbvjj6bn3/+Wa6//npJSEiQ4cOHN5b6Y4DncPvtt0vPnj3NOMK45V3DCAgN9TlN2oKysjIz&#10;CDG2dt111816XzcFpGy++uNy29iS331t3Wo5fJcuMlR5TkvwjIfNwHK1zh5cUiCPLs7Tv2tNkG6I&#10;30I/YWzmGgxR5nxSt1i5uHeiHN8lVsbEhashEWw7O2+Lh0KLjHFySKD0iwoxQ2KPxEjpHhFsEQp2&#10;vq7BiGgkrTkaOcX5MhXM04urZL6+iKRedVElwgkpD9sHpk6dKt9887Uxuri4uBbfOQTvhAkT5Jdf&#10;fpEuXbqYYGhvwFi/+uormT59uqSlpbWJOcPMFy1aZAoIAi0pKanxioctgR3ReCAl6NUJy+Set2fL&#10;tIWFqvQ0GE2t5VDOaMCj0rtzlBw+tqucsV9vOfuAvnLQ6DQZpYYCyn5idIjtr7AllXDoDA0OkPjI&#10;EOmaGCEDVBburAbF3sNSZGSfBOmshgQRi4KyWlMAaNl6tgES7JnoPzXKt+dllKgRUSARIUG2azXp&#10;VtsCpaWl8uabb5oCevbZZ8tf/vIXiY6ONq/75198LqNHjZZu3bq1yLdAZWWlPProo6bUDhgwoPFs&#10;2/HNN9/IZ599ZsYC6ULUi3K3++67G03tBYyH77//3sbk6KOPlsGDBzde2T6wbNkyee655ywig6HF&#10;uJNiRYSkPY2s9kBtba0EBgbaO0AkjPf14YcelsROiZvc1/LyMunXr78ZWsHBwY1n2wee8dBOwNM0&#10;s7TGlix9L6NIDQJfuHhDQ+nbAE6FjSrmV/ZJlL/27ySHqIDtEhZkKUtbehWPzQGChPFOUsE3OjZM&#10;DkiOkgFKd1lDg+2IjfFj1LbQZ14qlIql+iL+WlRpUQzu35YGBIwXq/7xxx+XTz/91JRJmHB2drbE&#10;xMRY+Bm68TJ98MEH8uyzz1pIcksLB+gAW/OHN2nSJLn33nuNqaWmpjaeXRcPPfSQ3HLLrdK7d28Z&#10;OXKkeU6aA96Um266UR5++BE57rjjrM72xsqVK80r8+qrr8qRRx7ZJhp4nm+//bZcc801Fjrf3kP9&#10;Oxp4m3cU4wFayyrr5a63lA98OF9yi6u1/Q1Hif3hS01aY2H9EaqoX3L4QLn6qMFy9K7dZVC3WFPo&#10;UewRvu3F6RhLIhSxEcEW2dhzSIrsMyJVBnWPkcoa5dfFVWZM+EBfG/9sBowDPDqvpEYmLshVmdVR&#10;hveM2yYGBA4DFHZSQ2699VY54ogjZK+99jJnwDtvv2P8at999zWHwMxZM01p/fXXX41fk0aC04MU&#10;H/ggDg8OPODcT72vvPKKrFixwhQ9F1HIz8+z6AZRBXgO/GLWrFly1VVXmUcdx0OnTp2sLO306tXL&#10;HBnwyLfeekvee+89+xsnC+eLi4tN5qBkzpgxwxwg3LuxtCtoXLhwoRlP0EM9OE1QKL/77jtz5MCz&#10;Z86caXVi0EArdS5dutTGgvuqq6vtPlJgiJy8/PLL1nfKcR7lfsGCBTbWpIdRF/Lwt99+Mzrpb0Vl&#10;hRlPpJAlJiTKylUrjS76y72MdWxsrGRmZlqU6P333zdZCq2c5zlh5OGgIo3pyy++lJdfeVlmz55t&#10;1zkPHYwz/Vy1apXRDh3ILmjnb57Xu+++K0VFRdK1a1frc3Og7E8//WR18sk7QH9pC/nx9ddfm7x3&#10;z5EIl3sf5uqzilV6KMsz4NnxHvHsaZuyPDtnQPLJO8D4EY166aWXJC4+zvpE/fT3o48+Mhp4j3n/&#10;aJvnwrsKXXPnzrXnyRhBM8+RdxKHV2bmKqmqqjR9BVpSUpL1PQ63fvLuPvPMMxaRY8x4PrxntLEp&#10;8IyHdkCFMuKv8srllvnZMrmgUgL1x9GSUqzvpnntA5VpD4oNlbO6x8vf+ibJAZ2iTMC2/9BvGhj7&#10;AVGhMj4x0owf0pgKahukBoOoBYHEKfSCYi33s45TuZbtHREikXpyG7xzxijwoN9yyy1mNMAsYVgw&#10;O5gVwqBPnz72w37yySfltddekz333NOYw5aCEwq0DXPZGqANGPtjjz1mIdWdd9652R/5559/LlOm&#10;TLHwNx61lowHGPp7771reb7nnXeeMbf2BkwY5l5SUiJnnnmGMvDW08B4kOoAk8VLNG7cuMYrHrYE&#10;dhTjoVb59qwVRfLPV6fLuz+lS50KRyZFbxTaQQwGOFpSbJilC114WH+5+ND+Mm5QssTjFNH+bE9g&#10;h2kiEnsNS5HRauQEqvJfXt2Y0mSOnw0bESgP1Wp4zFheKBn5FdIzJdIMo/Z0/vgbDyeeeKI5OeBR&#10;KGzwbPj5AQccYMrgxRddbMoxCtebb70p/fv1l7y8PPn3v/9t/DY/P9+UwP79+8sjjzwid955p33H&#10;i48SBw8kh/3GG28yhQx+gycZJfLBBx+UH374QcrLy61OlPYnnnjCFEXSSzAyzjzzTHNGwdehDQUf&#10;vgs9OD1Q/r799ltTQD/55BMZNmyYdO/evbGn6wJ+RfnLLrtMJk6caIohSi/8d9SoUWYwUD/9QoGE&#10;fngjCiv0XnvttSa7UG4xZGiLvl144YWmTNOHF154wdpCCUce/ve//zUlF6cTyjpjhIyEX3Lu/PPP&#10;V2Wy1ow3ZCXRH8aIvhINHj9+vDlocEgx1iiyKLGM4dVXX22GCseNN94oTzz5hBkA1E89KM3MZbn4&#10;4ovl+eeft/PIJgyd8PBwe+433HCDGSY8A8aDdK2W5BD3Y+wx1sh3FzVCQecajkHmFhx88MFmDFA3&#10;zxxa0Q94PqQhIZ8vvfRSG6sff/zRDCtSlaCJyADORd6jXr172TO45557rA7eB4yeLl3S5CJ9L3k2&#10;tMN7yjtCfwCRNN4/2uOZMta8KxgT6B0YzBi+jD+yCzpWrlxlzi/e9XPOOcfkN2PCu0gde+yxhz3T&#10;TcGOYjy0vxtjC6GgrkGeTy+WG2dny5ySamWmDGDjxSZwKyf1jgyWi3rHy71DO8uFPROkrzLhbTDm&#10;mw1ITgkNlOPTYqwvNwzoZKlWTKhm2dfmgJBif4jy+gZ5bmmB3LkwV+aqMdhC8XYDzAeGgZEAc4MR&#10;wtgQEjAHhNVNN920NizM5D0YMcIB4wLBBWDQeDpgGDAOf/CjxhtD3XgUAPfDdPDsEPZ09SAwuEY9&#10;1OmA15ywL6A+2uCcA/dznfsByjW07rfffnLT/91knjl+4LSFAIFW6uc+Zyz4M4Cqqiq739HlQFk8&#10;fK4s/aEe6vWnkXsRDJz3B/QxDvSP63znoD8Icf9xcHUBxholgvZ+z2/+nV76S50YOG4MHBgvdw1A&#10;u39faZfrMHbooB1XB+OAkGLM3LPzsOOC+Q3fzsyWG1+aJl+oEbNGnzP7H2wMRBowOmKVhx+8c5r8&#10;6/QRctdZY+S43XtIl4QIE7LbK1D0mZh94Kg0ufWUEXL7mSPluPE9bP4EKVfIpw2BiExtTb28O2GF&#10;3PTiNPlpXq6NxbYGEQQMCHgGv0+USj4xJOB7y5ctN+UX5Xzs2LHmASftCUUQZft///ufecuPOuoo&#10;4+8oZih1KPcoiMcff7x57m+++WbZZZddrF54D4YCiibKGbwF/sEnkWyUVOQIcxFwsKAoovzCI+E/&#10;8Ly//e1vcvrpp8uK9BVmHLQE+oLSCF/6xz/+IU899ZSccOIJpvS6yAUHDh/6jscb/kzbKJXweED/&#10;zr/gfDMqnlOZg4KLQYPSCo9FGaU8fUCxHj16tNx2221y2mmnWZSHtFacUBzghONPMINg7733lssv&#10;v0zOOOMMk6PcS1SF8xhneM0x2g4//HBrx8ksDB6MBSLHGF8o2/BZlGvGEl7OQXQb2cs9PBvkLnwa&#10;PsyzuOiiizaoIHOfkzHQgWHH/cgklH0MIPqG8YWxwLNA3qMP8Mx5XhhT7tlhDDEmd999l9WNwu/k&#10;rMl8/RlBF+8b7xWGy6GHHmrvEO/USSedZHrGHXfcYRGMt95+S0pKS6S0rNQMBZ4TBhzRGtqjXScb&#10;0QlIAaMfGFmMIXVgUOAQO+uss+Rf//qXGSREuoYOHdo4Cn9c7JDGQ6EKoMeXFcpDi/Mkt7qucanU&#10;9YUHLLlWH36Q6jqHpEbLfcM7y+V9kmR4TKiEtkJgbSqYS8HKSUsra2VOWbVMKa6SiYWV8k1euXya&#10;XSYf6/FZTpl95zzXZ2u5ZVo+X+8jQtIa0GfmZpzaNU7uGZoiZ6tlGhfS0aIRLdVAShbzJdj34rYF&#10;OWpArKtctjfw0CAYsPARKqeeeqox0vfef89+tCj9/HBhanzCpCkDE4GZo2iiDPPDPfnkk03g/PWv&#10;fzWmBGOHKfz97383xoEwQTgRTr7rrrtMeOEZ4l7qgHlzDmZMPTASPDcAhu9C0HiUYO4wUwfow+ND&#10;WBRPyxVXXiGvv/G6pK9Il9ycXGOiHDBD6qcPCCYElFOkETzQTMgdJkWbMMnmwD0INTxE1JOxMsME&#10;B8IaxkafYO4PPPCAjRuARgQfXhUY5eWXX26eJegiH5l6YO6A8cMTA6OHJoQMDJ/r/oo/zBVDD0bN&#10;mFEn3wG041n6v//7Pzn22GONHoS5M0qol3A7wU+eHdcZW+goKSm2vN07br/DBMrpZ5xuKQwICw87&#10;JlCSP52SKbe/MVNmLCo0/tWaSEG9KcodZNdBiXLzqSPkX6eNlEPGdLEVk7Zno6E5xEWGyF5DUuSm&#10;E4bJfeeNkQN2SpOwkIDGPrYMN06/zsuTf706Qw0wNabJ0W1n+P/2+e3iPcczDB+AN5CuAf/By4xi&#10;iQMIZQpFFsWf+Q6sYANPcoo//BI+i1KG0oYBQD0ofpRHISNFhcgzdfA3ihxzHRw98DCXuoOyTBt8&#10;kpoyd97ctU4UlPb999/fFPTIiMgN8hP6g2Lbo0cPU3QxcI78y5FGA9EHVycRVOjBYEJpRy7Q58uv&#10;uML6/Z///Ec++vAjo5G+wRfxTtNvPP147hkH+D8GGYYNEQT6e+6551r7yD14tUsZQzZiANx1193m&#10;BGP8MACQY4w740AKGLIVZdqNE7yXtBsMOcaB8cXTDv3Lly83OiiLx5529thjnNXFs6I+DC/GEF5M&#10;FIbyGwPPAuOxX79+1i5RG5Rrnjf04JiCJuQBBhXPGwORsUR+c52x6a7jwLiMH7+n0cd5xpJrgOdC&#10;hB+dgnEcOmyopa39/PNEo53+QAtjSDlkc3lZubVLm8hExgKDmDHwP3jXaJuIAmPG+47RwrtPhIjI&#10;AwYQz94ZEH907HDGQ5UyzAcX5cuTS/JtMnBLwoMXAiU5NjhQrh+QIvcOSZWxceGWarUlANvGSMDT&#10;n19TL5OKKuUNVcj/vTBXrpyZKRdNWynnTM6Q039Ll1Mnpctp+nmGfj9rSrqcPWWlnKl/n/Eb1zP0&#10;un7qwfmLp66Ua2Zmye2q2L++qtiMi7zaemuH9vzFhes5m9aRynTTwGT5z7A0GREXZkZTS7KFHwPX&#10;vskqk2tmZcmcCt8E820BnhM/RMAPnlAgP96lS5aa4YDXCM8IgoHQLEo7DJ/QK2F0vAN4eFCcYTYw&#10;OpgpnguYIV4GFGqECAIJJoWnACMhOzvHmDhMmHrIH8VrhWBjjgWKOfXAoCZO/NkUWxg7HiCYGoLO&#10;wRkehKQJLU/4cYIsXrRYPvr4I1O6CVMTcsUoQCjBvBBMMHvHoADGDV4MwrswQWhuCnt+ShPtsYIG&#10;xlZcbJxFUfAUQSMGCO3xnVAq3iLGDwON8zBVPglRYygUFakx/tBD5mGCKSLwGDtoROCh4GPM8Iwc&#10;DRyTlWniVcMoQThAAwIPYYbyD32kbaFE0G+ML8aaezF+eLYYZQgkF8b3CdIAM94efOhBX1qBvqDU&#10;hYHmRSB2PBA5+HxKttz6ygxZmF66wUixP+rr10iCGgkX/2WA/PeqcXL8uB6SErttVx/aXGAIxEUG&#10;y77DU+Xxi8fK9ScOk27JEZaesCFGzHhxzFpWJP/38jSZMLOwMY2r/YCzBiUYfvafBx+03zFKPgow&#10;fBvvOpFjvNh44PE2u3kMAIUPpRt+gNKFEo9iTHl4zoEHHmh1wONJw6Es/IL71qxZbQfnUDrhU7QP&#10;SHXFGw9PwWFBGfgaSnYXlRXQBtbnp2us7Lx584w/OToB9aHcE/mEl1EOHsinmwMAkEPQS2oUjik8&#10;17R34AEHmMKPY4yxQO6k6H2MB44s5AvyDb6GgQBPhz7/JWdJ28HxRb+QB/BrykAHDp+ddtrJ5BuR&#10;bR989CNT4ZPQysHfjBU0w/t5jsg+5BYK71ztP7IzPCLc6KAsB+PROMRmnPC8PvjgfTn2uGPNUQY/&#10;59kw5i0ZYij37jkBlHx/0AYGD/W48UWmI9c4z1hSxtXj/4yA/3f+5qD/tTW+vjO2yJQFCxfYu8Qc&#10;DyJfPFuexWrVE8PDI9a+I82Bth3djgaO6Ogom4/CWCLHMCRxllGWNng3GM8/InYo4yFHlfR/zc+R&#10;51cUmherpYnNXCNFZ59OUfLUqC5yHh75LbBrJ4ya5VIXq7L9bV65PLakQC6duUpOVsPggikZcp0q&#10;/Q8uzJNX0ovl69xymV1SIysr6qVYjZzKetJDfHMuYDl8Uh97OBSrcbCqqs7Sr6j3pfQi+c+iArle&#10;67tIjYlT1LC4ZMYqeWRpgXyn9dI+dTY1DojAHJgcJY8MT7OlZmOCOtrk8CbFDIxckP4gphWUy7Uz&#10;stRIqZI6pWd7gGNcHM6C58fIDxjPBV4AvNx4QWDwKOIouhdccIGFxWEWKK/Lly/T8kF2L8YGXnEU&#10;a3Is8f5HRkbY5F0UXxgyuab80GHWxxxzjHlj8KDBBEJDw4wBk2NJOQQe7TpAK+3AYIkqwFTxpLtJ&#10;3tQP/fQHJnXQQQdZKBzvEoyOdhHIGCucIwRPjmxTuHHBa0WZww47zAwS2nE0cB99IvqAQEBooZi/&#10;8847Nn5EEVDSMWpom+jLcccdb0yQvmGUfPLJx768ZTWoiJbAhFlVBKHpmDWfn336maxYvkL2238/&#10;Gze8bwgjjBf6g1DhmdAGwvKQQw4xGqE1JzfHF2bfa28zIoheoITgHUJwEPnA28ezIDLBfRg3G/IW&#10;etj+wP4Ir/20TG544TfJZm5aK9OUAvT3Mn5Eitx77hi55shB5rX/o4EVoE7fu7c8dNFYOXJcNwkL&#10;DbC+b8iIgG+nZ5fJ9S/+Jp9Oypbq2q2bwsRvFaUTvgVPId2FPO9MVapRZvkOf4X/otTDV1jYAYcD&#10;vIf7cACgrN19992mLPP3wYccbHMJMDZwcjCngd82EQO803znd09bKJV4qnv37uObW6HtkjdP3fAF&#10;+B8KOfzpRq3rFOXByAT4x+mnn2F8j3Lw4HX7FGqK6nXXXWdRWn/HBO3hbIFH4lSCv6Go433Ga0/b&#10;9IOUGCLhOE1QgKEDpRxH0u233WbGBx5qlHYcQ4wV6TP0mag4zivoQUZAp+OvDvA/DBDGmbmAANqR&#10;g4wvNMFnw8JCrX9cw5FDVBvee//995vSjOzhOqk9OOlQds9VWhnfGqWbCG9EWITdzwFNOlJGE32l&#10;H/BoIvvz1dhA9hJZId2IvsOb/RVl2uI++uW+U6/j/3zynfElKoDi/fAjDxvNyGqexRlqfGJo2vPi&#10;PqvJ139Xrxs3yvCJgYPRyPgyNow5MuWRhx8xY5b6McSIhvPe+Pq7rlFJnW4MOgb46PaNx+/XkPXv&#10;v/+BFBYUSnxCvD0bnjHjRIoVzjj0C/8MhT8SdpgJ05nV9fKfxfnySkahqN7c4p4LdfoisqIQS69e&#10;2TfRVija3Mll7Pa8FIMhv9z6/+KKYnljZbF8p4r+nNIaW/WovF6tXeX4MHYiARgv0IiHzMLzevDy&#10;+Q6Yl4+BuWsYQij/3MP9fMc4KFOjg6VZF5XVyOQiX+rTz4WV+ixqpaiuXtsRidQflf94sPM1e0XE&#10;6zgsqqixHavVZrc2/cF32s6qqpUV1XXSIyJYOodu/aVcYY5Y5CiHMJ9TTjnFxgLBg7KKcIBZwuTw&#10;wKPEwrhhLjAjl1ID80FRxjOO14r7FqnRgLeca4QhmYCH4kt+JGFFBAIGAHX89NMEy+vcY4/x5tkh&#10;DEvUAeZAndwH00dYrFyZIV999aWcqYzoeFW08Y7BqBzwbKB4w7SIjkAXXg1C+CjRKNUIRRg+0Q+U&#10;awQNBgqCEUFIJAMPF32FyTUF1z/66GMrg2AgasFkPrxPgD4RueB+wr8IDBg7BgRjh3cPhg9Dg37G&#10;iDGjHpg1RhKeMuhNVEMCIwbBiILPuMGMYfR4nOgnRhIpSkQbomOizYjASKFu7qVe6iISg7Ci7zwb&#10;+ouwGDlipHz3/XfGbKHrex0r0gEIK+MZwyuHQMzLy9V3YLFFPaiXvjC2HtYFKsf2NmG6srpBPvh1&#10;pdz/zhzJyq+SoEBtdAPsBb0J5Zn5AKfu10uu/MtA25cheAtFjLdHwLu7JITLzv2SJDEmRNLz2XCu&#10;Rq+sz7MNeg75wKZ0c1eWSKeYCOmerErfVkzFRfHDWUJKBsovaSj8ruE1/N7hmSjqKK0+L3dHU9hw&#10;bqDQ45jgNw7PpAy//z3H72n8lQgCvIGUEfgEMoHUELy6ym7M+057KGfwIX77fHIOJRB64AlMoIa3&#10;o2yy4R/1oejCY+Fb0OjSYfhOPXynPXg39GEU0FfXZ/oALdyL7CEyQtontHAdPo8zCtkFTSiqKPvU&#10;DX/PV7lC/3FWQSPjxz3wXu5B2aROtz8BtI0fv4f1wYG/Mb4YG5wrlKPf8HXGDrqRL8OGD7M0Jeqk&#10;T0Qw4JlEdekH0XfGjOfEOPHcUPbpC8o/dQSH+GQaZZjL4RR3jDnqoW2i1AkJifbskdHIIuQM0Q/G&#10;ivKAurkfmpiTwXeeM+NARIFnAK3+4wJNyF3Gg/drn733trFnrIYoTSOVDowg3rERI0fI8GHDbSx5&#10;v6iH8aE/tEt/oRtdgncDQwHdg75dfPFFJve5lz651C3nrKQcRgg0cR25Qxnog26eB3oBhifyHHlL&#10;28hfHGU8K6JQrIh13LHHWb9bix1lwvQOscM08wceXFIoL63IlxrVqJtTbulErV6LDwmQa5QJH905&#10;RpXnzVtFqUIl8Dw1Dj7Wfv+UXyEZVXVSopYLIwYJytobP7c+6J/vSfl2T0VOROpzSFOlYNfECDkk&#10;OUqGRYfZ3hQOzH0g7emOBbkyq6hqrSHTFNYfrXeXpEi5ZWCyDI7auh4+fnx4zmHCgwYNlJdeetnO&#10;odzjeSddCS81P3q8N3jxKc+Pm9cVZfO666+XbLXoiQAQviVsyEYx5MPCdGBUjz72qK32AdMngoCn&#10;H6aEQYJ3DCUfjzcMHwYIPSjgTHyDucKY8SAgYEiFwkN2+x23W7mOTbai5X5oxehAEMFEYXC0ibeN&#10;ORYYSdBF2J/QJl4jwtmkD9GPE044wRgRngo8UzBmf5CGdeGFF2j5CabIEyFAoONdQVhAI8ISOvHu&#10;objTNxg39WMg4KEiYkGfYHSUh9GhqPOdPmSsXCkPqjEGQ8c4QaFnHsKVV15phgvCkRD/t99+Y6te&#10;3HvvfXKB0nX+eecbE2PMEGgYJvQT7x2fGBakfpH2hVeQ6BEev6nTpkqXtC7GpDEc8OLNnj3LjK3d&#10;dtvd+oKS4SIOPBvH5D38DvjC9rTDNBHgj9RwuOvt2bIiu0yf78Y5JUuZDuoRK5cePlAOGJEqkWHb&#10;bhnwbYGq2nr5ZUG+PPzhPPl5dq4ZFh02MG5Er/t0iZH/O3GYbYC3NdK54LkodP5eeZQuDAF+s/6A&#10;v+GR5ZPr/E7hCdQBP6UevLY4NnDooOTh/KAsfNo5ZJAHKN8oje4abUED9QMUY9rhHO1AE+1wnXO0&#10;49IsKUd9zgjgO/RwD/KG6C2OJBT5poqYu5fyTJClD8gmDATopA7ahD/jfYc34rQiRx56qA86aBs4&#10;Gukb56CdvlE/9bnv/qA/nPM/T3nXJ8bI9Znvbvw4R9vQQHnKUcY9UyIkXGdM3PhxH+Ac91VVV5mu&#10;w3fqox7KcR91EdEm0o0fmqi/Q9Mx515kH2OEnMWAcEuOUx/nkC8Ylijb/s/U0cQ5wHdoo17GkYO/&#10;aYvy7h3kHH3mHHTTZ/8xZ5woSzuUpU7K4kxEHyGyhBHFOf/nRN0cZD/gQCOST4Ti+uuut2iai7y7&#10;VDP3XrcGO8oO0+u+odshSKV5JbNUXk4vbNlwUCFZq4py5/AguX9ompzXI14SNtFw0KpM6f6poEKu&#10;m5Ulx/+6XB5dnC8zSqqlVC1AixAog+YTPt1ej4x2aI/+m0DRT+Z8zCmpkaeWFMiZk1fKtbOzlO5K&#10;W7aVfoTpy8wO2Y+OSJPd9RNBw/mmYEjX6PFTbpn8Y06ORXm2Nvjh8cOdMOEnY7Iosyi6KJ4olHis&#10;uM4Plb7CLMidx9tBhCBLGT6CB0aARx5POMo4yizKLj/y7KxsCyGTPgTDwpvt8klhCjAzVnbA2CC6&#10;sf/++1k75NqjvGNgoOTCIBsafEwTupsdRAU/YpgYdDvwHfppC7oJDbvVOGBWjvlBL8YRxgZ9QdGH&#10;CfnX5RggNCLkUPQxPFDIGQOucxiNCu5196DME/bmb6IaGCpXXHGFjR9hXNrHy4KnBmZJVAGPESt3&#10;4MmByTtG7p4JOOCAA83z99/n/msGBkYKIX6EAM+Ue0k/wLNFWgOGIHUAIhDQHxMdYx4ovGJ4dBgr&#10;PEW0DWPGmCN1CoOJ+13/PGy/4AnPTi+We96fLUtVCG5IAQa8ErXKz0b0jZc7zhwtR47t+qczHEBY&#10;cKAZAXefPUb2HdlZ6lUWWRpTC+B3uCCjRO57Z64syylvPLtlQRvwKZRldzSn4AJ4BIofXl+ntAI+&#10;uQfvL+eJcuK4gMfye4cv+ytY1O28x5R3bcGv4OOkT8ETHF20C2iH+1w7DlynHOXdd8rxnXuYtwH/&#10;cfT6w90L38ERdN3115mDB1qgmes4RnDawIuJ3mJkUB466BtlHRyN9M3R7saH882NK/c3PQ/trg5n&#10;KLl23Pi5tBzOu7bgv7SH15xVq1h4xPFkzlOPG3OjNSx87Xf6S39cvYC64e9EXvzhxs2NOW0gV5Et&#10;yEJ4O2NEOWQKCjjvBM/X0Qr8aeJv953x4m9oorzru9Gsffd/pzjn3j//MeaTe11dgE8yCUhjwyFH&#10;Px09rh7rV2iIOSNxZvL+HHrIoTZPh8VSkOU4uUj19X+v/0jYrtOW2ADtHTUc7luQI2W19ZYD2xSm&#10;EOt7PzwuTG4ZnCIHJm/6VuKlKrymFlfJI6qMc0wqrLS6XTpR47u13YAXGSOGnxgGw5zSaptrsUSf&#10;U6i+6EReQvRZkb40NCZMcnUMl+o1W128SV/wLAB2586tbZBRWj5qK25IhLWPF4AfH15zvNx42smp&#10;JMQLw0H5xduM4ktomNAkTBtFn9A3Sj8KJgon5/H84PkgfEp9XMPy5zwpNOP39K3oRHuEH2FmLh8R&#10;j/e4cXuYFwQDhgnRgBx9PPMwNJgA+fnU7RiNA7TSBnXjdYJJAejnPmiCZoQMqTuEssk1pSyMiv7y&#10;Nx4tPDIwU8LSKN+OScNo8RTRBszKhehpg37TV0A4lfA3dUA35egDdDvaaZMwNNEExgnGSF0Ifjw/&#10;GBIwaMYJRsj9MFoEPXXSHgYM4XAOaCMVjTHA6MD469u3j/bFt+HO4sWLbGzJMyVagsGIsEHI0i7X&#10;mLRIxIkozoEHHqQGxCgbF543RzcdF8LDjIlj/h5+B+J/e0hbgmfOziiWG16YJnOXFm+Ud7r5DQft&#10;1Fn+ecpIGdErvlkn0Z8J7OWw26BO9hwXZ5bZErfNjQlnSEnN1ue5OKtCxvROlNiooEZuvv0Cvkv6&#10;I8ovjom2pHUQKSAFEx7QNDq7KYAGFshAKdwQkFlETeHBOF/gzwA5gpcaRxT8CWUcHowM2J74FPKA&#10;+RXICRRrnGwvvviiyS7kq1O+2wrkGjK4qUxsCtojAo/cf+PNNywSD99H9uBAw8GHbGReIjJ/WwKZ&#10;SrYDY4Vu4AwZfwQGBNp7g6xEpiEj0UnQX7jPpYq1FV7a0maC+r/OrZAb5mRJZmWdzSFoCgjHMzMq&#10;Plz+1i9JxiWoBd5MuY2Bthao0H1XDZUPskoko6LOuDKKefs/kk0H4+HWDO8WESSHpETJ0WmxMjQ6&#10;1FIaFlbUyAOL8uRD7Sf9ak4YYYwxhuf2TJCLeyWYAbI14BRb9/r5ewAcYGqUoSw/Rn7AeOU5UDhR&#10;bGF41IH1TznSWzgHo4dBAhRarvFDhqHzQ+MezmMoILhgYtyHootgQ0DQhltFhPpQuKERpbopHK3c&#10;72gF3EOI3vWNMs6ggEFiGFCGA3qpG0YKbVyDZleXMx5gvq7v3Mc57nN1QTcH9TBWlHP9dgYZ5eh3&#10;UwHnQrjOW0Jb3OOeCzRwP+foJ3UDwryMJffyDJzxRHnOE66mPHTTNmPKuuREKYgOIYxJLWMCIcYB&#10;QprxoG94yOgL48XhxsPDuuA3vj2kLS3XNm55baZ8+muGGg54LxsvNIXSB78JDwmQI3brbvMbuiZ6&#10;c1n8kVdaLf/9UpW8LxdLYXlNi2lJPidaRzl2fA+54bjBkhq3ZWUyv1mipTg/4C3kgDsHDLwK/sZv&#10;Fd6Jkwd+Cl+Bf+C8YS4ZPAXnBb9h0idxJKB0soADvAtlnN88v3V+8/AW+C9RClKB4FduTgXKOnyG&#10;KCnt4lyARiKYOCX8eRo8iPqoAzngysBH4GX0gfaRIfBIaII/Aehn8Q34KOdIU6Eu+BOpqYBIMFEQ&#10;osZEjEm7hDbqhHacIfBDxoxxcjwUno08gHdCD+VRsBljornuHECGEM2lLGOCsso56ne8lbFljODN&#10;9IXnBd+Gn/LJ3hRseEbUhsguY4T3n/pIHYMW2gsI6Kj1+u5lrHgOjBF8nHHmPie7eM5N5SF0MWY8&#10;F67Tb+7nmeEwoz7mNlI38o0x59mRcUBkmbRf6uY8Y8C4+z9DxhsHGwdlOE+b7plzDucc48D4OBnP&#10;+DBOTi5CN+OJzINGPhl/PqmLKBJOMoxC2sSw4f2BJhx4Td8x2vU/t6nYUdKWtlvjYXpJtVw3O0tm&#10;FFdKoEq5pkMD0XVqOPRXxfjOIfryx4VvkuGAwP1A+/Xs0gKZWVIltfqdhKdt8Cy2GBgblnVlXsRg&#10;HZ/zesarIRFtaUyZ1XVy27wceV8NCNCcAcG9TLq+tn8nOSEtxiZwe/CwJQHbIeeZVCaEA+lSRHtQ&#10;Pgj/48HZEoz4z4TtwXgoLK+Vhz+cL89/tVjqahGojReawZrVYhOhT96np1x02ABJi/99kqgHH+Dl&#10;xTqmr3y3VB54e45U6Zi2tKkev6kgNcQuOnSAXHhgP4kO3zIZAShhKHSs2oOhQDusFkfKCwo4c5Iw&#10;JDASiB4yIRWnABFLIov8nlGIUbBIZWT+E/VgPKCcEf185X+vyEEHHmQplfAB5paN232cKbXMg0Nx&#10;Q/FG8UVpRwnG64vCybw1Jqmi/BJlJU0S5dsBhZP5bdCCQosSyaIRTLBlvtycuXMsdZKFH+grCi7p&#10;sRgpKI6k2FA3SjbKJSmvtOeMB9JlSbdh0QsUS/rNvDhoJkKCcotRhHefcowDHniMMJYgZyxIyWT8&#10;SOvhO4oxqUCkmqK4QidzCzDCiNoyDhgD0IcijGFGSixz1Jioy/gwDxAlHIMmqVOS/Ptf/7ZzjBFl&#10;eRakmvK8rrr6Knn0kUetn/BdeDOKPfn6eN5Rwhln+hgYGKCGRZjt1cA4ong7MNa8J9zPWDNmZ511&#10;lkWIeAZEllF0ea7weN4BaMR44H0iGkWqD3RCB4YYziXkAveTyguNGES8N8gNkmdIF8Io4flxjTks&#10;0Mp8QAwE2qQfpOrSFv3GkGCOIu1j+BFpYIwxEDA+MJSYQO/2OOIahgXvDenMGEZbA96ch80AS7I+&#10;taxAZqkyH9SM4QDYIKdbRLA8MLyz7LaJEQcmP9+1MFf+NjNTfimsFDKpSVHa2HNAKMPUtxVomyVY&#10;2fsBj1NTQD79oOCUoirtX5bctyhPCmrrJS00SG4emCL7doq0eprrBwZFXnW9PLm0UGbZqh8ePGxZ&#10;OAHC/BIEDIIdjyXzGwj7eobDjgeinl/PyJTXf1ymApi5Po0XmgFsq351gxy+a1e57PBBnuHQAhhC&#10;9oQ498C+csFh/fV3QfSwOa6t0AGvqV4tr6mhMXFBXsvl2giUE4wDlDjmneG1Zt4WkUKUNbzFpOqg&#10;VKO4oQAy9wxFC+81Oe4o9EQJXnzxRXn3vffWKjvUze8+JzvHFoBAsWaFuu+/+94iEdSDxxrFDyWU&#10;+vDaoxiinKMYopCiPBMVQLHDs+wPeAnpoCiMeJOZa8UypXikiYC8+MKLNlkXpR8DAuWXullYwxlI&#10;KKrQScpU08gnRg08DCUURRq+Bj9D2YUWjCVSWxgDxo9xoY8ooOxSTHmUX8pjULDwB3VhYEAjSi1/&#10;8wwwGhgLrmNgoLyz0iDto+RivDHnAmMPxZf5fijJ5FCgFDMWPD/ShZknx9iyYAUGCn3HQEBxh142&#10;PqNuoi/sEUSdpP3+9a9/s8hCWHiYRSAcMBbcvDdnWJTqOcbuhx++N4Ucbz/jxbtA5MFf6WVcMZx4&#10;JqxshCHCGBG5ob+cY84JhhYGG/MRiDiwIAjzVaAT42LkqJH2LvL+YMSxQAgpRESH6BP3MKbMaeBZ&#10;kG5EJInng0HIGPM+8awZL4w/jBBop08YX7T1Z8d2J6FRiN9dVSrf5JTZC98ciHpgONyiSjBLsbYV&#10;eNbnqVL89zk58vBi32ZzzA3YWJIS92GjxAQHSLCOHN/bGzBb2u0dFSx7J0favJMW93LQHybRhmo1&#10;tJ5WQ+CWuTk2byUpJFCu6ddJdlWB3ZyAYRQwPpaUVcsDi/Ilq9aboOphywMhQrrSW2+/ZUvC4s3D&#10;E9U0DO5hx8DCzBJ5+vNFUlRCek3LomUN/Ep52OFju8lfjx4syY1REQ8tIzQoQC45bKBc+peBEqH8&#10;uyW+zbSVnMJqefLTRbI0d8tNoMbLiiLMCjIomihPpNGgXKH0oQCj1BGFwOuP0kt5l96Ccs53NnnD&#10;w45XH/AeoATjmcZjThoNhgGKPJ5xFEZSgFD44Rcsn4lcc84F0oEwGGiPNqDDP+oAUMgph1KMQko9&#10;RELwYKMkomRecfkVpqhSF0owCit0QDOREyKkfDIOGDj+QBFnbhypMcx5QMEmQoCyjnME7znpmHj4&#10;UexRWGmXeWkowFzDG+6UVdpFwaUOlGR4I4o344shBo+EZmhB2aYMRhzpS0RGUMyhyUVSUI45UOgx&#10;vogKOQME8MmYclAnxg4RHcpDQ1lZqRlp9A8lnIgPzzUk+Pc9HMCqzFXWP8q46PGt//yn9W3u3HkW&#10;eeFZkvJDn5kX4n8/74RLDcPIY54gfeLZMl4YBDxD3jueKalZ3EM7jDH9IGLkUqNoi2fMO8szY0wx&#10;1qiLcWZMMCyIzBABIgpGv5mDA318Z/yIwDAfkTEgKsY7Qh/+7NjujIfflPG9kF4opfWrmyUOwyFe&#10;GelFvRJk706blh87s6Tali/9QIUdDJe9GTZsNvhySknXOqdHvFzVN1FO6hpnKzqxizXKfHuYEdBA&#10;/0fGhsuN/ZPl7sGpckWfJJsMaQZEC0QwYZH73ltVIv83N1uml1bJoKgQuVz70Us/a/QH0hTKRyzt&#10;6fvcUnlmRZGUuxmYHjxsQSCwoqOiTWgR2ndKgYcdC/mlNfLQh/NlzvKiFvPygfEovbz/mM5y44nD&#10;pGuSN8ehtYgICZCz9usjx43vLqEqe1C8m8ca+W1hnjzzxSKp2AIr56Fw//u2f5uHn9+nUzb920ex&#10;QylDqUMBpBzpNChhpNygQJJLz8P37RT9+73U55Y+JT0EBZFFHKiTFB283xgYeITxHqPQUz+KHcAb&#10;jMKOF/1CVfIxIvxBuglpKRgt0AZo3x20HxsXa4o1B6BujCTgFFzKtsSfmp6nj/TXRSkYL0AdRrd2&#10;H+UUo8D1hTJECeCFGFMYLEQUUHq55l8HS3qjoLv5AdTB+draGoss4FVH+Sd9h0gABoujxX02BxRl&#10;Z/DxPIFWawYDCjj1UmdySrItrOHGC7BTM/2gfkerGxdoc+dAS+PI80Hppw7qdnUx0ZtnSPoU7xig&#10;ToAhS0QLQ4JIC6tDMd+D94UoGP1wz9C9M9yLAUBfoYV3irbc2LhyfHIvRiCRN1LFeNeITP3Z0fwT&#10;3EbIrqmXB5bkybLyGiXs9xfNwTcpbI1tAHdUmi+Hv61YVlkr/1bD4auccssRbu2qHrxKB6VEyYjY&#10;UPkyp0w6KSM/ukuMpIUF2aRilPdmnEFbDM5AId3ojiEpsp9+dg0PkrN6xMk/B6VIPzUC6mDKvuLr&#10;gcnf9OH7vAq5eU62zCqtlt3iI+Ta/km2qR4Rn6ZgaGj3dTXmvsur3Kr98+DBw44JFq14e+IK29Oh&#10;wxqUnMYLzaBBhfHIfonyt2OGSA/lYR7ahk4xoXLuQf1k7xEp0lCvDLkZnoyyVV/fIO/8tEI+nZJp&#10;yt/mAC/85N8mm/cebznAqw6Qx+4AKFsc0EBaDOkuKGTMM6irY48kH80+afb7/S71hHQeyjuvNOlR&#10;eJhRiFHm8co7pR4FF087xgFKNilTc+bOXU+xI5WFSAPeeBRSDBl/eoGjAwWZcyicRD9QLDFemItA&#10;6hBj4cr6w9XD/SjAeP87dgywNCAUW1KhoJUV6lB+KccYcR/9IE2IaAL1k57EWKMUM4eC1esw4Nix&#10;mOVMSRFDicXIot8YISjOvrqCbc8FPOmMGXWwMAXXiehiRLCnD8+FCIujwb1H/M1B/+y8gjQxltQG&#10;GDI8F5b3ZrU+p2wDlHEMCsaf/jIfg/7jFCIi5Op29TeF/zXXvjuIrjA2/fQZRquBQz+gHWBA0SfG&#10;kWfN35QnRYnNS5lkj3HAmDtQP8+WOvhkrJjj8NCDD9o8FdJnGXOukQrGeJFm1b1bd4voEMH4s2O7&#10;MR7IIHtpVYkqqWWm6Da+F2vBw8ZDvqcKnIt7JdoShG1FTnW9XDMrS77NLbeOb2yaBG2iVLOHRIgW&#10;HqqM+63MUvksu0w+ziqTXePC5e7hqfLU6C5ySGqU0rw+U9kSIJcYeo/vGisPDk+T4UqHm+MRrgbU&#10;YSnRcufQVFuOFVpbogFDiVGbVFAp96oBtaq6To7Qey9hB1dtYP00LPay6CiFVXXy8opCyahcN5fU&#10;gwcPHuakl8hL3yyRelUON8RSSbVJSwyXy48YIAO7tH0JQw8+h07P5CjbRK97WrTUqJHQFDwDoulF&#10;ZTXy+CcLZOEq3+IYmwq8/ijzbPpIDjlGAakpKOIoVyi9KLv8jTKJNxcFGcWWCdDksJOGUldXa4oc&#10;ymRQYJApyUQXUOC4H287Si5RCOqnLhRGUqGYAIxHmr1tuA8PPffQDsoyXmEMDyYCk+vvD77TBvMX&#10;UDTJWYdm6qcO0nFQPAG0c2A8kB5Eig/zEVhCHCOGybysdOQiGA6MBf2CHpTrww473O5dsHCBKdrk&#10;2JNOQ4oM1yOjItdGWqGDSAv0obCShkPqDsosdLB0KfM9SF9iEjVKOUYFCjnGBPdBf+/evax9doBm&#10;vBhzxpf6WEGKSe5du3W16A4eecA4xMXGGR3cy3fogybG2Xnm6R8pUijNs2bNlNv+fZvcd/99UlLq&#10;27gTELUg5emkk0+y1ZSYbJ2rz49ohVsK1o2vU/wd3DtA1IVytMl3njltY5RAE319RY2D4WrYcY33&#10;g7kevDekFBGdIEqAocR79Mknn1ikAOOBd8+9s8xfoX5HB/PsSKF9Ww1RnhMRHFKViAzxrJl7wzhO&#10;/GWiXcc4/LNju1htCY/2xKIq+evMTFlaXq2K7Po2DZ79ftHB8vjILjIoqu05snk19XLXwjz577JC&#10;CQ1AKV735W0KBoUSYxPCpU9ksCytqJMTusTK/zKK5YfcMjmnZ7wcoEycfS/O1r8jVYlnYvJvhZUW&#10;tt9w7a0H44yhdHK3WDm/Z4Ikh/yeI+gPxnBGSZX1kd2widK01EffNZFTu8XJtf06SYP29v/m5PjS&#10;uPSepnfxioQFdpRr+neSs/QeDKktCerHu0Db/LA9ePDQdsAD2nu1JZYPvevtOfLqt0tlDXpsBzjn&#10;+tCftwQHdZBrjx8qZ+7bR8K20hLQfyZ8MT1Trn16iuQWk5KyPk/mSazR53HBIQPkCjU2YjZx9SX4&#10;c15+nnnOWdse72txSbEpiyibeLlJOcIzW19fJ0uWLpXIiEibe4B3m/1fUAhRuokAUBalltx1FDM8&#10;5yh3KH7MAWDiNIouwFChHB5vFEuiC3idOUc9KNGkqDBfgDa4jtLrD6IkKOJ40G3ZUH0Zq6qrjT5y&#10;+mmD89RHveyo3K1rN1PuuXfhooVSVVll/UPBZg5AcnKKX1rPGsvNR7GmTsYE0CfSbGiDsaL/3M/5&#10;JUuX6O8h2JR6lGKAZ5zUKlYWQsnlGnUhF8ndhzbGk3HAoKNeykMnSi40oFAHBwfZMygtKbX7ibjQ&#10;BlEINw6MG/elZ6Tbs+rStYuNI2V69exlbdIflHLaIkWK9q697lrJy82z+RfIbFaiIqrkD54V7wqf&#10;KOluNSa+Mx7U7WhyoC76TR969uyh/Q9b+x2lHzBJm++MC8+6QuuLi4uV9BXppqyhuVCPew8YM+bR&#10;8I7RX4wf3jv6TV188rwcHbwHS3WMMXIZA1LPQEJCoo0N9PDMib5x79aCt1RrG5Bf2yB3LsiT1zMK&#10;9dv6g4BHPCE4UP4xsJMcpwp8W8GO0a+uLJZ75udJST27RDde2ABok0nJTMqeWFApXcOCZPfECLlu&#10;Trb8kFMm5/eKl8v7JMn3qqhPLKyQi1Sx/1H/vn5Wlk2+3hKAhi7a7gW9EuSozjGt2nNhWUWtrVT1&#10;rioRbkfs5sDziw5US35AJzlNDYLfiivl/2Zny+zSat9KTU0ALUNjw+T+YZ1lcNS6XpfNAT9wVqaA&#10;+eMtYOk1/6XftkfAUAkZE6bFu9ZawDxhQjBjGByMlDrwfG1JIPBgjjBG2kHouJD9lgYCBYbu0hk8&#10;bDu0t/GAE+KrGVly0wvTZJXyvpacFdBButIx43vKP08aLonRW45//JlR17BGHv94gTz0vm8J1+bG&#10;n2fUq3OU3H7GaNl9YNJGnWbbCpMnT5EzzjjdlD686UQWPGwfQG7hbSd955hjjjHjg2jPfvvtZ/Mf&#10;UMg9bDl4S7W2Egi8KcVVlq7E380BBfjQ1CjZt9OmWXvsuPxaRrEU1zW0ynCADI4BkSHm9f8mr1xe&#10;Ti+yNJ8ofZhc+z6v0uZP/CU1WvZWo2KhtjEgii3OfQ9zc0ENkDo6Ltz2aghtpbcfg25MfIR0U6Wh&#10;pfEEGAjFdb4lcTEYRsaEyUlqRIR37NhM+hIvSgeZW1KtBl6JXm88uZkg9/SRRx+xZdBQcAkxEq5t&#10;az4hHhs8DHhlthactwvFnAPm2dZJUyz5xhKB6em+jX3IhcWA2NKgbiYp4vHDM0X+KW23BRhIztO1&#10;IZBb+tx/n2v81jx8nsFVjd88/FFQWdMg7/6UIVkq7DYUa2VOxMg+8bYJnGc4bDkEqTA7YXx32Wdk&#10;5xbHH769IrtcPpyUoc9r8ydPbw3Av7OyMi1VifQjz3DYvoDnHuOB58PEZXL+jz/+eEvB8p7Vnxfb&#10;3HioXLNa3llVbLtIN+cVId+/pyrCJ3WJ3aTdjlGg384sMcW3JS98c4gJ6ihDo8OkRjXlvw9Ikuza&#10;ejNy4tR4QPFeVF4td83PtT0pDkyOll1UyWfCcnORk02B1aK0v76yWO5bnCdl9b4Q2sbAvI5rZ2XJ&#10;7Fb0N0ivz1XD4fkVhWYwHJUaI7smaj+YN9FYxoGqSB17T5/V5CLfhLXNBTmK77ztWwmDg81e8JaT&#10;W4pAIQTpgEHGOT4JLxIWxfgAKOB4QAjJOsMNpReDwk2u4zz1cXAvdXCOZeBQkt19gL8xYNxScGDG&#10;jBk2iYpzhLfJw2WpN0B5PPDZWdlGozvH0m7U7c4RrqY9QsOcI4yKIeLacODepucAffJf5hDQH9og&#10;cuP6wHXacUsqQpu7hzIo84yZKw+4zjlnLDCWd9191zpj6sB30g8YI8rTDwcMF+7B2AJ8kvP65ptv&#10;rR0HSwVQwwsaPey4+H52jnw7i3eelMPGk02wWvlnbGSwbVzWJ2Xrhfr/rEiKCZUz9u1tq1Y1Zlms&#10;C30uDfoMPpucKdOXlDWe3L5A2sihhx5qefKHHXZY41kP2wt4PkQZSCdjRauvv/na5C17Inhpxn9e&#10;BKjC9s/GvzcK9gggxz80oKOt3MMeA8d2iZFOwZuYS6nHd/mV8uTSAqlRxbSp8cB1jov7JMr+yVHN&#10;ptNsDAuU5nsX5kl+7WpbsrQ1QDkaGB0qO8eHCwtaDNK/vy+okN4RwVKt12YWV6uw7CArKmvl58IK&#10;NRpUUaxtkJfSS2RZea31ozWkOpWsuaJcow6U+u7hIXJYSoyN98ZAdOXFFUWm6LOh0IbIoA94prLU&#10;4GAVqQFRIdIlPFC+12fC3hdNnwffqX+Nfu6mRkboZjIOFHjWhSbHkDxV8ghZLxsD4pNPPjZGRToM&#10;qTdEJVhpg3QclgycPXuOTZAj5YeVED77/DNpqG8whjZ33jybRMWSfUzyI7WIvrJixpdffmlpUkxg&#10;Y3Iaa0DzN4YMS9uhbKPsst44HhYMENKoWOGCc1xnvW72JABM/mJ1ByZUURd5kawcwgZD5IOyg+XH&#10;SjvheBR9+sDqGeHhEfY3/WP5QcaCv1HG77jzDgsN4+lxgD6iNNxD3eSBUpYIAythsKIGSju0oqR/&#10;8cUXNqEOrxHjRA5xfUO9vKBjx5gQMVi8eJHlq2J4sPkOddMH8nNZwYRy9JeUJ+dhwhh46aWXLGpC&#10;ZIN2GVvWDed5kXJADvQHH35gE/GgibIYXSyHyDMi0sRzhC4MQGj2z3/1sGmAZ8wtq5Gv8spE9XkD&#10;kdNDU6JtOWdQXFErH/22SnILWa1Ef9PKI3YdmCQ7902QwDakWxZoO7e/OUvmryiRoMCWuUwHrf+I&#10;sd3kjH162/KiHrYs+O3FK98uraqV3xY0GuNNH4eWKVcej+2+7/AUfc4bkgrbBvSDw8P2C54PfNoz&#10;GLYuSqvq5dUfl0up6pLMn62tWy2H79JFhvZYdy6PP7bFb2ebvgUlOigvrSiU4pr6Zg2HapWATFg+&#10;IjW61Wk7/iCv/+PsUpsHENyG+2mbCdApIYEySpVq5g6U6VGlR8+wYKXVx5/x3M8qqZE75+fKjbOz&#10;5bvcMjVQjFdvFOSiqpUi8HGMFdp0wGCgDYwl+68V9fmD8nY0ft8QMKgKdfx/yKuQ8vrVMjo23CZn&#10;s7M3JDYFqzyRYjZFDajWxUJaBkopa3QvW7bclFdWavjfq/8zj3lYWLh8++03ptjiqUZhJvfyvffe&#10;M+Z19NFH2drTMLO99t7LlGAXCbjv/vtt4hihVbz9T6jRgJLKMm7kZ7rQOMorG9GwggiKM8owbWCs&#10;4GlBmf/000+tTupGYWfdcRRylG8MhWlTp8nLr7wshx9+uHnPWP0BBZt2Ud5ZRWPmjBlWf9Mf+Oo1&#10;qyUkNMQm0eHVwRPP+t1fffmVTQpzoC4UdjblOe/c82yViDlzZhtteP9ZjYOVQSZPmdxsO4BxYqOl&#10;adOn20ZGrH7xqxpRLGeHcs/cE0LTLvLD6ioYPGzU5CYAAlZOwXBiI52TTz7ZxrOmtsbeYQwNDKcD&#10;DzhQiguL5fvvv5eBgwZaPSx7OGL4CHu2TF7DmMFgxCBzESQPOwYICBJxmLQgb4PRTTzevVIj5dhx&#10;3SV6Eyfretg4IkMD5ahdu8mw3rEtrr5EWOLbOavkV2dgePDgwcNmYJsaDxMKVKHLr/ApyI3nHEhX&#10;igsOkLN6xNteCpsCPOqfqfFA6lLLIq555NbUSUhgB9uN+aOcMlmhBkiVSs3BUaE2IRq9GiWNlYdq&#10;tQE88j5Ff+MtYRywetGp3eNszwYiGyxjSJ3U1Vn7+9e+SXJxrwSJ1HLQv7UxqbDSVqTCYDkmLVaG&#10;qNHU3NwHlIUCLcdytRh/mwMUWiINrJ/NXAcU1eefe14+/vhjW/c6NjbOlNXZs2eb0slSfgcffJBF&#10;A/C4ky7DChY9e/SU+Lh4W7UDD/78uXNNCWdeArn+1arMk5YTFR1lBgeGBoYBEQkMGBRbFFmUfiZt&#10;O889kYeS4hIzJlB4UaLxkrMsnnlg9D2Yv2C+hIaE2prXGAps7ENaE/ewNjqRDlJ5WPptPejwsnoJ&#10;SjhRBAwSDBoUd5YTdEC5pj8o5kQjMLhGjx5j4wDtRFuImvTu1ds8+tDf9D3k3DItv2L5CoviYIzV&#10;VNeYsUN0hHqo/6yzzjKDCuOFqApjSn8ABgKRBKI9lIEWnhmb8tAe40Jd1J+VnWVjnpKcYvVglDBR&#10;nPEl4kO0iD7xXKnXw46DvLJq+WjSKimvYGOlxpNN4J7pQaPTZHSfeItweNh66JMaLafu21ci1JDA&#10;aGsKdvwuKK6W135aLqWV6xsYHjx48NAWbDPjAW/+e5klUk56TBPBAusj636PxHA5LDmqzYq/w9KK&#10;GpmmDLOtS4sSBWFp1rsX5MtZ01bKY0vzbf8E5hP0iggx5Z7IgWPRlEepbqKvtQjk6j5JUXJlnyTp&#10;Exlqq02hhmNAUO+Z3ePlQjUcWA2lrF7Hx3fbVgEkExpbqX1bpAYShgorSx2cEmVL2q4vhnz4RQ2/&#10;pZW1LV5vDYgEXHrpJRYFQHnF892rdy9byYgl3vDc410nrYdVmFDg8fxjOOBpRzF/++23G2vzGSMc&#10;KLus933p5ZfadvNsXY8ybxGeRqWGTxd+dco23zE4SKVibWi2uo+Lj7N0IzdngHIc/rEiPO6AethV&#10;1VKrXnhexu81Xi677DKlu+vadpsDSjXGB9EH5lawNjr9cKA96uYARAk4goKD1rYNuL6hkDIbCLE+&#10;9cWXXCyXXnapTXjDSOO++jpf/zBUSJmiv9BM2/5gHGnTtVNRybLAqy1iQ/rW4CGD5Zq/XWPGDPc7&#10;urkPmolaYEBce+3fbMMklr7b0Nh42L7Ak5q+rEB+WZC7wdWZ6uvXSLekcDlyt24SFtz88tIethzg&#10;4UeN7Sq7DE42x1tT8CvmF/vLnFyZtrTAznnw4MHDpmJr6qUtAtY2tbhKpuuB4t1U58bjzX4GJ3f1&#10;bSCzKcD5sri81pYIbA7QYIf+Y7qL/vP7376Up0mqIH+TXS519b4JgVk1DeZpG8o+E/rdlW/1oVXX&#10;Kj1dwoPkxK6xkhwaKOmqgOfX+jZfq9MCuyVEyLFpMRblyKyq1/J2aaujVI045nAw9qQm7Z0UKf2j&#10;QpoVRLw0q6rqLHLEXJVNBalF6ekZ8ve//90my7EqEKk7pP+gPOPVZjLwjJkzbKMfmw9wx522YhFK&#10;J2tb4wVnCVKUdowJvo8aPcoMk7mz51oOPnn8KLsBHdfdNt8pwJyjPT5RZIlAsCwdcyNQeDmPQYKX&#10;HsPCUpsCAvUV6GAGDvegFNMWu4ByP7n9SxYvsbSclStXaVs+Rcu1A2jf/U2f8drTJ7z9/qBPbHjD&#10;3AbaJ0rDxkW77LyLpR0RJaHvTAQfOWqkRQCo1x0o7rRL1IVozfRp02XG9BmWClVZVWmb4Xz3w3fy&#10;yaefyJ133Wnt0CZ9Z94DE64BdWF8kLbFrqtEiH784UfrK8DgWKV9nfjzREsBo03aZi4LERUiOZTh&#10;GU+a9JtFWkjJcmPgYftHSUWtfDcz26IOLT02WAJLDB4zvof06xzdeNbD1kaoGnOn7dVTEmNCm+Xb&#10;RB/YE+KnuTlSWd326INbcIJjaxj81EndWwLUtTVo3Bjau90tMWbbaqyaYnuhw0PrsE0mTFepMv5O&#10;Zqnlzjed6wB4ffZU5ZVNzFozSbg5VOsP6sPsUos8sNumP6ifVocok909IVz6qZIcqu1wbq9OkTZx&#10;uL8aCAOjQ2ziNN+5o07vHJ8QKQnBARIeGGDK9QYPvX+AHrTDZGvmFDD34vI+iebZR0knfYmUoeWq&#10;uHdVo+K6AZ1kZGyYzaco1fI/qYKeoIYU8z5IYdoYShtW24TpKrWefP1EgfRdawlc1qakb2SIGi/h&#10;Rhc7V5PGNKmocn3lTr/Xav3UzXNi+dpNAREHUm7IsWcVIZRNIgak7TjFHsV/zOgxcuSRR5qRkJKc&#10;LMu0LKv94N12ufNM8oVO6qM86UoYHijixx57jF737UjKddpFqcXj79KQqJtUJq7DwFh5iHvHjh1r&#10;6Tnc69J3KMN3cvlJe6Ic0QbAXIKRI0cYPfSJ+QykM40YMVxSUlKt7b59+5tyzkEd1IsAQJlmB1Po&#10;8B9zxqJHzx626Q99wmAh3QvaqZ8JyqRG0Q70YlihsEM37ZFuxd9scoTXH8MII4Jx3mnMTnaNyAN1&#10;0zYRAVKN6CMgNcxtisNY02fmezBObOvPwX1cY9wwEDB2iGrQJgYRZUkTw/jg3pzcHBk2dJj1hfp5&#10;Hh42D/zet+aEaepflFUqL3y1WJVQ36IRzYEI6sBusXLTicMkNsJbmrU9kaByZ4HK1iWZOD0aTzaC&#10;7ziHeG679E+ShDYsm4vjhvlU8CgWb8BRAfznQ20uSHXEgcLeN47/bwqYI+dSXeFJ7QmcJsgeHGMt&#10;/T62JEhdxYEEj0WObQqIdq9cmWE0I4O3BZAPpLMiM9uyd9IfETvKhOltskncEh2Uv87KUqV5/Y2F&#10;oCYyqKPcPDBZjlPDZFNWWALFOuA3zMmSd1YWr7djNW0gJ6/p10lO1jYqVdi9lFFkHrMLesSbMu0P&#10;Boi+37skX3aJ8e04PTwmTIaqUdCaidyzSqvlVxXWn+eWyQna3ukYRUpAcW2D5Nc1yFIV6N/mlssw&#10;re/IztFmYDBfg2jATwWVNtandI2TaB0X5kTML6u2TfNSQ4N0/BobacRvquzfvShfeoQFCb6lr7LL&#10;JK/WN5dhQ0CoHN8lVv49OMWMFPr8i7Z9xYxVkl5ZZwaFP0ivQjF5YGRXOSApvPHspoFUGbz1eLRR&#10;pJ3gwPN/++2321b7KKKA15UoAx5rFFruASjfnIOBcj/RAeqkPgwD7kOphTlynVQazvGdHx73umsI&#10;HWhCueecK2PpPVoHyjl/U5aDekj1oQw0cY5yeO6hz9HozjtFmTpc3UQP3nrrLdvJ03+ytANtQBf9&#10;Qql3goL6GA+AwUJ9/n0FLm2Idlx5/qYeVwaBi4Lgxgswpo5eaPcHdAD6RnuUoR36TJ3U48YXkOpE&#10;m5SjDPXSPueom08Pmwf419bcJI4V3F79YZnc9uoMKa+s12fWeMEPtMn5a44dLJcfPrBZ59C2AHsc&#10;zFhWpP2vkBrlq0wy7pYUIUO6x0pEC7v2txdq61fLlKUFMn1pkQSpXNi5X4IMUeNrU8aOZ/TuxHT5&#10;58vTpaS8Zr3flfFtNRpuP220HLZzmiknrQHGwsUXX2zODhwCKK04fW644QZzQmwJMFfqxRdflKef&#10;fnqts2JTwBLZd911pwwaNNhSQNsT9957r/E3Fv9wfH5rgsg2q9xddNFF5kCi7zhk2gLkDvycBUYc&#10;729vIGtY4Y8VEpH5f2Z4m8S1AATcwrIaWayMrTmoSid9IoJlTFzYJhsOPqwx5blZaLUo4SxHmqiC&#10;g4gAKUKHJkdJJ/3OJGn/Ayp+VuV/j4QIubBnvHnaX19ZItfMzJJX9ZPJ0uxBkagKfaQK4GKtj30W&#10;Xs4olnOnrpI31IBJCO4oPSOChIgGhsPKqlozbs6enC5RAR3k9iEplsoUptcmF1fJhVNXyqNLCuQU&#10;FSLMf8BwYEnYx5blyxmTM+RVrbvCuRcbwX3scI3n7zyl83w1hOKUHsZ8Y0DoU78rSp9ZvnWXhHCL&#10;4jStgpe1RPv9hRonmwsUTTxYTvEG/CDwfru8fAfaRUmmPMLr2WefNaWX+1Bk3f145LnfMUPuc4YF&#10;QKl1CjXwv4aSztKrRDf8y3APbfCd86483/HwQ5c7x3W8XtDhFGiiKJ9/8bkxSleHqxuvz/nnn2+C&#10;uTlQjqgBfaKeO+7wLedKHax4xOHawegiJQkFHXrom2vHlYc2Vx7QL//xAtyLoeT65A/65fpGnYC/&#10;GQf3HP3rpx5HB0YDNHAfZRxtHrZvoHRPWpAvZRtIWVqjzKZHp0jZZ3jKdmM4AAyHcx/+Wa5+5je5&#10;5qlJctkjE+Ws+ybIuQ/+LN/Myra9bdoK7rBV8zYTReW18vSni+RvT0/W4zd55P15kleyvnykpZbS&#10;cB1YPW9MnwQZkBbdLN/nmZSU1cqEuTlSVdP61CUcAyiY5557ru1xw3LWRBuZUwafBPAjlD88yM6Z&#10;wzLc/sBJQV04E4iYEsVw87YoTxvwfuAiCBgq8DIHlpzmIP0R3t8U3I/jqLq6ylbrw/Dxv7+svEzm&#10;zJ1jaagAWisrK0zpp33ooQ7uYT8aIrXIBFcW+vn0p5vIM/2GZsq6PgD+5h5oYj4fG+LxNKFt9pzZ&#10;a+txIAJMBIPyDtwPPfTFLYoBWAXw6muuNp772aefyTPPPCNV2m/XPjQRWXAOJsC9vvrq7GD1vRNO&#10;OMFkAOPKNfYCgo51xl3/JoWVMaf/HE3B4iREj4ggOBqZE8ffGDYskuHfL8DzZSEOHHZunD1s/2j3&#10;tKVafalfVmX61wKWZ1w3pYbXna+Hd45Zm9azqahWzvlVXrnML11/szS+4WmPDAyw1KAnlhbYsqwH&#10;qvHQNDWoUoXKY0sLZWVlrVzXL0mGx4bJaDVsdk+MkN5qDKRX1cmHWaXy5qpSeTuzVL7MKZNvcsts&#10;87XyBmVi+gOrqNMfj9aVq8x6THy4pGpbL6cXy1PaLvWd3l2VTB1T6Cqpb5B/zstRY6VSjldjYkys&#10;KmhKP+P9fX6F/Gturm1cd74aFH0jg9cqXrk19XL/ojz5SK3V8Sq8T+gSa8bE26uKbZ7FxgQ5goZV&#10;n/brFLV2gjnjX69PhWVcSVPyr4O/YCuMz4HJMWbcbApgcjBc5/l3/eE8iighbM75K7CUheHCcN54&#10;4w3Zb799zQBxgKlxP/fxyXf/evlOmy3VixBh7gIpQMnJyVbeCQTKc59jnJyDMc6aPUtmzfTNWUBJ&#10;dm3AcOkXn8wfQGDuvvvuVo8/XSjzGBD+BoUDbXC4v2HgxcVFtiITDN+Nn+vPt99+K1999dXauSPQ&#10;599PwDnu8+8Tf9sY1PiiBO4ezlEWOIOAsowV1/xpbq4sbTU3fhzUwXnKci8Hf7v6XDsc3MvBOQ7X&#10;B3ceocbcChQAjEvOUR/3+vfnjwrekK2ZtrQkq0Ke+HSBlKiy657PetDz+4/uLEeO7W45+BsCHndo&#10;bg8jIzosSPYYnCznHdhPTtqzp4zqmyiVtfW2dOkPs3MkSq/3J9LduAcCdOUUVcl7v6TLpIX5EhoS&#10;IInKHyGV+QTfzMyWK1TR/+DXDElRHp6m8oB+1CufnLmiSN7X++avLJVOcaESEapGs9XaPEpVhnw1&#10;LUsyciokOLCDlFfVy8jeCZKqcoZIAsd8lS9/f2GqPPbJAiWugxpoyu+00hodw2o16viELp4h+2mk&#10;q3ydtrDQ+tEU0EhH9h6WInEqQ1oDFD8Wk2B+FOmebs4ZTgpSEVHE77n3HlvNDd7D7xJP+HXXXW9p&#10;jTgLvv/he7nlllssssriEHjNWU2PJaRJBUWZxvggdRMFmbJcZw4WRgTGCotEXHH5FZZCxW+dxTTg&#10;/aRwut83yik8cNq06ZYiSTQD5Zn9eZAZt95yqyxcsNCW/YY3QNtDDz1si2+wESiKO6mcjz3+mC03&#10;Tdt495kzhjFBVIH6UZBpF0cOc9GgFboYH8bJ0UOK6G233WaLf6BYs0/R3LnzLAXsvXffs3FgQRBo&#10;oRwr0TGnjf6RIspYP/zwwzYvEFoYu4LCAhkyeIjNI3vi8SckMirS5txhKGDEESFiAQv6zlgyP41+&#10;suod5dhrB3mEA4hlv79XGgYNHCR33nmn7U/EKoKvvPKKGWgs5kE6KjLxo48+sj7iXIMu/3HHsLnl&#10;1lutve+++9a+D1Ya6ScRdcaVVf64lzr5LTHPke88F54zzxK59WfGjpK21O7GQ17NanlmeYFkqDLe&#10;NGSKFwcl+gpl7H0iQzbIcDcGJh8zoXfWBnZazlKFO0yFxSHsI6F9IYWob0TI2vJEFP6XXiRfqDFw&#10;oTLz0XE+RR4hgZHRPdwXIRkWE2ZCe54aDFf1TZIj1fg5rHO0HKQG0OGpMTJChQv8muvjEiNtLsHD&#10;i/Ms2tFfBdIRWh6FnfQkxvf5ZUXWzriECDNUaI+drNlMb3JRpUSr0XOgKgS9dYwAhtLbeh+7UVeo&#10;EBkUHWKb6k1QY+OznHIJ1B/3xsYSITNG+8ecD/89MRJDgnQcK5VWVeoax8Uf1dqxftqHwW3In3VA&#10;+UNYwFTxyKBgoqyjaMOgYCgwUD5dvj7CAKYPo4Z5Z2SkK7M5zJiggy+Hc6XVhUL5zTffmGcGgUZ7&#10;MEIEHHskIABdvYTN8drD7KmDvR5IXeJ+hAVMkegCRg0eFOiCISL0Xn/tdRMC5GsiPKiHScyz1ajo&#10;0KGjrR4F40exxXjgOowZo4G2GAOuw4ih258ZQCdCgkgLtCEAAgICTQjjIUIwwKAR4LQDnYwNcxfo&#10;Lzm4zggD0IDggN6FasxE6thAB+0gBH+e+LPVS12UJaUK4Um9RA0YA7xxjBfPAQWd54MHknGlLEIW&#10;YUWbCBLGD8OJsWZM2VyOMhN+mmBjyXmeOcKa55+m9MIPnMChfygFjE1efp5NiIfGr77+yhQb5p1A&#10;C8KIZ4lQQxh/+cWXFqmhLYyzzUmH2N7Bb3hrGg+fTM6UD39Nt+hCc8JKH5fERgTJmQf0laHd46zu&#10;lpCeVyGv/rBcspWfdY4P32jK1OaiWvkixkBBaY3JneE94+Xo3btLl6QImbakUL6dniV9VZb1SfW9&#10;HxXKb+95a7Y88M4c+X5mjixVPkpEpVhl4JKsMnlclfgJen5lbqWWbZAUNRJKdWznphfL3Xrf698v&#10;ly+1ThjvGJUdwRvoHxu4fTMjWxZnltrvv1qNGuglMjBP+fq8jBJ5TZWJzyatkqz8Slmk7fN4GcNv&#10;ZuXIB5My5KsZWbJKrw3sFiPhIb6o6NdaZ4XKmPUelX6vqm2Q4b3jZEBaTOPJDcMZDyxcAX8DtMEG&#10;m/z2+O2yXPYpp5xivzt+78x7gnd2DAiQwap4P/HkE8Y7+a3/8usvcvJJJ5vSTLqKmyMAv2LPHBag&#10;gA+gqKPIo7RyH0YGijQed1J1KPPhhx/a4hrwJlBV5eNvvXr1lr/+9a92Dp5EGWQAzh3uh29juLCq&#10;HnQgQyZM+NE2vKQdZAeGETyd+3HWwA8xmOCtzLeDh8KzUKNYCfCLLz5X/hhry4o7pRrDBYUfZxR7&#10;CsG34HlXXnml7LXXnpY2xPLh8H94HWm6yB54HOWglbHHIcI99POLL7+w+Wr0gTE+/bTTzXNP5BhF&#10;HW8+jjVW+zvmmGOsHH2gLmhG5px99tlm2DEG2VnZRh+GQ0hIsNxww9+tLp4vkQlkDHSzTDgrIyKv&#10;WP2QeYf+/eR5MA44d6ZOnSLjxu1hshhZccUVV1hdLHiC3EWWIctJU2K+HvKUPjD+f2Z4m8S1gJll&#10;VbJEGXBz3iaUhUExoTIgMnSzDAeAMt41NMi8Mc2B+uv02oHJ0XJCWqzsnxQpPyozfmp5oSnE81XI&#10;3LkgVx5aXGDl2LCOz6ZgPkXPiGA5R4VlUnCA/KwGC/tSMCeB9KRoNTKYy3C0GgiD1cj4Pq9c7tZ6&#10;F+mLwX4RvxVWyuc5ZRZxmKhK+uNqINRoW3j6OT9HlQF2r/6QCea5agjouFH2vawSmytBxOH1jGKL&#10;nhRqOeZgTFbF4O1VpTKzhPAgE5s3DHpFlIHVn5qmisWr0Ns7MUL76Xs+/sCYIPVrQkG5qE3YZuCZ&#10;wpuC4opSCINFsWf5z/sfuN+YGgwT7wneGJjTY489aookCjQKIYqx83A7wOioF0GBQs0GdCiuKNT8&#10;jeJOmzBthAyAoTHxDMGIMIDZwhSdpwSvF8o+NCIcYYa33X6bMW4EK4YPB9fw/CDsUJ5R8vEmcY76&#10;oBXBynKzlMcTxcpFpAzhdSENi3b8QZlrr73W+gQjJtSPV4i+s2s25RF2GFoo9bRBNAAhgWcOI82f&#10;uaCQw/x79ewpmapoUweKOXUidKgL4YTwYoyoB4GB8YAijhAht5cXCwPj8ccft2eBgGNs8fChBGBI&#10;YIy89dbbJngRFhhU7MXx2GOPWX+iIqOMFnKnifhAx38eeMAMJfqK9wxhT53QgoGwaOEiE0Q8U/aY&#10;QJmgPQQXY4qAx6Ch/ukzpku//v3WGoCMhYe2gzkUE+Zm6bgyfs1zFBSGbikRMkgV2A3tYrw0u0z+&#10;/doMufuNWfKv/81QxXiZzUnYmpi9okjueH2m3PvmbLn8iUlywSMT5bPJK+WQMV3kiiMHiXZPHnh3&#10;jqUQgdLKOpm6sMBWJUKG/DY/Tw0JnzHx8PtzZfqiAjO26OWv83LksQ/n2bVHPpgn0xcX2j31KvSn&#10;qPwoqfKtptdaIGaY+xCjciVWj6jwIClWOVCvBkWAni9V+YlSERcZonKU+RwNSme91Kvc4HcOTRgF&#10;o/ok2LmmQPaWVNTI1EVFLcrH1oDfMQo2Sia/V/jKs88+Y3wU/gpvYElteAIHK7GhqHMfXuk333zD&#10;+CnKMF5s3h/Ab5j64DnwRZwkndM6m3IJktTQIJUV/oojxuX6O1AN/A8ZgaMCRZWT8AfnsCLKgGLO&#10;d/gLvAn+cuyxx1nkA+BMeVsNG5wnxSXFa+lz7WI0oYTjmHFzQdh/h7ZdWQcixPQD5wXlkXf0LTW1&#10;s9UHbcgnFo/AWIJ2FHNopC76MWBAf3PcuNRWF3WF31M/8gMDi7HHkcN3NjblHvgv8oLnxT20QR+Q&#10;r0SAnQGAvGJseXbQCV0o9OnpK4ym5JRk6wf82F/uQiOyb77Kn9f1ueIcqqryRZupn34hW6kDenhm&#10;pEXRDtEVPukvNHvYMdDuxsP0omopUGbX1IvNTw3v/CHJUZIYsvleKJRh0noQSev+jH2g9Tp9qaeW&#10;VNo8C1YaOrVrrLyUXihXzlgl509dKR9nlcnNQ1LkkJRoeXBxvlw/O0cWq8LeFNTFykzn9Eyw6MC3&#10;+evvmAuTJ1/1noW5tkcCDBwBQHTjH3Oy5fJpK+WG2VmyXIUEeatcn6jlLtPzl09fKf9ZlGdGBK0h&#10;D95bVWL3XKB03qj3seQrbbAc36qqWvnn3Gz5lKgDsyI3AsYnXG9OCwvW5+I758DXvdSwilbDqLlx&#10;pAQRFSJJbQWMlD0YwsPDTJjgMYap0FBQYJCFfvGa4MkgMoFnhlA0iiOrGuGhgBHBnPzhFEgYF8IB&#10;xd2lrwAm0eHdQkletHiRXUMppj7qxSMDY4dp4tVCuLk0G5RQhB9K7tAhQ22ZWYQNHh1CsePGjTNG&#10;j9CEIaMAwyQxfGC23H///ffJueeeI7vssouFahF8jAX00keiDP6gL3jFrrrqKqMbAcBRW1drxhYK&#10;f1hYqFx99dUmcGkHA+ull140OmjH33hAoCDES5QmBApGAeOEUYCARpDf/H83m3DBiMIwgP6zzjpL&#10;DjvsMDMmUOJR/KkXGjCmEFjcD73QyngSJUDJJ9UKrxPtIqwZQ+pnp2rGjGfG3xwddNyy1eijXYwh&#10;6GG8GSeUEJ4LQpL6eH+cZxCBiCcNGjH2GHvo6ai/AVIg8BRuCw/NHwHZhVUya0Wx8Z6WhhDldkzv&#10;RIsktIQsrQeP/se/kBe/RrIKquSBt+fI2z+nN5bYOhjZK17uOX8n+fc5o+XMg/pKdlGVXPTQRHn7&#10;pxVy4MjOcvjOXWSGKvpTlvgM9zhV2vt1jbF5HhWq/A/qHiv/Omu03Hb2GLnljFFywviexqcjwwPl&#10;hL17y7/OGGPXrj9puPTpEmPKfKnyYe7DAGgtlAVIQnSo1X/ImDQ5eFSaHKafx+zeXeJiQpQ1rpHx&#10;w1LkyF26Gt1XHjFQHr9wF3n6kl3l0sMGSGSIL8JEOtLew5JNtjVl3Pb49DlOW1KgxlLrDRv4mYvw&#10;wi9wNqC04rVHYb344kvkzjvvst8av0F4GptJVik/eOqpp4zvoHTye953n3213K2WJsOO/yiQDijf&#10;/L7hOYC2qiqrJFTPARRaeDaAjwD/uVq/w9fxNWt8yjH8FUcOxgQbk0IjPB2nBU4W+Aieeupy6Up3&#10;KX3w1bTOaXY/oC4z0vRANsCLHT0YPfzdHJ9x97tP4H8OxRn5R3+hi/4zDq4tp+BzzWcirgvqgLdS&#10;lucET6UugKHBuDrDxtXVFJDtlhUHlPX1M8acVKzKx/gj06DDgbYwvsCdt99hz9TJNIBMcmPi+oOc&#10;ZOwA5eg79XjYMdCuxkORMmL2d/h9Wu7v4B1jSVLSgJpLj2krqKGnbegWvJ7H3MALrB+fZZfLyso6&#10;M1xSQgMlLTRIXkwvkhplOExiPq5zjC2t+uDwzpIU0lFuUkX/QRUw81XJJ0LxOzrIAcm+5WWZezBb&#10;FWrSkPxBe4H6r/24VfB0CwuUpOBAixh8mFVuE8k76Pk4PdczMkhiAjuaYg6N+TX1Fk3pGxUivfRA&#10;RPyigvhHNVRwHhExYPyGxYba5O0KHWuiJa0ZStIQkkKCpJ8aUM2NfXcmejemSDWFkijpFXW2wVxb&#10;gWKKUJk8eYoxN8d0YSQwFpiPYzgwLJipYzp8wrgjIiLXMigH993dy3f+5sAoQHi586sRTKqYwghd&#10;e3hjYORMJkNRpV1yUBEyGAkIF1cXwpO/oR1GTZ14rIhkIHy4n3NO4GDAcC44OMTugVlyUBaGjAFC&#10;CN8f0Ea4H0OJOjioE4GNsAvR/txz731y8803+5RlbYvxqlSBS8oA5R24D68Q40570MJ1+sQmfQjW&#10;Bx98UK66+irzep1++unWZ4QrIWvSE2D4jBnKPYYBCjueNww9vFbk9GLgodAfduhhZlwhWNifAmMM&#10;2qDRjQmfCBc3fnwHjAttYUDg4cPTh4Hg+u6MOkCd/E0drv4zzjjDDMQnnnjCVorBoOJeD23HrIwi&#10;ybflWRtPNAHDGqh8Z1jveIlSHtocUNjvfmuWfDJppUmAMC1PulJRWa3c8dpMeenbpVKhSveGQDsr&#10;lef954N5cvUzk+WV75bK3IxiKduId58VlQYoL9+pd4JccnB/eeLSXWVQzzh58tOFsjirTA7aKU3C&#10;w4Lk53m+yb/Qdt0JQ+We88bIP04dIbepwdCrU5Qkx4Ta3hVHj+8hocqnk2LC5NAxXWwOAtdGaZ23&#10;nTFSrj9xmNx73k5y2aEDNrqaEzw3TMchIKCDBAV2kLEDEqVPZ3iRiSn7jRxMG3oOiX3gTl0kLZFd&#10;3fWr/kN6mB2caIR+leH6LLpoueYmWdPWwqwSWZbbugUv+H3CI+Ab//rXv2xxBxRsUk5Q/Pndv/rq&#10;/8wZQvSUqCO/Q3gkHmUcFHvttZf9LvmOko3DgWglkUsUUxRf2kDxpSz1EyGAdxQUFlpqC79fHBHc&#10;R8TyoQcfMieES6UCjp+xKSYIUIUZw4O28abDa0np+fqbbyQuPt4iJjgl6CO8i+goSjZOJ/jVm9p+&#10;bk6uXeeAPuqiHXgbfAoew73w36bec8piBFAnQP6EhvlkCIBW6iVVCflAJJp+w69wpgDuCQz0/a6c&#10;cUW97m/qQm7BJ59//gXjlYlJSZYqhsOK9CDStpAj3EObrn3qRo4B6nLyEZpcX3DkMe48e+Z44DCi&#10;fQf+Rj5x/tNPP7FUNGQ6dfjTCBg/2iBNimeOIcczxoHn2vaw/aNd5zwsUiXzqWX5pnT7MzpAFGCn&#10;+HA5rUe8zXvYEqCepZU1Mt32eli3Pb5xsBwqinGVKtD3LMyT73PLbRLzdf07qTEQZfstQGuyKtc7&#10;xYXbng8rqmotPSmzuk6ilemzC/S80hpbYYmUol8KKyVDhRnGEmlFCEqLJOj5KSpAWeqW1ZCu6JMk&#10;2SosF+q4ksJEua6qqN82ONUmLs/WOvPUsOAaEYGDU6Pl34OTzSCaokYYG7SRNsV97Hp9w4BkWwZ2&#10;Zlm1tl9vQmndXq8P7sW42iMpUv6iQrG5vSQIzi+rrLU9MyjvXyf9YtL0kOgwGaWGS1sMv+++/dbS&#10;WlB6UdxJU8ILTRgXwQCzwxtEOg5KLhEIhBMhThRszk+a9Kscf/wJxpwc8IoTyRgyZIgp/Qga9omA&#10;UdEGeyTA7KiL+Qh4xxASCDp2g/76a1+KC55z5lTExcXLhRdeaEwPgcJSeCjGMENopF7aRBnHC0cq&#10;FAo6CjTMEyHIMniEpWGwRALI6UWIYpjgIWdVKfJe+Zs6GAMHhB2pAAgqmDnCjlQmlkgkBM8nfaBd&#10;DCuA0o2wZRwR7i6nGOUa44C/MTxoj4jDUUcdZYYBNPE3gp0IAsCgOPnkky3CQR+YOAgNjMno0aOt&#10;3yjp1EU4nr06oA/jgufK+BDNoa8IRMaMtC68kERKeCaUZYx4zqQJOCONNsmj5tlTf5cuaSqUau3Z&#10;sUIIEyhJaeOdYNx4brwLGBk8I+Y+UC8KAcIPpeSPKqD4bW6NOQ/onu9MTJcJs3N8PKWZnzhRh56p&#10;kXLGvn0kJW79pbtXKF9lLsB7P6fbROlO8WFy9TGDbEOzJdllUqqyYerifJtc3Ef5UEuTrcuU5z7z&#10;xUJ54qMFNlfh5zm58t2sHMlSfhgfGWx7FzSdS0d7c9KLZfLiQl86UHiQKdXx2vaH2q+h3WNt34PX&#10;f1gmMSoLDtu5i/E4JlmPVAV8J73WOcGnrDvkKa9/4/vlEhEeKIfs1NUmNwPGM03LjtHx3Llfkra1&#10;8XeN5Rhjo4IlRe/bfXAnOXZcD+mVErWOjKxTmUmUJLuwWunrKgO6bHzzPeY+kDa1cGXp+s9W62bC&#10;+JAesTJCZZFT7FoCv2EUb4x2eBORPRwL/JZRDklLgddhJMAD4Ld8wmdJs+G3iWMEJZX74esomvAp&#10;oqk4IOBdKL3wQfLpKQMfZ0z/csRfjJ/Dvz79/DMZoO3jzOEc/Aal2AE64uMTLNIBTw8NCTXjAhrh&#10;Nyj7GCH7Kc8co7y8u7YFj4NH0k+UcOY6UCf8jnr23W9f46Pwb2ij//An6udveBs8iLkQpAgxVm5M&#10;GQOuUY/P4RUhvXv5+ggvoj2uQR88EUOKvqGwczBm0AIv45N7GFPGie/UwzXa5IiMjDA+PlTHpqCg&#10;0Jx00MREZNqHJ9MeKUTQ5sad7/QHXs4n7XKeuhl3nDM4iVwKFPQiC6iDMYcOyuTkZKuMG2s83KVq&#10;Mf78zbtC3dBHXXwScYBnM0eGcYeOPzO8CdPN4CcVWG8oE0cRbtpZ6mOFpYNU0G2pYWDir77X8l1u&#10;RbMGCzQgcFGMfy7EGKi3lKqdVLCdqUYMgtcfGCDsrTA0Jky6qwKfU1NnS7Z+kFVqqw1FaXmWa923&#10;U6QZGcsr62zd9U/0+rd5FTJPBXu2Cr899frfVCAxqZs5FkXKxKEsWAfm4t6JclxajMxRw+FdHWuW&#10;lCXA0S0i2O4ZFRsuL2cUyaSCysZx8v17ohoNpF0RxbhfhTApAU372xx8nt4Ocm7PBIv6NHcPp5jk&#10;zZ4T0NO0BM8uRcdlFzX+eCdaizXKaEjRIbeelCWYIl4kGCIKM4wExurL4+9ok9BgvHg1UKYJWRN5&#10;YBIfjNwBQYAHBsUaJgzw6sCgUJRRRGFiKKwwToRaaGiIzW/AGGlo1Ly4p4cySM5PmzrN2oSRojBD&#10;E4wYYURdKL0otDBZ6kNxxXCBMdIv0qH4m7Io4ghZvG8o+NBBKhBjAROmXf/+EMkgjedA7T99QBgw&#10;lwNFmHaY1IYCj+AjFE9Eg36TnoXwpa2dd95J2/aFtKHVzY/AGEKYM7Y8B+qaP3+e1YHXi3pefPFF&#10;q4e0IYSjU+TxaLk0IpQFaMAool5yiDG+GN+XX3rZlkbkGXMvXkqeDYIDQQV90EFaEZ437menbMYa&#10;BcO1Q5/Hj9/TxhihTl/p89RpU03goKAwNvSNdwAamPfg+omSgaBH2P0RsbWMh9JKFWY/LJd5K4pM&#10;0W0ONfUNMm6IGo579lxv8jNzHO58c7Z8oIZDXf0aU5RvOH6YrXo0WBX3VcpXFmWWqVLXIPPSSyRc&#10;aR3YNabZtogSPPHJQsnMr7D+dlNeiovku5lZ8vPcPONP3fUcijP9Y2Wh72Zly22vzZS3VPlmQnNf&#10;5a/JsWE2p+DH2bmm7GM8vDphuXn0iSQ4MD6kJzXleQU6zq99t1wi1cA4VI2NpgYTY9ka/gtQELok&#10;RugzSJSd+iUaPU0NIKIHb2I8FFX5jIe0jRsPTNJekl1uq0XRA39y+BMZwbPYa2iqBG+Eb6NI8ntE&#10;WedAyUW5d3IcvuQiEPyu4dtc43AKLoD/caDkUg/8EwWV3zFKplMw+c7f1EcZ7uc8fAkHAfwGfsE1&#10;7vOHqx++RvvwIPgDfUD5hz6cCyivXVUJd8o0vIHzKLrcw3WMGs5BCzwZ+QO99Nf1D6MDPkb/uca4&#10;+PMY+oKyTzuUhy7o4zz8nmvIElcXdKCgQxOygzIYYi7yjBOLe6CBOhkb6nLPgOdEX4mqoNxTF59u&#10;nHg28EfqBdBD/Ywb4+TGzfUVGuC38HbGBT7Md8af8pTl4BrvxfDhI4wOaOReN/7QCBhLDAjGiE9o&#10;o8/QDV3U9WeGt0lcE8DU71mSLw/OyzFPuva28Qqeb6IEHeTWISlyUpffPQhbAkQUzp2SIV/mlK9d&#10;grQpmAjN0qu3DOokH6uge3FFsVypwvTUrnG270JLgO7r5mTJN1r3azoOrBDlDzz6KPP/VaH7gRoR&#10;THAmJempUV1sZ2vmT5w5OV3mFlersOkgY1X5fn5MNy0TYJOlmXtRUosWsEYuUKPimr5JtsfEXQvz&#10;5IFFufrwtH8qHHdNiJSHR3S2zetWqCF06E/LzSBpjfCqVEVsbEKEPD6yi3RTQdgceEF+U6F1jdKz&#10;RGluGl1g0t1oreP+YanSt035vWtsze3ly5YbM0XIwND4IRDydn+jLFIW5oZnA484IVGYEmU43xQI&#10;Gepw1/zrcuf4G3CNelGCuQ9G7s4DUnRgljBvx2T97wXQ5+ZUwDAxbPB00y+EjqMdcA+0UQcMlfPU&#10;D30wWX/DAXCdw9HN364ffGJcoOTD6BEQ0OLq5hO6ECwO3I8AwOsHfQga6oImlO+SkmLp2bOXCQ/q&#10;oh+URyjiQYPpM04uvxdhC82uXspzjucJGAuMNu6lDtd/6uGARvd8He2UYTxcO9CKcKEf/v0D1EVZ&#10;7nH9pS7qxkOGEQE9Tvj+UQE/2hqbxM1eUSJXPPmrzF6mhnAzSzKjhKKOXnfCENsYzh9Zyjf+/eoM&#10;ee/nFfqtgy0pSlrTVcewiZwajspvr3tusvw4K1f5DDvw44UPkRtOHCqn7tXbV0kjaOXzqavkyqd+&#10;U75RZ57zm08dLkfv1l0e/HCevPjFYlmj/PDw3brJLaeowpkUoYK4Tv79xkx5+cslxg87Kp+99IiB&#10;ctlhA6RWLayz7v1RDh6TJseP7ynjb/xCTt2zl/xNx6MlMAcip6Ra5mUUy6UP/yrxsSHyD21rYJcY&#10;pQ8KtzxQ/Fn96Yqnf1UDrlRuPW2k7D9Mf4vRIRLRAs92+Hxaplzz5CQpLFO+jdfODxiYQ3rFy/NX&#10;7C6dE5qbM7DlgEGPk4R9IvhdbirgMTiG8Ho7/tJWwONYJALnBo6g7Q0sRoGCj5MJWbI9AL5KShYO&#10;LngoUQWewR+Zn24r7CibxLWb8VCkQuOqmavk88xS34o+fp1FeWcDtUdUqR4ds/G62gI696HS/fdZ&#10;2VKgwqbpakIA2Xd4apT8c1CKpIQEyDOq7L+2sliGRIeaAdEvKliVdlVmGss7lGmfzvwtQ5mhyNNK&#10;e9NIhQM0YCjcqoYTy6+eT5hYz7Ep20va1t0Lc20zt5sHpliqFDZOVnWdpVG9s6rEIgL/Hpxq0QxA&#10;mtONc7JlRnGljImPkBv6d5KhSiv4tbBSzlCDpFSt1Y2lELF+eIgKlLuGptq+EBsCRsmVM7Nsf46m&#10;9WIkdVUl5ZERaUarBw8e2h9by3j4ekaWba6Wr4ZAc4pfvbaVqIrsI5eNlT0HJzeeFSksr5XbVXF/&#10;8/vlWqbBIgpMLs7Or5Sf5uTIafv1lrlqmCzIKJET9+kpC1Q2fPpLhtWXEBMqfz9xmBw5tqtFEQD9&#10;efvn5XL9c1OlSnk5qVIHquJ/x5mjLYrw5oTl8vGkDBmq/PXs/ftI18QIpaFG7np7trz01RKb20Va&#10;1N+OGyJn7ttb+9JB3vlphQzqFit906Ll9QkrZLf+SdKXuQUtYMqSArn99VmSnlMuOYVVskaHIzE6&#10;zMbOxFpjOUNz7BdhwHn32Ry41vjhxDMOmpySKlmtfU6JD5No7S/P7fCdfs/1bw7Lcyvk3Id+MsOP&#10;lC1/UGey8uvnrxonw3u17NV0gBacFCiSOG6c8Y6Bj3GPwe6825QBKDUo/MwxIHrIPgp8p6xTeLif&#10;9wrjn2vc667jGKBd15ZzDFAOWiiDs8c5ITjv6nFtc+AAcrn2RCGJ2A4dNlS6dum69j6cUlynnAPt&#10;ceBgoT7abgr6ThnGxCn7bkygxUUc/MeEfgFXnj46hwqGFo4bIu+0B12uftc+zjOcXThtHL3UT5v0&#10;xf/5eNixsKMYD+2WtpRdUy8vpxdZWlDTjiL0+qhizA7L7GGwJUFLLJtK+0w+Jumm6TCzVVGeCqMe&#10;ypBZTnWg0oKBxIZrb2p/mbfAXIDE4AALYTssVOH47PICOSI1RnZXo6AlZZ2zpFDN1fEbERsuvRu9&#10;85RnkjL7KxySEmW7Obs9FjBWMF6ol30j+itNrnaMlNGxYbJXpygbsz4RPqOC1KI7FuTJrOIqpZOZ&#10;Ci3DJpFrgaPVaLigZ0KLURkHRBiT3dl0b70XVb/j1Rurhgx7T2ykKg8ePGwF8Bvd0mlLa7SeXxcW&#10;yCeTV9rfzTEVUoO6JIfLRQf3tzQeh49+y5CH3ptrYXeYwoWH9per/zJIRvRKsFz8d1XZzy+pkfMO&#10;6ScXHNRfdh2QJAuySmV5ToWtVjR1UYFEKq9k8rAzbPD4s6EaS5Cyslyx8uDeaVEyWA2A0X0SZOzA&#10;TrLvcLzyoZKhRgoGxTfTsywdCUV5r2EpcuL4HpIQFWopAYO6xdl5FOsRPeP0fPMLQzgEK19OU+W9&#10;h/LrFK0zVuvpoAKsqrpO8ktrJEd5ZEFJtRTpcyjU7/4H50rL64xmJokXKi9tWoaDvSiKVFawBCvB&#10;ggiVO3FqnA3QPo4b3En2G5Eq+4/srOMYv9E5FfDqn+blyTKVZetFovWF4fnvNqiTGkwbToNCMcXr&#10;zNwwPP9EE4nmcZ75S0x2JU0T5ZbUE1IFmQfGQboj5VmNjUmypCGGR4RLTHSMKcVMruY+5lMQuUR5&#10;Jp2FKCNplKQ1kpqDssz8NYwF5k4xl4z0x8qqSumc2tmit6Q0EeUkWokyThkiHsx5cvu/oKBjQEAn&#10;fzPHCnp/+OF7m3/louCkZrLsN22Qkkn9vXr30vfG9y6itHEfk5Ghh/lZpOQA+gQtpLqixBOxpixj&#10;CD0st80naUpuLh39xhiAJvrOPdTJZGLuKysrtfoZT+jCAGJRCzdW0G4ptjrmRFybi2J72P7h7fPQ&#10;BPnVDVLMZgDNdFLHRzqHqsWvP5qtAVYfYj7AwOgwC5vzo/cHTDVfGfXzy4tkeWWtpSodnhotdw9N&#10;tT0aXlKj56oZmXLfonzz+jssqaiRDBUabALXdEJ2UyB3mbvgVmDCYFlVVSfpVbWWrrSrGgn+E8VL&#10;6hos5Wmk1k3Ewb92jC2GslNIoO2MDUgLeydLGVB+mb1wG6KG/rPD9iit+xI1HEiF2hjC9NkQHaKb&#10;646eDzWrV8sqHYumK0x58OBhxwV7zpCmU0v6ZHNMRX/usHQm+xJ98AcKPwo+gMeyMRlOi2Llm1Vq&#10;HLAkL3yQjdcwBlCYSys4z1w15cmqRD/6wTx5a8KKtftAsNNzQKCPENplX4bXv18uy3J8Sz52a9zp&#10;+ZMpK+Xa5ybL/e/Mtd2f7zprjDxxya5y3XFDbU4E9wL4WeOfrQJ93H9UmkU2bjphmPzn3DHy2KW7&#10;yn8u2kVuO3OU3HDiMDn7wL5yGEupjklbexy8U5pNvA4I8s3DC1GZhKFz8E5d1il3iH4/fb/e8jel&#10;89YzRtjyso9ctqs8fulYuY+lYPX8Gfv1sXkPRFY2hiC1PronhZt8asqaUTiYTE5q2cb2e2BVNfam&#10;Ie2QuQAozBgLpASirJK3zv4899x779qFEViJCUMDTzigPRRjFsn4+quvzTuP8svGZC6KgDFCbj1z&#10;3jAk7r3vXksxYs4VyjHzrzACqJc5ASjT7LC8In2FLed900032dwt2qRuVgeibjadZE8J6MKQQSHH&#10;wMCr//TTT1t9AwYMtDYox/w0ztM3+swCGM8884ztvu+AMUMfoZO5GYwHhgsGA8o9cyW4l40rOU8d&#10;LGM7Y6ZvTDDEUPaRx/QXmug/5zAMGFvuxRBg/sDbb79jqUNuk1RSrrjGc2FOGatcYYwwl4R+kp7l&#10;wcPWwtbR1psAtpSjwoKlQ5syML5ix3cOC1zrdd/SoJOsoMSE42gVPrVNiKBV0pl+K6qUB9RAKK9v&#10;ME88uzs/poLi+gGdbOWkexfkysmT0m1DNpZOTVfBxVKrLGW6MdCGO+DTrMjEXIwLpq6SacVs5vY7&#10;ilTI3jIvR86YnCFvrSz2RQn8QPTnrMnpcpfSk6NGD5hZWmUpUMyB2FC6ks9w8K3OdFnjTt6tAfZF&#10;akhQsxENvrPyE9Edz3jw4OGPg+q6esktqWzeY6DgNApqz6TI9SIX+49IlVNVESb0vlqZzotfLJEb&#10;Xpwmt7w8w9Jp7jp3tO1Z8OJXS+S2N2bKNc9OljnLi+TCQ/vJvmNSbQU+2wfi3Tnywa8ZpvDHhQf7&#10;lj5d8zsX+mVenrzy3RL7myVbn/xsoVz95GT5cvIqiQoNlBPG95Ah3eOkR3KkRRbW88C3EdyNYcTq&#10;TqyyRJrTbmoIHL9Hd5tL8e/TR8rDF+8ij10ydu3xqB5XHjVIjQZSbsT2h/jbcYP1/LrlHtHjjrNH&#10;y9VHDpIz9u4tB47oLMN7xKkBECnJsaG2Z4RLkWoNeCYYGUE2V6XJQ9Q66lQmZxVX2ueGgELM3CqA&#10;Ms6KQJxjHhOLLXAtIz3Dzru5Y3jwSWxgYQe87yjMpOOwWh2edLztKMzM1WKCLcDbTpSB1dxY/Y2V&#10;kPiO0sx3FGYmMbPQBEYE3nvmWFVW+FJ78MCzCzOrz9FeTEy07QdzyKGHWjQBI8FkoCrpfFKGe1ix&#10;jn64nY4xllDoWe6ZhRlYgY7ICPf4gz0sqJMxYTloJv4SWaFvGFF4/olYUCeGSkpKslx/3fW2/w5R&#10;GBZ0qKmptrHEKGPMSEmiHSIuGECsFscy2KxKyPgRKYF+jCDSnri3qLBIioqLLAKEgXbBBRdYlMWD&#10;h62FdjEeUJYL6+uljs1ammF6CJ9UZfIb895vDqh5X2WidwxKlmQVPsyz8GcDMGPaZ67Di+nFqoSz&#10;EQubp3WUc3vEy2Mj02SfTpGSXlEr/1LF/nRV3t/NLLHN4VDWKY9S3hJqlUlV1a1WI8U3n+GxJYUy&#10;oaBSdo4Ps+iCA3W8tqpY3lA6mES+r82B+H1c2DX6nkV5FrXYT+nppMYQy8I+vqRAlqox09ycDgfI&#10;w9SICQ6QS3onyviEyGafR3OgXp4RO003B+ZP5KvRs6Ex8ODBw46Fav1NF5RVq67e/A8bLoqC2q3T&#10;+l7wMFWULzm0v81tCFWew4pM7/6wXOavLJHrTxwqp+3V27z3o/omyAufLZbpi4rkvEP6yxVHDJI7&#10;Tx8t44YlK19eY3MLHvtovizNKZfU+HDpkkCOt48e2B2GycvfLpMn1GhggnSmlic9iwnC+++UJrsP&#10;6iR12jbntpZvAzYKnybqi7GEgRMVFrT2iAzlYJcfHyjLUrCcX7ec8lgdT+qhDP3bHLAQB5v2BQcF&#10;riPvAFUzdswLqVVldENwcw/wZmfpwao6HMxjYO8Hcu1t7wItSwSBg/Qi0pFQZp3SzRwAcvmrqqst&#10;AoFy7FbRc9dZNY3zpP4ceeRRVp70I1ZeY7U3FHuiAhgq5PYTqeIAGAKco03gFuFw7TdV/gGGDUo+&#10;NAPKuP5iXLjz7tOBtv59++2y6267yhtvvmHLbbNENfdgAPgMqnRbJY8UKWc80R70saoeRsdrr71u&#10;BgaTkJlb4eCWlGXDVMqz4AP3YphhmCxftsxoYtUjIj/XXXut9Zfd+2+88UYzPprrrwcPWwLtYjzg&#10;jSYFBwWzObDCBik4G1J8twRgxkelxcpf+yVJ17DA9ejBCOiotD63vFA+yi6T6sbr7PXALst3Dess&#10;V/VNMq/9tKIqmaWK/ILSavm/2Vnyn8X58nl2qS3HWlq/vheH/pPihJGBYfBzfoUEa3dJo/InY7rW&#10;SQSBpWUZN5ZzdcipqZdH1UjIUCHIWLHs6zwV7I/oOVaTYvRaGkGqwZMXHxQgV/RJlOO6xEqYCpa2&#10;gHkgpHQ19xjhUYVKT61nPXjw8IdBjfKt4rINbMCmP3eU5c7xzS+UwNyDSw4bICfs1dOMDLgDBkde&#10;cZUUKR8rr643phUWGiDBgUxwXWMGS3GlKvr6NwmYKIZMtkahjo8Kkf5dY1SZ+p13sYJSZWW93PvO&#10;bPl8aqYcN667HLxLmgzpGacGSi9b3WnCvFy55bUZklXk27tkW8Cfb/LnRvT1LQKUSyaTk+7VnHSA&#10;b5dVsPv+hiMPzG9gCU/bU0aVXhR0JgKT14/Ci8cezzwTkwGKMkoun+47Cjmf1NW7Vy956KEHTenF&#10;WHBASeYccwzw/I8bt7t9x7vONSIPGA8o59BCOk9NdY29K3jjiT7wCRwNKNDOIHD0uMgD8D/P3xyd&#10;0zrbnAEiAyzBzZwJjBV/oPi/9NJL0q9vP7ni8iusPuY1EEXhXoyicUpjjdLEvAbagD4HIi4YEKQm&#10;EUGgnzwvaOMgCsF9E36eYPMuSN9i3gjpUEQViKaw1wP0EoX58ccJFiVhR2xWzGPOhgcPWwvtMmGa&#10;lJavcytkqirczQGFlEnHvSODW1R+txQwEEjVYaUoJhfmqfAiGuC8ChgYZXUNtiRpmhoJlOUKB3Mn&#10;mCeQW1svM0pqzIjoqYx5VVW9bdr2SU6pfJpTJisq1UhQRsHk70hCzHov9b25qliWVtTIF6ros1IT&#10;tORoXalaD6sVLdMydyzIUcPEt6ldeeP8DNohuvDayhJ5Uw0Pg967oLxWx7VcJhZU2MpNLaUrwSLr&#10;lZ6e2sa1/TvJ8Wo4tGaeQ1OUKD2fKe0FasQwTv6gDQzAA1KihI3zPHjw0L7gN7ilJ0yzGdqHk1ZK&#10;lpZv+psHKMRhWvfxe/S0uQTNAY86q/kwz2rW8mJV/Bpk5rJiKVReSDoS8xUuOLS/7er8qdLGpOMP&#10;fsmQiXPyjP/17xYj1x47VIZ0i5PaepQ+kZ/n5qqR8fsO+vSjtma1zFMeyQZrp6jRwBKs/VU+Mdfi&#10;xW+WyFOfLJSkuFCbGN105aH2ABO435uYrgrtaglX+XPUrt0ktQWja0uB4ckvrbZJ40zYdnLOgbFk&#10;j4m9h6dKdHjLcpz0JDepFwU5QGUbe7awpCiKPXMS7Fn1728bx5GiQ9SBDTFpkzkELqqAooziTXrP&#10;VVddtV56DdfJ92cp0IMOOti+u8nWGA/UN2vWTDMuUJxTUlNk9912t/ZRztn3h7ZJ6+E7RgaGBwo2&#10;ij31MumYyAkGEPMGmLPAfAHawbu/5/g97TuGCko4dUMzy7tCD4COpdpv+sGcBgwG9sahP9zHuEzV&#10;o2u3brb5KeMXEhJqfwNocpOi2SiPuQqcI7rD+dGjR5mR9sP3P1h9RBXYSI12mNPAHA/SoRhjxn3K&#10;1Cny808/WxSjrxo0GC9u2XEPOw68fR78wK7L/5qfI6+lFyszW7eTCJ+uyrQeGN5Zdo3/fYm0rQ3a&#10;nVBQLtfPypGF5dU238Jf+SatidWX7h6aIuMTfUKRydJPLiuwTd+Gx4TJpb0TZYgaEwXVdbJKjRAi&#10;A+mVtbJImXRxQ4PEBQXK4KhQOTA5UhaUVcvVMzOlWAUngouHbcyuYY0k6DiyxGmu1kE0g0mGzHOw&#10;SWxark9EkFSrMpBdU6fcnnC2kaPKAo+u6YiuC+ohZYqN7f4xKNlWbyKSsinAKLpo2kqZUljp60Pj&#10;eYBiMCw2XB5hvwkdNw8ePLQvYBdbeqnWORklcukTv8pC5d3NGQ/87pNVAX7uit1kZK+ExrPNAyX+&#10;9jdmygtfLrZ0GSbrxkYGy/UnDpMTx/eUCuWjVzw5Sb6ckunbmE3bS0sKl3+dPkr2U+X2ic8XSI0a&#10;DKyWdONL0+TTiStVkVvXCGjQelmZ6PoTSIvyKaXk878+YZn87akptlP0AxfuLOPUYGquP1sTP8/P&#10;kzPumyAVykcTYkPlxavH2Q7WWxsYVH99+jeZtqTAZIs/kDFjB3WSe84eLb3V6NoQUNRRukmnQbl1&#10;KTak0JC2xKo/KO0YCXjZkW98B3zn4Dv1MEmaOQwPP/zw2jL+oAzgGvXwHcXapSC5OQWkA/mXw2OP&#10;8g9oz31313inqIe/qQvwN+fcecoSQSE1in5iEDAB+p1335GnnnzK0pUcKM+YMM8DY4O0JO4nMoJR&#10;Qlk3Lq5u//7ynegI52gfUA64caSfGC7Uz5hzD+NNJATjjTa5t66+TrIys+weDAzq3BZKpYfNw46y&#10;VGu7uF/0XZYahFnj93WxxrzsW2uydEugOYyCF3fuKid0i7UoCmlMCGCA8FqqxsLl0zPl+RWF8uDi&#10;fDlnSoZ8hfBVIfngiDQZlxghsXofy5OO17/ZGZqN3B7Qaw8OS5NLeyXKbmoQIWBZerVfZKhvJRF9&#10;0DzwcL13lAreuKCO8qm+KFOKfIYD19ixeSetk/kZC8pqZaW+QP6GA7CQfuPfTYHR4PZxOKJzjDyk&#10;NDHHYVMNB4CcJmLhxqgpqvVBV2u7Hjx4+GMA5ZKVkFr8Wev5MDU6QlsRbSSywCZyp+zTyzabQzDC&#10;CzEamJNQUV1vn0RAOB8aGiDXHDNYdlNF/7/fLJY735gt7/+cbsu7nrt/H+mkvJM9IfzBPAeWQL31&#10;fzNsfwdWEqKuo8d2l9MO6C2ZBRXy9oTltkrT9ggMLKIx9703R+5/f67c/57v+HFOzkZXRGoJOHrs&#10;+TRzO9Kgtq5hoxOmAcooyrTbbRmFhYNcfJRVzjmFFcXXX0lGuXXfUbRR/g855JB1yviD8+4a9WEA&#10;OGWf73jh3c7KHJyjDWc4AP/vXKc+6nB/8+n+doq7oxulv0fPHvLOO+/I3//+d5ukfMLxx68zJwFQ&#10;HqWeaIabt0GdjAVpSYyX60fTMQGUJZLh2geU4wCcp6+kerm2uYeICW3y6e5lbgRjQrtuTDx42Fpo&#10;F+MBOxoe35wA4hTpmEHb6D3HS37zgGS5rn8nGRaLd26NbzK1EstcjGwVaLfOzZGH1XjoFhYsz47q&#10;KherUYBS3xLCVMPn+uDoEBnFahxqXAyLDdPvoTahGMUepf70bnHy/JiucpQaHdEqWEkHcxEd6Llj&#10;cIptUIdxxWIZ/oZDS0C+QD9RlKHanxu0b3cMSbU9I1pz/4bAzuCxSidoWhXfMZKargzlwYOHHRek&#10;2NTV+xaPaA6cZzI0S4+2BkkxoXKpGhDHjO+hClIHKa2olf9+vkge+3i+/N9L02Ti3HyrEz4GK0nP&#10;rZAXv1kqj304XxpUsV6ZVyEfTsqwfR2uPnqQxMUEC9EGf2B8lFfUyaMfzJebX54m383Klhrtx8WH&#10;9JdhveJtg7oFq0obS29fKFa6n/9isTz4zlx5iOPdufLg23PMaGJ3600BRppvzkPzwNHd6OxuF5CK&#10;c+qpp9rk5+0VKPlHHH6ERUbOP/98WwL2wAMPWkfJ9+Dhz4x2+SWgzFY18RA5ICBC9AcZtA1/lOTq&#10;sw/E/cM6y/m9EqRbeJAp+UwwRnFn4jTLzKIcN6hx0ZIgbQko8kQy8IAhbqlnqApRJi1jZLD5WgXz&#10;G8xwWS0HJkfJwSlRNudhUaOHbGNeBMaxVmkkRSlN6T+rR7zcMzRVzlADhf5tCdAPnlVLPipSsLwJ&#10;0x48/DHALxklfvUa5T0tsR89j3LaljkEafHh8rejh8iZB/S1tKnsgip55tNF8t30bPOud+kUIb06&#10;R9nciGc/WySPvj9P8oqqVaHraAr0Oz+ly3dzcuX4cT3kwoP7S3REkLDbtD9YZahBeeFnv62SG5+f&#10;Kv98ZbosySyzeRl5xTXy63zmUzQW3kzgtS+vqZcKOxp8hxo6tN9W4LRibw3qRBbYZ+OxqeQyFsE6&#10;ds2BOplHQv3tBbzqeNPd3IHtFRgQTFpmPwkiK/5RDQ8e/uxoF40dHopO2aL6i2Lc4sX2AV5/IgN/&#10;799JnhnTRU7tHieJoYG2WRsCFHyfV2F7Lzy0JN/mODi0iqlbIVKJVkuYMvKjOrMzdLAZFEkhypRU&#10;aKD8s1s0Cn+0lmEZVuaXtCQ2OMtBelKl3puoRsKJeu8zo7rKTQM6ybCYsHZNB6tfg8Br1Wh48ODh&#10;DwI4TMsJlM2jU0yoXH/sEFvGlU3fqkmdUQOgc2KY3HzKcLnn3FESGxUiJRV1tneD850wMTo7v1Lu&#10;f3u2LM4uldP37S0XHtZfIiMDpVYVdn/AW+FGK/Mr5K0flsmZ9/1oE7Jp5+d5eZaOtbnI0Lofen+u&#10;/N8LU+UfL07TY6r8nx43PjdZjZwVZgC0FbBs+gn99qnH5qagtHQ7p9khvGn0xoMHDx42hPZx98Oh&#10;3NEctiO+RaRhWHSY3DooWZ5SJfwqNlJrTB2C/EI1Gu5ZkCsXTMmQ51YUykoVbCjurekCZVge9Zi0&#10;WDksNcqiEeD0brEyJj5cekaGWrpSfxWabEqXWVUvq7WI/7BRBx4zSxFSRZ1gdM/IYLm4d4I8NbqL&#10;PDAsVUbGhq6ltz2B3dCacfDgwcOOhK3zqw4PCZSr/jJITt2nt82HSOsULjedNFzGD062FZhq6uuF&#10;gEZTxRdjY1FGiVz46C/y26J8OXPfPmps7CTD+sSbok3q5BrV2eGTAMW7o1a0Zo1vKVi8+2x+Bw/d&#10;HNDO6z8ul7vemC0vfbXENrvj4O+nP1soX0zPbNd0oE0FRspm2iYePHj4k6FdjAf4km+F72agF43Z&#10;byYj39IIV2Gze0K43DCgkzw2oovcPDBZDk2NlgHRoRIeGGA7RN82N0fOnZohDy0qsInUyytqfbto&#10;N9bRFCy7xVKpf+uXJInBv6cSsUnc/cNT5QE9+qjh8G5mqfxjbrZcMytLVpTVGHNnLoRvQrdvvkQf&#10;NRgOUQOEFZSeGNlFrtd6WUlpa+6VwSOib823QGqWb3Oj9garVbACyOaA949l/dwqH60Bq2K43UC3&#10;JtxmQVsajJtb2aMptlbfVq/21bslQT+a1gndLBdJP9xz5aiurlqnT1ynHCuUeFgX/JIdO9nQa8Al&#10;Ui43BcyBuFwNiHvOHSMPXbCzLa/KqkCPvD/f9m7AGGgOQUEBsnRlmdz88gxT4Ef2iJdHLh4rVzPB&#10;elAnm0xNShT8EoPBDv07JLijDO4VJ6ft27vFVJ7WIq+0Rr6dmW00hoUG2rwCDtogajKkZ7yE2M7O&#10;bcN6Y71pQ/s79P4NPT/GYVssXevBg4cdF+3CMVjoITTQt8JQUyAayPHcXnPlQ1UhHqYC7uRucXLb&#10;kBR5cHhn+dfgFDlXBUOnsECZUlgljy/Nk2tnZcpf9bhlXo68nF5kxgV7OhTW1tt8hlqEl9aH8RGn&#10;A8JGcrk19bb863d5Fbb3w2sZxXL1jEy5dmamLWu7VA0HjAaiCGzuNlyNjNOUjn8NTlZDI01uH5Jq&#10;36EvcjMFYWsALZVNcot/BxPMmb/S/sbDu+++a7tqsjZ4W4FiybJ8KJ/saDpjxozGKxsH63PTdksK&#10;+JYAijEbEeXm5jae2TKg3p8n/mw7uTrFec2a1aZc8z19xQr54P33ba30LQk2f2KZxrYYaRsDSz6+&#10;9957jd98gO4XXnjB2vvwww9tTfiFCxdqufdt2UMMMsaAXWAZ36YbQHnwgXz5ID1ahLJt0oA2J2c+&#10;NS5Mjtilm+w+MNnmLvw0N9cmRjPHYUNgxaYVWWXywNtz5Nr/TpbfFhbYPIh7zxkj95+3k9x00jA5&#10;58C+cviuXeWQnbvISXv3lJtOHq7Xd5LDd+pqTplNBdLqh9k5MmdZkU3Q9gfzNpKiQ2R074QWHC0t&#10;g3ptbp3W4ZR+nEabutIS4H7mNTSHNUog49zcHh8ePHjw0BLahWOwKX+QHs0l0nCmFga56byxXcDc&#10;ASYej1AF/sQusbZca6+IEOmodLMWSU51vfyYXyH/XVEk/5idLRdMWSnH/5oux/2aIWdOXSlXz86U&#10;L3PL5aGl+XLB9FVyym/pctjEZfKXn5fJOZMz5N/zcm3nafaIYP4Fe0zskhghp/WIt9WSXt65m7y0&#10;Uze5VQ2XE7rE2WZ1SUpPe85pYDJ2sSp9NNnc40LWt0UGoUCuUCWVjXk2FRgM//vf/2yn07lz59o5&#10;jFTqRjnkAKyVTVl/RZ8yb731ljz77LO2bjaKNJsdsT632ykVUC4nJ2edcwCFftKkSaZ4Ure/95q1&#10;v1FgOcf9bJLEd1cH57ifZQsBNPt7ybmP8tQ7YcIEW9qQc67epuAadKAYU5cbA+pvalQxFrS9YP7v&#10;GyBxrFiRLo+qEbZ48WKri02OGAvadqAcz4v+OHAOZdy//045d+MNLb4+55myz3kOjDb6xDUHxoh2&#10;GQvANdqgLPdQNxspubHEKGDTJOqhb5RlqUQ2gWJ5Q65hRLDRVZ++fSzScM8999jmTuzgys6ufALG&#10;y9+QoG0bV633zwg80kGBLG/ZeKIJ4APsCM1qRpsDi1jq/+z9UFhe2yx/aQ7sLs2ciC+mZMnzXy+S&#10;kopa6dYpUvYckixn79dHbjpxuNx/7s7yn/N3lttPHy1n7NNbhveMszSpzQHtvPHDMtuBu6lY42eQ&#10;pjQM7BrTeGZ9cEsQu5M2QWRooOzcP0lSlfcDZm307holw3pv+sZ2GHfVNS04ONZgHGI8rE+LBw8e&#10;PLSE9tlhWiXBj4WVMqeEHS4bTzaCtYtClXHtnxwp3cK3/83FIJ/EpG/yKuQVNRRQeWximx6sRsQn&#10;ysu4pEg5ODVGUkODbG8E0onS9O/wjr7N1YgU0N9+UaEyMjZc9lJhc3hqtBynhgGTtc9Ro+HsHnFy&#10;cHK0rcxEPYw39TTKWTvaE/kqKN/OUsVTDSX/DfUA70NqaLAcnhK9TkpWS0Apw2t/0UUXyaeffioj&#10;RoywNbHbAsb5888/N8V/zJgxpuCzSydK53333ScTJ0609bpXrVolr732mvz222+mXPfp08fyoCn/&#10;+OOPy/Tp023L/+UrlptCjQHx/fff206hKJpPPfWUKdLsrJqSkmLrmgMUWBRQFGmiFii3Xbp0kY8+&#10;+siOadOmGY3sxvrmG29aGRRnVu9g/fAffvjB6kWpRSm+//77TdGNi4uz3UMpg8cco+jggw82+qkX&#10;Qwmw3jpLBzKW9I/6uZ9dRVlz/JlnnpFffvlFvv76azMW6DfGDmWpk11L2ZmU8yj+P/30k3nrGZu0&#10;zp3la+0bijNtolyznvnnX3xuY069q5Vm+gveeOMNG4/evXtbPayLzr3s6koZvmOU8Dww0ljj/ZNP&#10;PrGowK+//mrPit1fKQ990IlRwCon9Be6iBLQX8aFOriPd4bztMl7wA64GAxdu3W1frPuOWMJDXHx&#10;8foM55ox9eSTT1qfWSt9/vz59kzYmZW2f9a6li1fZmur0zZ0fqOfrA5DfZs7eXVrAYV7S+8wzX4I&#10;X8/IlBwrv36/aTMkJEAOGZMmqVtgk08Mhy+mZsqilaWtG2clgL1zxgxMlLvPHC2dlYbXflguz3+1&#10;WIKCOkr3pAgzFEjNQUGGP2+JpzdpUb48/fFCqWtYY2PooD93c6DsOTRFDh3TxWcUNcJ/h2nSrgZ2&#10;i7HJyplFVbYfBQfj3VNlYXl1ncxLL7F9ec7cv68ZFCWVdWZctDXdKqe4Wj6evEqyG/e88Af8qU/n&#10;KDlIn1+Mt7mnBw/bHDvKDtOb5spoI/DxhBvj9n33B32uql8t5TpACKIdAdXK8GeXVkuFfrYkUBNV&#10;oJ7RLVZuGpAktw9OkXuGpMq9Q1LkP8M6y4ONx31DO9v52/X8Df2S5Dw1GI5IjZKd48JsuVhSprYn&#10;VGl/y9WAaO45Ava3aC3NeI1//PFHU8jxrKMYtxV44FHeR48ebQowdaEk4/GmPpRyFElSmlhmD+X3&#10;rbffMgMCsFwg9+F5ZkOgNavX2I6lJ554onnXUf5RHFHghw8fbkomCisCF5hhEBAge+65pxkvGAZ4&#10;6WkfxRODgL5hbOyxxx7WZxTQkFDfLqEorkReUJzxeGPEoJziWX/zzTdll112kd13392MEowYDBr6&#10;wX0oyo4OlGAOjAkMGRRp7oFu6tt///3lgw8+MCUaQ2CnnXaSww47zLzz0AjoBwo2CjztBimd0DpO&#10;6aYvGHr0/9NPPrUyyTqWbyiNGAjcy9rtKNoYahgEjC1/o5DTxqJFi8x4cNEJaMc44POII46wZwfd&#10;GCYYdYwn9GIMzZo1yww6DExo5hg2bJid4z5XJwYWY4NxwbuBYca48hvlyNN3Y/as2WaQUG7o0KF2&#10;79SpU+25vf/++zbOfbR/b6oxxHPhmbIRE2NTodfcmP9ZgKIasaGlnnU4iDywTOnmgjkJP87OlZ/m&#10;tD5Fj3sSY0LlgoP62w7J//16idzz1mx59ZulcsOzU+T9X9Jt87kticraevlmRpb1mb0q/MHcjzAd&#10;ryHd49YxHPyByGCX6XvfnCOXPPqLXPboxLXHpXpc89Rv8uXkTHvX6vRgAvaVj0+S8x78SV6dsLyx&#10;ltajqq7BojMtuZtCld7mdhf34MGDh5bQLtop3pPYoEAhStuc6CUnkzkAm7v6xdYC6aasqMRkaAdo&#10;bmmSIGcxMBBsAJbNvAU2WSN64I5QPcf57ctEaBmV9SqE9Dk19V4BxihM+8dqUq0BHmiUbhTV/fbb&#10;zwyAtgKlEu85nxgi7m8UbCIE48ePN0WT1BzO4T0fOWKkKbsAGhISEszIiIuNM0MDDzQKN+t7o0hm&#10;pKebJ5+/BwwYYMaFA8IdzzfGR6/evWxdcJRQPOEorxgBlAkLDTPlGSX05JNPluqqaqOJslxHuUa5&#10;JdIBzRgZKLUYLKNGjbI2UOT33XdfizKgMJOi45Rm2lql9fHJOQ7qI4JBf6Cb/mNYcT+KOcozRgCe&#10;fGigPP1kPFxEgzHsq8YV5YjmYFDRJxTySO0LtLm12jFyqAMjhbkTGCyMMwfn3ac/eDbQR9SHPhIR&#10;oA0iNRh4RJE4z328J7wjPAf6QZSD824MqAc6MQYZP4yr5nZzhY74+Hgzbty4cg6Db+UqXwpXoLa/&#10;++7jzMigX9SF4VSshhnj92cCSmV02IY90vV1q6WgdPMnwVdrPd/OyJT84mqLJmwQ9rthIrRIaUWd&#10;fDktUx78cJ48++lCKVFaMHoyCyrlgXfnyoe/ZdjOzVsKK3Iq5LcF+ZCwPvRcdGSI9O8SvU5EoimQ&#10;DdklVbIir0KPyiZHhZSost9R+0AuaF55jSzPK/edr2jbztiQWKlGDvtQNP39GfRUJI6qTZjY7cGD&#10;hz8v2oVjsCRpXIgqEi0w01plpFnVdaKyY6sB5XaVMuT3s0rlkWUF8pAeb64qkcXKjJkI3BIWlNXI&#10;zfOz5ewpK+X8aavkCb2PCd59VEAEN8eMFejPvSODbUO1PwoYoQIVwESJmus1Q8Ezbu0cDBS7v/zl&#10;L/Lyyy/Ls889a57ktgAFlujCPvvsY5GCY445xowQjAi87hCJIoiiiOccpXLkyJGmRPvvEkoZPOTU&#10;5xRvgJKIUtlDlWyUXNpJTExcRwA7xd99cg3DgfShcePGmYLONTzgTBLeeeedzYBgUjZec4wn0oto&#10;i3Kubbzc9GHR4kVmDBGdwNDAAOEeUo2IuKDIA4wmohYouvQXRdjV5z6hjwgIij3to6Tj2a+rZw39&#10;3/uE0o5hQ3nSkvzvx7Dg2HXXXc2wAW4sMVQwUl555RUd51HWFteIInDQJn2iLeoC1OtobFjdYM8m&#10;tXOqdOvqi5ZgzLjyjg6iQYB3h/JuXgURCqIcpDMxpoyDG1frS2M77pP7oMtdpy6MN96TnXba2ZTX&#10;ivIKNR4zbCdcDA0iI27M/ywIVeMBz/6aFn7WvDpMcs4sWHc+0KYA46FQFX+eyQahl2vq10i/7jGy&#10;04AE26/hrR+WyyMfzJeSslpb8Sg2NkRp7iDLs8vl/rfnyJfTMxtv3jwwMZzlYRetKrX5Fk0B7Wnx&#10;odIpNrQFPz9lRMLDA+Wvxw2RJy4fK49cuv7x8CVj5cGLdpGH9ODvR/XcC1fvLmft07uxltYBejA4&#10;2HDPBs4PfEMmx0UH6fvfvrLK/Q43F+63vSmgfccrmwPnHe/5M4B+tmYsNzZu7QVHx9aAez9xVuHU&#10;+rM5jVqDdpnzAJZX1Mn3ueVSo1q8n65iDJZXsKcq4yw1uqVX6yGasaC8Vp5cWiB3LsiTtzKK5Yf8&#10;Cvkpv1y+ySkzY2KB9is2WIVkcKBFAtx932i5y2dkytdajp2e6f8EPZdZXS/jlNZ0NUaW6zmflOhg&#10;Y8ImaUNjw2zfBeYp/FFApOXnwgr5JrdM+7l+3jDRiLE6JnsmRrTagEC5xAMcGRG5jgLbGjAxlkm1&#10;KHZ4rokI4Cnnh07koKGhXgYP9nmuO6tC+sUXX5qyzCRaIgWuPaINnEfhRAHG28yBZ79Hjx6m8ON1&#10;/vLLL42ZoDi7OQ94uDlH+kt9nW9CMClBnCPFCMGDR5yIByk7KKvp6elWB7Sj8GJMQBM0Ux+00RcM&#10;lm+/+daUfKIgu+22m/UZOlDwjz/+ePO00w8UZeYKMA+BaArGBddKS0usfdognYnUqeTkFJt/gCGS&#10;pMYQ7dFf6kGBZvzo7yAd045qPGEQwEgxpPbee2/r2wcf+lKgiDxQP9d4lowhfSZ9iLEklQllH8OG&#10;lDEMDtpinDDk6A/nOVdYWGTzJUYMH2HzHehnaGiIjB27q0U9eLb0i7HEGOPgOUADRgbtYmhB/wkn&#10;nCBd0rrYeBO9oD2eJYYPfWG8MV7nz5snPbp3l5DGNCjuIc0MA5Tyu4/b3Qw3jEHqOO6448zAaOu7&#10;2l6Aj27pOQ9EV2ctL5JJC/Kt/PpgjpdIt+RI2X/E71G5TQGK7C/azpwVxT5Hk197OH9490y30fPs&#10;6XDHGaNkn+GdTZkvKKkRZpOFhwbKCXv1lKuOHGye/VXKrwvVoJipfejKvLqkiBadWK1BgY7vc18u&#10;lrlKY3MRWNA3LVoOHN1FYpvMIfCf8xAdHizXHj1Y9hiULAPTYjZ+qJztnRptKVFtAXMyJszJkR9m&#10;+nbvXufd1TFlsvQBo9Jkl35JLfanKXgOYFN/B0RIn3jiCfu98vttaz0odCiN/CYfeugh4z84XNqK&#10;VZmr5KEHHzJ+i2OoKeCnRFLhDfBGB+gHTSObLYHx2lAfN3Z9Y2Ac4KXQ4+8Yawvgi/A+5oyRHroh&#10;4KBhXIhQw/O3FXCaMdcOfg7/x7FDJHlzxhIQ2aZeZBiLsZAGi0zCCYms3drYUeY8dNAX18cJWoFP&#10;skvlxF9X2K7HeOuTlFG/uks3GRwZ1liiZfxUUCWXTl8peYRPG885oKjvlxwl9w1NtRWEthRYHhVl&#10;96ElBTKzpNoUYH5abpxNIOlnxw5rpHdEiJzdI15O7Bpr6TdLKmrkutnZZvAE6w/SyRv6Hax/X9E3&#10;SXaKD5cXVhTKtOIqqahfY/cNjQ6VC9VwGBsXvvaePwJYbvbBxfny+NJ8HbN1jQfGEKOPMTm/Z7yl&#10;Y21t8NrCMBAc7ofDORgp55zC667BXPFuR0dF23kH7oHpcM6VhwFTD58ceMxR2FGGUeodaIMDpu1P&#10;D/dSnrKOmaEAc536UPBpkwNl2DF9//5QrxMIGDh8cp0IBH87r7wDNCJUqZvr1OPqA9DEeUC9gLZp&#10;15UBlEMwQzd94hqfrp+OBu5DefenwX8MOM93aKLvjB33uL65uvjOef/xJgrEffSRvnONco4W0oig&#10;kTpdn6iLe7if85TnPu7hmn/bnOOTMXNKAecAbUMvfeMc7TBelIOe7Rnws7cyS+T6OZlSq/xIh0p6&#10;qJL66IguMiLO994uU352wWOTZNaiQumgzJC9EK46apBccnDfZvPeUThf+map/OOVabKGJfGa/rT1&#10;FA6T8cOT5X/X7LFZS35CLxGCm1+eLkuzyn7nn3o+ISZUUuL13dbqh/VSPj2+p/TrHC3PfLVInvlk&#10;oRkItXUNMqZfotx9zhgZpoJ24oI8Of+RiZKTr4aSVtO1U6Rcf8JQOWR0Z9ugblNAnZfr+LFrdXMr&#10;FLGfxPhhyXLnWWNssrY/fp6fJ2fcN8HmOyTEhsqLV4+Tkb23rjJCytKdb86S579YbO+H/gTWgtSp&#10;iNAguVPH66ixXdd7tM0BZwZzqSylsW/ftb+/1oLfL46HBx54wH5bd9xxhzlO+O2ilPObREHj90lq&#10;InwIwwC+BiqrKuW1V1+z80Qnr732WnNqjB071pQ9nEXUS/SU3zKGAU4DB5d+CU+AFpRCosQJiQmS&#10;uSrT6IB/8PtHkWaO2KWXXmq8EicH9EE7zhzahT9BKzyR9uAVlHVz3qCDOukTjhLux5FD27SBnOA7&#10;bUIr9zCPDEcSPAvaoRf+wzjQb8rjLEK+cA7nDHPFjj76aHOkZWVlaplia5PnRBsc0AkN1MdYUzfX&#10;aYdrzLPDYLryyitNNlE3xgFleRb0lX7l5ebJvPnzZOedd9L+1Fr/XB9JAaZvOMnoK/fTN56NA3Xx&#10;HBgvaIBP0wZOMspBCxF8+DxGHTRSFw492uFvnDuMORHtvfbay54TziKyEBhXotC0wb20wX0ugsA4&#10;0z8yDhhPjCB4PfUz9pRjjt/ll19utHDwzEn3Pe2002y8tiZWqq58xG3fyUrlgUHK8MqUXzx5+S5y&#10;0p69GkusC8Yb2dbeaLfIQ7V28LMc/aE0k3vZoEyN1YcOSImyPRC2BKjz27xyFaQ5RjfqLulTeFdo&#10;n4O/WTWI/0jJmV5cLXHBATJIDYCJRVXyWkaRpVL568LcgwGBAn18l1g5QAXSbvERMj4xUo5SYXac&#10;jsdAvb8d9Od2RYkK5ndUMSEC01zXeBeOSI3WsQuxMdrasOfXqBA68DdMoLlrMD7mHjT94VMGxsx9&#10;/vf4/42AdEq+P1w7/n/zSV0IO+rlHAd/w6j4pAyfTtF397lPV58zPvz7BB2cd+UcqKel+jhcHRzc&#10;z+H67A+++9Pt7nHl+KSd5mhw5dx5PqGf8v7j61+XK+v/N/cgdNx4c83dQxl7lo118p2Dv6GJa03r&#10;dJ/ub8DfzfXT0evKUS9jTr3bO5TlbfHIA7/lVVr2+1nZttwnY7QO9CtzD8KCO8qhO3eVyM2ItlI1&#10;BkJsZLDkl1bbEqMot4PVEDj/kP5y9v595OAxXeTAUWkSHxkiT32xSJ5Ww6G4tFYiwoKkb7cYyS2u&#10;kTjlQZHa35fV6FmwskSS4tRYV9pLlHfNz1ClSQ0RJldviqHz7exs+WhShlSqvMDphUPKDh0D51Tp&#10;kRIp+43svMHIAxGSo3btJqna360J6Hz9x2W+NKsmQolXhPkOp+zdS7ombHylLJSou+66S+68806L&#10;TvpHYVsL6iDyiRILUNZQylCAH3nkEVm8eJH+jsNssQJWhEM5RIkknZDfZFZ2lkUtUC5HjhxhCxqg&#10;NKKko/iS1olB8Nlnn5kCSxSRyDC/acA5DBbSRsPCQvWeiRadZHU1FEbq4l7ahJ8QAYVmvPK0j+L6&#10;4IMPGp8gkgqfQtF/++23rV8ooBgdKL0oxHiuqYsoM8o4S0bffffdpoAHhwSb0ouyynWUbMaDVffw&#10;flMP0Rnm3dG+Rem1DCmwjP+0aVMlMChQpk6ZYvVghPH7xGtOP6dPn6YGXj8bl6efftrqRtHkfowP&#10;xhYDkDo5T530gWfKuGIIYQzQB67N1PLwZA7o7dOnrzz//PMWZac96sN4gWbGg2dChALF3aW5gn/8&#10;4x8WvZg9Z7Z8+cWXNmakIFMHkW6iyrTJd2jn2WPw8NwxPEjZZcwxNHhPiEizGh/t0w73s2gHzxhD&#10;l+fLu0SUCpowFljhESOWyDhGBtF5Um5ZxIMFNHh2ZDVgMGKs/Tb5N9l9t93t3vV44BaGt9pSE8Sq&#10;cpkaEqQMCxG3Luh3vhoVzEnYUlhRWSsPL8mXTP0M0vo3pMzTPoZFfm293LkwR6aVVElpfYNNem7u&#10;mSAkCpTeGmUqKSrcSNc5WIXR7okR0lmF2Aaa2mFRooKceSkwmebAcrup2vemS7h68OBhx0ZybJgp&#10;66vXNFokTQBvLSypkYWZm78XBis7Hbd7d3nqst3kPxeNlYcuGStPXLqrnDS+hwzuFmt7J4QGB8hz&#10;Xy+S/7wzR8rK6yRMefDp+/WR567cXXbpn6gGxQK5/LFf5dXvl8vx43vKgxfsJLsOSTJlnzkQ9701&#10;W76akdWMJNo4du2fJOcc3E9OP7CvnH7A78eZB/WziAP2SAsscpsAY3GlGi0qqtaH0hkXFSIp+nxb&#10;A5RolGlSHlHQULTbCjzgKGwjRgy31EWWU0apRUHDk3zOOeeacvqzKoV4l1HOUUBR5kDn1M7m8Uex&#10;6969hynzRAFOOukko4t6UKTx4KOIfqh/o6g6oHTm5eetvX/BgoXW7i8TfzEj48wzzzTvOmml1IGC&#10;evbZZ1k6KsopKTKksuLtdqlOjAtjwX2nn366KbOsPIfTARr4ZBlwFODCokJTylntbsAA3zLZeOy5&#10;hrILLURXTjv9NKuHtMmzzj7blHyUXQyjL/QZcF95eYV88smnFjkZN253i75gOOBRR4mnbyj51MmY&#10;Hnnkkaaoc65//wGmaDsnCcArj7J87LHH2vzBKVMmm6KOok371TrW/J1fkG/GG2OPMURbpHRiBEEv&#10;EQz6fd5559nzgx5/sLkqbR+v92RmrrKxZc4i92IwvPjiC5ZOe9lllxndKPU8f6IFhx56qBx11FG2&#10;zDljzpjxHDAaiURhYD2jhtKhhxwqF1xwgRkLGJCMAQo2fWMMiNRgCPDsXnr5JTNCMHJOOeUUm0+H&#10;QYGuQ58wFncbu5uN77ZQ0rdXtJvxEBUUIH2iQ8wj1lQBDUAZr22QeWWbv2IHsHSlvHKZW1LduLFO&#10;6x448x0y1YDBwx6iLwn7MyBw1oOeSg4NtDQlQO0I0D/qa8UIZFbVSo4aD81ZU4S/E9QwZBfs7XUM&#10;YBIIBIQLTIiwJszPAYYOk4OBticQGjDNtoC+8BuCfu6F0e2oqK6pNq8WSgV9cryBfiGgmvKK5kCa&#10;gttbgrkl7f0M/+jolhghXZMipb5520EClA+yP8P0JYX6vBpPbgaICKQlhMu+w1Jkr8HJ0pl0pUZe&#10;C9iv4KNfVskanDvKeEf0jZfT9+klPZXGcw7sIxFhgTJtUb4M6REj5x7QT3Yb0EkuPLi/xEX7UvEw&#10;IG793wxLkWJTuragb2q0/OP4YfKfs0bL/Wf+ftx7xig5be9eKkN8q5c1h22hd8zLKJYcNR6aRoOh&#10;EL7dq1OUxLZyfyUUOVI5WPkMBY45Sm0Fihxe3JdeetkMERRiPL0osXjOXWoQv2EUPjzCKLJ4+gHl&#10;HJ/g4LzzyBNJJBXGpR5y/4knnGBpKg7wzuROyabo0x93DplAdIIII/VRF+dRTMPCwu0aiiPnaRc6&#10;nOLNd5Rk2sFQwBhAEWVVPIws6vbFpEgDbLBx69a9m8qjHPOso8wCp5iy8l9sTKzRQfsu2gw9KNF1&#10;dbXGL1mQY7ddd+VOuwY99JlP5BlKOW1xDWODaA8KMHvsfPPN1zaXi3ocuC8xKdHaIvrQoUNHo41n&#10;QfSEMSPaBJ1u/CnbKbmT9Z+/6St95ztjhfHVVOHmPBENxtWlKvH8GPsybae6usbaot+8E8hI2qIc&#10;7wMHdWLcAUcPzg3obND+Mr48B8YQA4C4IONFu+gA9Im+88yOPupoM0QoS7+hKTrGl6JKpIP3ZL/9&#10;9zO6PfyOdjMeyIkfEBHia7EJE+XdYilUlH3yZzcXJfUN8ltRpVRrXU2a2ijCAwJkUkGlTaAeFRfm&#10;C03zQ9FrkEaIOjKoo+zTKbJVm6H9EcAYsCpVYW3zKy0hhLqHBlmKRHsChuHQ3N8wTedBQMH8+OOP&#10;bZ8GGAUbqPl7zlBgX3/9dWO+3McB+ORef8C0XL3AlQVN6XAHZWBY/tcBnh1Cv1zjAP71Af/v/E1I&#10;GQ8NxtBzzz1n/YBG/7qhsek5B3fNH3x3zNiBtlwd/n8DPjn8z/G3o9Vdb+5v//bLSsvkq8ZN7DDe&#10;Zs+eZcoDHjaUCspyD+PtT5+rg2soC5Ql9I2XyN/T6GHzER8VLL3TolS58E2Obgr4NyslzVhaJGU4&#10;GLYy4iKDZeyARFvtiDkGyzJL5fOpqyQ9v0I++CXDUpT6dImRjNxKSzGam14sn01RY0OJ76vnw0ID&#10;1YAok78/P9VSuCpb2n15A8DoIA1pqdazVI2RZTnlklvkW5qZZWFXqgzhvDu4jtEDr2xPzFpRLAXK&#10;u9dbNlbJQDoO66WKW1jr+TYeZjZS/Pvf/27KXFtQUVFu++accfoZ5hUmt56lq+HJKJworyiCKG9d&#10;1IggVx2lnd+6U9y4jjKH8welkGWdAePONRRLvN4ogSiK8HNneADKcMCnXF1cR7FE0SdVCIUeHoRR&#10;DKgbkMIIoAWPN3wHUA9/46mHB+HZR2nHkdGgPB1FmDIgoIOvDtp3i2jQNnVyzo2B64+7D8FLX4kA&#10;dO/W3foHPS5ds1T5KA4XJnejiDN2jBvX3LOnTtJyUJ5JFcMQQTF3oK1FCxdZH/DEM8eL+ogA8Tc0&#10;Qh9jRruUdwaYA+UwWtweSW51PH9wrxvT/2fvPADjKK4+/iSdepcsyb33jsGYXmx674QaCCQhJKQn&#10;8IUkhBAgBUISOoQS03vvvdmADca9d1nV6l268s3vncacZcmWbFk62fM3i+52Z2fezN6+PjP8+fZz&#10;QDKNws+EbZxBpGotMbycyApt27GgHO1Ci62LZ5hn5AfneP60TfQHI4qIki3HQUSHFDJrJPKsiZ5g&#10;KCB3uK+iPLiMOr8/rrXsp4N5jl0154HHThrQG4WV0qjpQM0vRTNgqkzgOyo7WVJ2UQndZATYUxsr&#10;pKDeu43Hpb2YkZMsh2UlyvraJilq8KoCjfcgOSZSzhuQLucPTJMMY2DsDcAIeza3Quax/norw8nY&#10;nNQnTQ4342VXq9rdgCmQJwuj5LdEGBLPBcwApsNGbISZCW/CJPG6wBTxZmRnZxkG8eGWSXaA8Cth&#10;b5g+9yOEMCjI38RbRhvUYUOeCBoUWpg4OZ/QgTKLMQAj40CJhYHDkBAU/IU+vEn294/SywFzIj8T&#10;hoYQINyKEEVAUj+eFE+UR4UWkwSt1wQmS13QA7ODRvqLFx7GDTOlPf4CBAcePwQcjBH6GUfOIZAZ&#10;DwQOwoPxY8zwJrGyBefoF4KJe6if6+TP8jxIQSDk3junt44dtCPAKYcQp++MweJFi7Uuxpj2oRdm&#10;/vTTT2uuKgKS58SYMuGN8aFu2qE+mD30Uhe0cS8CAiGMV5NxwdO2twER3NlzHgBlWLnoE1bsaYV3&#10;A3578PBDxvWWnLRvFxXYHYiL9sjoAeZ3U9uocxoqqptk2cZKmb+uVFcWOnbffjpHotAo829+naeT&#10;nOevLpHzjxgilx03UvdQ2FhUo6lW3N8/K0EG5yS1exUm+vm+GYu/P7NIXp+TK++YNji+WFakE7er&#10;jdxZvK5c3vsmX3fL5njXHJ8sLpJiY0DwnDBgdvech6o6rzz8zipZYWShx8jqrRHczO4KM07M/2gv&#10;UMLgUdYT3xGgYKMgsxobfBZexXtKnXiYeW9RVHnv8VwTeQQoo3a/Fw7ahgfw3mdmZKoyCI+Db6Ho&#10;wTfhc6RDjR/P6nrB1dUA98N34DGUpx1SkeCP8Cv6hkKdmpZq2t1f24VG7ofvYQhAH+CzpQX+W1VV&#10;Y/oSqedJoYEO+CJOIVals0YN9bBqGzTz3sDLSaGBdtqDB9Mm/JIoCXwN+hgvynCdsaHt0LGhLyzX&#10;jcyBV/bt11fGjxuvPJsy0EUZHDXILtKv2DvHzueij9BHaheyjOXJGRs8+LTHeO27375KPwuPQBc0&#10;QCtluM5zjYyMMjy9TOvCIUS7tGVBX6iXsYYey+9tXaQsMSYo82PMZ8aSPiSnJOvvw0aHKGvHinoa&#10;G5tkwMBgdATHGs+TKBljFGVoss8PWqmL+qkXPQAaGEPug27mSXCO3yvPkOdF2a5AT5nz0GXGA2Ag&#10;dKnTWu82jBrWVmYG6bBeCTKECMUugKVUX8yr1Po6OqQwdo95EAf1SpIjzHF0TooMTIzWuQwHZCbI&#10;j4b2MsZDmqTHeDpcd08FK2Tdu65ECuu33V0aQRprfgffMQbVpNTdqzSEAoWTSAFMA2b3m9/8Rpk1&#10;yiRKKAIJhg5jYfIVjA3hBWPIycmWL774UpmMNR5Q1pkQhrFQbIQO3g8maMFE8aaQxwnjpm4YKYyT&#10;iXVce+GF5017HvWe3XTTTcqE+/brp0u8wbR5xSgHnRgm5OhaRkR75JESmkd5x4CAuT777LNKH4YD&#10;ivOxxxyrfYKRMRkNYcSB1x6myDhg1EAj98IYUbQ5B6OmfcaGfmAkIYjw+CH47rvvPs1BxWjBYEAY&#10;MymyzDBfGPrdd9+tDJexwJBC4MycOVMjIIwv44RxQHsYLZyDburDw/XAAw+o0cVY33H7HbqXA4Id&#10;wwemjCcT5R/DCMF2+OGHmXH6TBk5iusTTzypQhFjAU8dqQ4YaQgFjCCEMnVjKPIMCMtbAb83YXcZ&#10;DwDh+9rcXKlqhXcD6qmobZKpo3rJGMMfdydvhO6UhGg5eEy2FFXVy9IN5VJtBO6K3EqZZvpyzdkT&#10;ZMrQDBkzMFWem71elqwpk0Mm5MjN391XjYTUhBj5fFmxVBt6Sbdil+hDxma3ewUmJkc/89k6eeid&#10;lbKmoEbWNkcXCsrrpdEMPLs5rzPGSWjkYTXXjeFAWhOutK4wHpYbWX3368s0EsPzCQXZWsP7Jsvl&#10;x4zQsewKwIN5V3k3rbKDIg8vhU9iQMD74J8YBvAtlDh4VahyhNJNPSiQKKvwP/gpfIe/8Dquc+/w&#10;EeZc9LdKH0oqPAcFFHrgofA4HBzwEpwV8OH99t1PFV7qR4mHv5BSBQ9GAbUKL3TBF0lRGjNmtObL&#10;o/zCj+GZ8FW+W8MBmlGAqZNx4Br9hG/TT65DH9fpl10JiD5DG+dp344N5ekLfWfMrGEEP6Vv9BG+&#10;jGxkXGmT+7hOOfoO6Af0Uq+9n2fCPbY9aM1Iz9Cl1XlW1E1fuI9xpxxjwiR0ZC9jRoT8lFNO0bGz&#10;gC6u0TZ95R7qsnVCIzIIGvhL/zhH/fYz7dqxYnwYW8a4V2YvpQdauZ/r1iiCBuikr/b3xcE4Uy+/&#10;Q54D9dixoy1+A3wO/Q3uTrgJ062gV0yUTEpPEH9EMEzVErVNPmNc1OqchV0BnWpFvrUb3IoBQdQi&#10;29B8sVGM/zquj1w3OkdmZCXpXIeuf1Tdh6VGQK8zP+QIVU+2hpGj0jcuWjfF60rAfGAmKNso5Ey+&#10;w9vCZxgOHo/CgkJVtkFBfnAC3PbwmVGGl61YIddcc40yGRjHMccco8u/wVzwpm/YsF4uvfRSOe64&#10;47SdZcuWq+I/58s5smzpMlWsmRD2pVHMYWIIMpgkE+SYZGdzLS34jpCiPiYCwmxZ+xyPFN55FGXu&#10;RWgAmCYH4eSgIZSjE+GgEwaHwo4SbQ0NDCYMLYDCvmz5Mjnu2ON0WT+UbFahGDZsuH5nEiHKOcYR&#10;fT/c0EvbtAF97HCNAcKBR4bdsM84/XQZZxg19EADz8WGwikDfF6f9pM+YTjMOGqG5kyj6EMj9SFs&#10;Ydww/D59+qpRg7G1YMFCKTFGDHXiLaMPjGl1jVHIjLFBeWiFbowRxgJ6HToXg7ITjbLJ8sDmSyvs&#10;WZWoRq8sWFOqSwt2BZKN0vvr08bJaQcP0h2lo40RsDa/WuauLJENxbVyzxsrzG/MK316Jcj8tWXG&#10;kNhglPpqjRYUG0WfjqQlRcvU4cb47sDSrSyfePK0AfLj08bI5cePkMtPGKkHE6m/d1zwuNx8tuc5&#10;fnjSSDnpgP4S5TEDaN6D3Q2cOt+YZ5G/mWWot5VWRIsnDUvf7VGiUPAbQZELVXTsOYwGeJYF3+G5&#10;VtkLBd/hh9bQ4K+tJ/Q692P0hoJrtMNfew8HvPfkk0/WnHkm1cLrKGdpCqWPz9TP/QC+SzQFDzaf&#10;Q+mAfujgHN9D6wGWTq7bfrTVJof9zD2hNNh+2M+2ThBaD+C+UDotKMc5aA4dd9uePWdptH+5Hnru&#10;lFNOVT5MOz/60Y/UyRMK2mhZT+hnW4Y2OQfaKht6nfagBdhxtddbjkHLPgGu23Gz9VMudJwdvkWX&#10;Gg/R5gHsm5ogKZ4oZW6h0B+CeVDvFlfrqj67ApZ9xVBBWekooCPBGAc57Ijtfi8qZN4xArfK29rW&#10;cMHrI5PiZFiLZQl3N3jp8RBgPKA0wvCJHuBVR6nFA5OSlqIeBjZHGzd+nP4e7G+itd8Gu0njBWEi&#10;GYaGZa585ndBmzASvOgotyizsbExcvjhR0juplxZunypKtB4ol588UX1aliPBcyorbZRoO0BUMDJ&#10;86QOFHCMiVCgiCPkqKflE4HZ0QcMF7wuRC/wrNhrlK+orFDFnQPDpq6uVg0alHXyam2/oZs26HNL&#10;mvlOfV5DH5vJfcuYSWsJtoVRQJ/KK4LGix0Hfkf0i8mu5onoNepjnKHJGnl2zFPMs+Q5Eg3Ck4fx&#10;dNSMo/Q6aU4YjYDfA94rh85HouGnh4zJ0gUo7DNrCY/57cxdVSp5ZbXNZ3Y/+mQmyC9PHysnHTjA&#10;/LYiZENhtdzy7CL56b1fyGtfbJBzDxss//jefjKyT4rc+NQC+dl9c+TFzzZKbb3X/PY9mt50hjE+&#10;WMGpI5g4KF1uOG+y/PW7U+Tmi/fZ4XHTRVPk+8aoYCfn1kevc1FW3SgfLChoFvBbcwlkL0vZThmW&#10;qYaQg9EZkpI0Tee73/2uGgHwnfYCfonXmrQreFK4Ah6L7NjdQAHHoXbhhRduI7tCgQzYkUPPIXzR&#10;5Zxjn7RYGWAUTTzWLYGyvr6mUb4qZ2JZ88mdQEaMR0bv5F4LTNgenBQjA/bQJVc7io11TfJZSY0+&#10;r5Z8ESFEFGZ/I8BZmaqrQWgRZo0HHqXS5tDjwYZpsa8DaUGEoVHiCXOiWHs8hIQzVCm2QFhM239/&#10;9aSTFkTaD0q3LYNCT1h5//2nyfPPPyePPDJTSktLtB3qHTZsqIbH8cATHoVRI1Cioz16H/XQBkq9&#10;Vc4B96K4P/3UU5ryQwSFcggwcjaplz6Fgn4TFsYbT30o5BzURVtEFDCkiCpQt+0DZffbb2rzJO2H&#10;dGyIenDvgw8+oO1j8BDitmFlaLXjwGHppy0ELj8JyjKuGAzQyufx4yfouJOSRP4xZbif+2iPOgiB&#10;xxlBQ/18JzRP2hIGIOU5pk7dT88vWDBfIw08b9KZ5pvvGG92dRDANQw3h90A86APHJuleyiYn3ar&#10;YPw3GuV98YZyTe3pCvD7G5KdLL8+Y5ycegjpIFGSW1QjXywukkHm/CVHDZdjp/SVS44ZLvUNXvly&#10;SbFU1zVKemqM/Pz0cfK9o0dssx9De4EhxcZ67TlQ0infmgOms8HIL99UKV+vKjHv1bbtMcm8X2ai&#10;TB687a7KuxvMlYIvtXRGtAbKMN9p6dIlzWd6LuiLTQvtCJiLx9KzodHq9gLnDam1zL3DMYRTjBRe&#10;ZAeTwtsyJKAV+QGtHeWnOH/sHgvbA3ye/SbIFHDomejSOQ8g3lgI8yrqZXlV/TaTmRE+3oBfQ9CH&#10;9kqUOKOM7AyIcPgMC/1kc43ujNzeSdO8NPWm/SuG9ZJDM5Nc5MHgOSOEWLqWoWg5jmw4m2OMrF+N&#10;ypasDnruOgMotyjbrPGMAkouJ552FFgUzkEDB0q8UWSJPJBihMcazzQKLJPoULRRZAHnbJ4lBgAK&#10;NPWRAoMnBYPE5n7iBU8zii0Rh+AEsUi9D0WcOilLGJw6UKRJZcIrhTJscyy5B3Ae+nr1ypQxY8do&#10;bj/9IrJAmhTrWrdMw6Et2qUvGE3ktHLPyFEjtT7yPbOzzDPJztL5FbTHu4WCzn0YN9RJu7aOhIR4&#10;c98YU/5gTQuiDxg/jCXjQb2ct/RjwJAbiwHBZ3Juuc7GQdQ/cOAAvZ88XdKhqINnwhhzf3JSsrbX&#10;r38/mThpoo4bNNEun+kDZRlr2mHZQOikHtoa0H+A9o/JdNCGYcL91G2f6d4G1LHdNecBsGHbvFVl&#10;srawSn9PLcGpukavJMXH6BwClOauAO1iABxs2syvqJNluZUSGYiQuia/9MmMl6zUOHn647WyYHWZ&#10;GaOApCRhOIyVy44eafq0derG7kRXbRJX3+iTpz9ZJ58uKAxaVy3A7+SgcVly9iEdj7gAm47Y2m9g&#10;R3jkkUfU6UEUER6oEcgW9eB0QHGFDzz66KNSVlYqU6bsY65sXQ55vT0aWqvbgntBa9d3VO+O0Nr9&#10;0MIcMdJZ4cmhaI1OWwcppBhbRFXh8aHXQhF6jlRXlHf4LfPacKphSODIIRrNuOPQQRbAK1vWx3fm&#10;l2FgwG+Rf6HYHr20g0HAs4P3h16z4DsOLMohM+HfnAMt690b4SZMtwEU0AozGJ+X1kqDkXAtO03E&#10;gWO/jATNpd8ZUGWvWI8UNfhkbmmNaZOcvOaLbYD+EHWYkZ0sVw3v1SnLjto6g177rvA5dS5YZeqe&#10;tSWytLJeYttQLA7KSpJLBqYZQ6vre8eYwhjVA24+kzfPZwCDRFlHObbeeZgvjJDP3BeqZKJ8cj/n&#10;KI/Sz3cUbtsOZbiOsj5wwEBVrK0RQHlLB5/tNcrzmXq4nzL2HoDXHDphtBw2XM7qTNQFc7WedQv6&#10;AQ20Y/tBndRNO3zP6Z2jijd9oB4LrqNkc416LL39jTJu27f95TN1YRTwl3st/dRrU7Ioy7haGuw4&#10;IUAQDPSPsqH3kx6V1DymrNxh62fsKQNtlj7ax/Cjz5ThoF6eLW1ThnpsVGNvBeJ3dxoPbKTJpOA5&#10;Kzeb+o1C0Hw+FOwj19jkkwONIt/ezcc6C3GmrwjYQsOvVuVXSp3hX6x69OnSYvl0UaEKYXav/sEJ&#10;I+WSGcPbPUG6s9BVxsPG4lp56O2VsqEY2bf1U0JHS0yIlvOPGCr7DjOGdgfD859+9qkuCkH0D+Pe&#10;8qv2gvlY8AoUVxaCQIFksQV4Eu8wnm52C2axiVGjR2kUEgWa9uxCFaSMkqr6wQfvS15evvICUhdR&#10;eFGcqR8DhBXZWCUOvgFPsWByNG1zDd4Cfwak0LB6HBFYlG94ETSh6LKEq65g1LevOnaIfHId2rkH&#10;RR2Dh8iK3bsBfkp/oINzLJPKS0dKKuAa54kIEJWATpRolhmlL/BMeBr8DV7H7tpvvRlc6Q8eCO9j&#10;YQqcTMyP83qbtO+33nqr1jtp0kTl7dRLBIexxpGFAUG5vn376HixhLldYAOeCw3In6/nfS3VVdV6&#10;L/XA8xl32iQiYmljvKibuXWMDxFhHEjMt2PBDowmohzIA/gzUZSHHnpI/5JiDIhW0Gevz6vPkzmL&#10;1Llk6RLJ7pUt8Qldy0u6E27CdBvAmz8hNU4GtLExDbxsY22jzCqpkXorAXcCqUY5+dGQDDm1X5oQ&#10;uUWJbzZutwF7N0SYi4caRfiPY3Kk304aLaGoM7TPLauT/64rNUeZzDbGUnUHNyTqTpghkTmG/nnm&#10;iA1Rdi00ZckYj8cYxYRIj0PnAs87a6oj3BwcwgEYF1OGZ6jCaz2FLcE8FvY0+GhhQZtldif6ZSbI&#10;r04fJydMG2AMI5HNxpD4ZmWJ1BqBnGAMqO+fOEouOWqEJMfvOo8PRyDLvlpTomlLrdkF8G2Wpt3H&#10;yEYi/B0ByvVfb/6rrs7Gfioo6B0FSg6/C9bSf90orSilKMMshADwaqMYo7TjbqNNlEyMFFaRs0tE&#10;s0Id6adEJkjNQXG/5567NUqB4vvU00/pBpScZy+chsbghqBEnhYuXCC1tezL8JVes0CB/vvf/qYG&#10;AX1bs3aNKtbUj6GA4kzaD0bMa6++pnRxDx59jAXoQ+FF6eczxgnlMVRQtDE+6J8FC2vcdtttqlij&#10;jNMm5VHWKYcBgPL80ksvqTL91BNPah0o5URw6Od999+n6ad4/B99hChNuY5V0BDzqlJOfbyXnOPA&#10;2MFgWblylRpqGCG0T4TDRhV4RiWbS1T+UDe7MEMv40kdRDSCBtwHSgsGHXRAH32nLowgVrDCWcRf&#10;xhXwTDFeODA0brnlFm0fw+Xhhx7WezGIeDb5xjjscV7XvQRdbjyAAYaJ75cWXOasJfCU1PkC8n5R&#10;tUYOdgUDjYFy/dgcuWJYpgxKMC+TeSEaTN0wWA6W1asxR2ZslJzdP80YDtkyPmXXV59gtSgmGV+7&#10;KF/+sbxYblleJFcvyJMnNpbpngk9AWWG8XxQXCVljT71OG4D85xYYWn/LlytIxQwIPI4LTNu+R2G&#10;DNPjXHfnwUMTdEBjewEjRbB2h0ehs0B/eQa7S4lkXHdUP8+elZm6Q5Hd08BPcWhOkowflN6mQKeM&#10;1+uXVz7fKHmlXTdx2gKyhuUky2/PHC9nHjZYDZ4mQ09aSqz8/Ixx8r2jhktGF68M15WorG2Ut7/K&#10;k4qaxm15h3kFAubUfsN7ycDsji9lTH02lRGvOjxqZ0A9eKaJPOLhJypgIxj8JXWRdBk85IB0Rbvq&#10;GxEIohEsxEA90GFBKupFF1+svD9vU55mHBARQHllxTfgN/Ieo6O6ukZ5clFxkZ4H0DHBtFtYVGiM&#10;LL/OYcOrzmpBrA5HSixLVRN5CB1beAsH7Rx2+GGaSomxgUFE1IJIA/STkkoZC8aR6A3GCICfYTCQ&#10;1sQKfyy+YQ0o6FyxaqXej/JOFKDJ22R+38GVoqbPmKGZDnHmmdilWBlj+B+0jRo5Sh1S9AFQJ8vL&#10;UheLjVxwwQVKC/2iPH9JlSIlmJX4GO+CwgI1jDCUMGAwBkjlJdqA0YC8wvBj/AHREvqEgYURwjVA&#10;vyfvM1lT16gPQ4HlXGmHqMNHH32oEQpSZKGNsXQIP3SL8ZDmiZIDMhIk1ROpnpCW4L1cVF4nH2yu&#10;bj6z8yCK8DPDLO/Yp7/8YkQvmc6Sg8mxMiw5Rg7slSg/Gpop/5rcT/5kjIyJqZ0TGltd0yB3rdos&#10;C9kx2/Sv0RyrqhvlP6tLZHElSwSGN3giy6oadU+OEB75LUx/PKbUgemJ0qebdtmGMT/55BPqDYHZ&#10;wdT/9re/aT6t/Y7Hh8nPeD12BJgp3hPu7QxQD14V6iWc+9hjj+kktM4GzJlJarRHW7QZLmDZWbxP&#10;oZP9ECwI7c4A3jhWpLJL0bYGBNO9994rdcbIcNh19DJK+GHjSW+DA7T+rqDgLF1fLk9+sr7T3qeO&#10;AJ41xBg5f7lwH7n46OG6JOmvzxon3z9m5ydHdwaYqExKV6MxZjBoWpN9u4o5q0rksyVG+W1lwrrP&#10;KMSp7I8xNlvSd2IceK6///3v9X26+eabVTnsKCyf4i8r8nDgweY9tb8VrsMn7He707NVvBMSE3Te&#10;E8tHM2+LdBiAIhptDAOUWBTn6TOm6/LYGCE2nRElF6876TIo2aE/YRRi9lU488wzlacgQ7KM8YGy&#10;DC0YDRhMeMwtfcgh+BvKNm3QvgXfMYZQsilLPfTNgvZY5poIM0tN481HwUZRpy2Ue6v8Y8iggGOI&#10;sCAGtLMgCO1iACCmVfE38gDaQtsB1IGssJ8B91VVVRqZ0aRpU0Q+bBn+MgbUw/wI/rK5J6lX5513&#10;nhoanKMPPAPGmYgG0RCeE+lH9P2UU0/RRUUwwoguWHAvB32iLdqgr4xlenrQWOB5WoPDIfzQLcYD&#10;zH3f9AQZaZT11hblIH++0jDXZzaWy+Z2RB+ogrSkSsOYN9V7ZUlVvXxWWiMfltTIJyW1ssgo8YlR&#10;EXJ6vxT57ahsuWFcb/mzOa4xn8/pnypJhjl9aso+btp7eF2ZPJNbLh8UVxsjoFHnZ3ibX7b2gF20&#10;711bIt9U1OleEfpSmwPvPUvQLqsMhk/DGbVm7N8oqJTcuqZtcmYB7CXLGGVMame1pZ0FXmNCu3he&#10;rLeivYAxE3YljArzwWNDbileKZgjjB/GRiiVNmDcMCbKWoYI47eKN8yN8Guooks5GD+MHWbOvdBM&#10;GQ6YnXqvioqU0Yb2ASPm/vvv15AxdJDPiTJNm9QBuJ8VlYqLi9RwCYVth/LUTdscnKM9BAztketq&#10;jSa8XKxgwTXKch/noZE+8tcKJsuoaZ+DuriHa/TX1mERWh9lAIYK5aCRcaIM7dBfaKS/LKVr+0af&#10;Xn75ZQ3N85nzdixt29TPd2Bp5NlZGqmfZwaNeLRIY6AuztnnwHOzYAL15ImTjfD1aDlLL/VSl0PH&#10;gCf/gLG9ZNzgFPN8Wh8/WAaR3ec+WSdLc4PLD3c14FpsBnftORPkoV8eKhcdOUxio7tF3G1BVmqs&#10;nHrQQDnj0MFy0gEDJCO5cw2ZmgavPPL+Gt05u7W5DGQBjx+aKfuPZIf75pMdBN7/c889V73xKJ8d&#10;BV5nFEb4L+ktzIFA0cd7DVCAaQNlFp5O5CA5OUUVUuZOobzvM3kfvZ/NKd98602Ji41Tg4HrgMgF&#10;bcz830xNy6HOUK83x7PPPKPpT6FebcqRdvTcs8+Jt8mrnu9LLr3UyJQV8oc//F4+/+JzXcoVbztl&#10;77zzTl0JCXqpn9Qk6LO0QsPll1+uRgHzEOCFNsIC4D/IrBdeeEG/44lnbDFu/v73v+sYUAc0snMy&#10;SjibfJI2hiOKthgf6uRZ9GpeLILoEG0h++B/NrIDTVwnTQla2X05LS1d+8aGq/BgaKdvjCd88q67&#10;7pR///tfumke5eGztI+xR/SjoaFeHXTMg2AceI62TQy1p558StPDMDa4bsF17qcsxggygbk09IMo&#10;BOPJc7IGo0P4IcL8gNstQV83CuV3vlgvqdFRqlBnxXnkiWkDZVxSxz32ZO88uKFMrl9SYH60gW2U&#10;VPYPgP/9bnSOXD44Q2JaS50xoBxK/ixjJMwprZVlNQ1S3ujT1CftmqmXW1HkY82HWGNEBH+OEXov&#10;aUv1XiY14wkK0kX5aPO/zFiPjEuJk+nZSXKQTuD2qGHTFkhXenwjfSrU9CTatMDLFDDf79mnn5zS&#10;J7zz2JnM/tP5m2RjbdNWfbCgL8eZPvxlbG/ps5OrlaAYwrD+ccstkm4YGXmP7EbcXqBIku+K0nrx&#10;xRdrDi5KK6FZQp3X//l6ufiiizUflTKs2IOyS3gWBgjDhjHBoM4+52y57o/XqSf72muv1RWc+O1g&#10;dGBUwHBRPM86+2xZuGCBGibDhg+X/Y0ARXlFkMF48QrRB8qj1N94440aqsazdP3116u3jEltI0aM&#10;1HMYFPPmfa109e7dR8O2MFVAri1MF+aKoow3LLNXprzy8ivaFn0gPI7wefrpp+W3v/2tCluECp+h&#10;gcgLZRFAtEdfWLYPrxXjxKREhAhKOBvHDRk6RF5+5WVpbGjU+7gHQQQw8BD2KOYwdsYcAcVEQupH&#10;6UfwIegYW54PSj9/2f2bfiBM/nLjX/TvTWZs1hvj4pOPP9E2CI8jNHmGjP3555+vdSKcoRGvFRsP&#10;MdGSHGAMIWswXHXVVUobz5ODFAFC7gBjkn7/+Mc/1v4i9BCkGA+Xf/9yXbVpTwG869m8CrlmcZ40&#10;Gp5mhlEGGwX6zsn9ZXJ6ML1wbVG1/PCuL2XhylKJMIwwyhMpvzh9rPz4+BHtXh3Ja3jmfW+vkBse&#10;X6C8tFUHA42b/3566li56pTRXT45ORyBQVVnZBO/b4YsIcbIkzbkWkfBBHZ20/6/B7+Sunqfef+3&#10;rpfnQbTopkv2le8cOkiNq+4A7zS8CeWUlCXeQ5Rx0lWsogg/hI+hXFKWAz5N6k5CfHDiLryaFCb4&#10;CospwDdwRthJx7SD8wLvNbyfaIEF98JT4Stct4YL98Gb4HW0B1/iPr7TFryNKAblCgryzfFtHbSL&#10;g4Pdl+Pig6k98HIUfPqJY8SWtalW8Fjqpk36QSQH5RnvPvKGtuC1OESIrtA/6mJ8uAaN8G7aZuxo&#10;n3rg0dQLvchZaIDn4TjB2IAW6uC+oqJiY6Ss07K2fUCZktISKS8r1/4yhtBOdAJ5Rzv0hz5CE3Uz&#10;jvSNsYU2QCSCthhL2sYwAchk6MSg4S/laJPID3Txu2AMoIvnvzcht6ROTrnxQ8nNr9Ilntl0896f&#10;TpPzDg+m8bVEkJ90/RvdbWYdPPNYo5SPSooLKtbN5y0QSCjjjxgDY3FV6ykHDeb6q8aguXqhUUaW&#10;FcpLRnAuqaiXvLomNSCIGlSYv2UNPimu90queQirqxplpR4Nsqa6UQrrvKacT2qMsMXgoE7+cm5N&#10;dYO8Yur8kzFwrjMGwWfGQGlJpwXn55bXyr9WbdbJ0i2VbgyViSmxMqGTUqN2F6oM7TPXl8kGM1at&#10;GUr8UFlt69icFMmK3fmXGuUP5XnZ0qWq9OIl6QhgqiiS1vsMkydXFKZJfVm9stTTAWNCuKBow9Bh&#10;fp7o4N4FKL2EWutq69SThqeJshYwLZgbTHW+MRrspLZNps1DjFHAZ+4nPxcGideKfgFWM8IDhjGB&#10;oKQuPrPPAsosXiX+xsYGhRtKMkzcAsEH82TnUtonKgKDSE1NUU8d90MPSjJGCUYKRg8H5VGUEagw&#10;bZRy0rs4ECSs4ITijRAl5NzbCO5XXntV21y6ZKkKAA6etQUT7jIy0pWZY9TQd4QENOIpAvSfCXQI&#10;BgwJ8m5DmRrjTe7tPpMnG4VhoKxft17vZ08LVuTAGMFDxYQ5UhlQAHhmbN6EYCKywkG7GBd46hhX&#10;hBkTKBFmKCGhbSJ4+X0AxgzheOqpp+rnLz7/Qs87dAxEH47dp5+MGZTW5n4O8G9WXnptbq58s8YY&#10;120xzr0IRJ+T4zySEh9t/kZ3muEAVhdUyf/eMUqqkWet7SjNqzxleKYcPal3txkOAMUQHoIiCr/l&#10;3YefWcMBoOiiHMO/UTjhwVzvndNbeQjvPDwOPmaXG+U8dQPef5Rt+C2OklDDAdAeXnzasIYD4D6+&#10;42GHr9r7MG6QD7RFGWjp23frOuAr0JuYFDR4aB++T3n4M7wK2RI6R4N6UJYZA2vgcI62KU+fqIP6&#10;kXcYTcga+mWVamhjLBkz6oYOvlMfMo5zKPLwfejjHr7bscrOztrSN2s4AIyCQQMH6XwTaLGGHOVo&#10;H7nCc+Ee6OVZIPOgk/Hlfg7u5RrthfJlaKAPnOMe6qBeSxfRET7TpkN4otuMB9DfMNELBmRITCup&#10;L/zMYsyLhAL/RG65lBtlPhSkKT1lzv96fp6uzMR+DvpDbD7gnx054OOhB4qzPSob/fJGfqVcsyhP&#10;3jTGSmsgJemeNaWSh7e+hVDAcEj2RMlFgzJ0sng4462CannN9JEnsnUvgt8xrqakJ8ihmYmtRiXa&#10;CxgL+a4wLhR7GHZHASNDQX711VcMw+qrDAjvxcMPP6yfrccFRmeZKN4bFGTySfFu4P0BXIMZwiQB&#10;51G2iT6gDKMMcQ7mPsEIJJgzbXNgwMAIadMyOxg4DBDhB3PkM8wVQUA9KLWEhfHYVFVVqzFCeN6C&#10;ekaMHKH3oFCrR2zDRqNgL9b7LCNmHKkbwYDyjMCgz3juLH1MkqMMwglhgMCiH9BM/f0MTfXG6GE8&#10;EWQYRKQToLhbrFq5SsfNpvtglAWFaF8VFowvhhNjQf2ch24EoDVCEDTQm5GRqbQwLhhYCFc8e9SN&#10;IYDARygC6sUggE4MDQwehDD95S/1cf373/++euygm7pCYceK9qGVuuk7Y+Owc2BOwZkHDZK4WE8w&#10;ytAKUGLX5lXJs5+t04m8DrsHpCu99PkGWbC6tNUVlHj/2E373EOHSGbK1oq0g4ODw86gW40HRPoJ&#10;fYx1mpoovmYlLhRcZxlQ8u9JpUEJB3ixmKNw28pijS5EGyWmtdB5Z0GNCfO/VVWN8uuF+fJGYdUW&#10;WgApSi/mVcpnm6s13am1HR2O7Z0sR2cn7ZLCvTtBb1YYQ+2+tSUaOWltPNkULik6Ur4zIE36xO2a&#10;RwDF8+STT9bUpZkzZ2oaTUeBAokS+MYbb8q4cUGFE0FJ5IGNy/hsD4ASifGAxx9llDWvrRIMULhR&#10;XgGRBDzWKJt451H4mYxGXdSDcm+VWoyg4SOGS6Qxgm1dlEHZJTpAXqhVYAF1Yaxg1OCZIWUnyijS&#10;oZ4f0n3mfT1PFWKWCqQchkxMTKxuugYs7XjoaYd7iLwQVUBx5zjooAPVmKDuUBpCYccHY4k6UcSh&#10;cemyb3d2JVUr3Yw1Rh6hcFuXvZe/GAN4BEmNgg4mqkNbaLuUw+uP4g7tfOfAgMCLx0RGjCBottft&#10;fYw5402UiugD810wpHhunLvwwgt1XElNsrD1W9jvHG2Nh8OOAX84yxgPeLPbDMea4SWd5s25m+ST&#10;JYVmzJvPO3QaMNy+MUbDi7M2tDm+5peum/YdOSGnFckU/oCPwrct4M3wD3jUzoD7cYzAJ8MB8CKc&#10;Xjg9Ws7ZcnAIV3T5JnEtwYRbFtKcU1arS6e2FOh8ZwIveyRMTU/Q+RbFjV65c/VmmVNap1GLrmCI&#10;tEFEgUnZa2sbZXRKnM6BgL4vy+rkn8aQYWnZ0FQfeHmTYXAjkuPkVyOzZGRSrCkfvBZuIE3r3nWl&#10;8lZhpZhebfMcEEwIquP6pOrSt3Etois7A9rAM02EYGeAcolSTMQAhRrvOg+KDdxmzJih11B0raca&#10;5RrvOjs5E3lAAHGNUDB0kD9vQ70oqni1UdiLjKLap2/fLeFbQtLUQ7vUQYpNRXmFTJo4SduhX9yP&#10;cCMPdeiwoRLjiVGDxqYwoYRj+DBpD8UXOjCgrAGB4k1qUE1tje7GfOFFF0pOdo5s2LhBVq9arUo0&#10;XnsUbhsNIBpCeyjfpC9BO4o8BhApRIDP0I+Aoi1oss+B9kkZYmyo69hjjtXzgHEhLxWhS5tEBxhv&#10;2iLSgEBm3IhcYICx+RAGAGWh0xoD/EVIEpGh//zF6CNSgaFBvzFCGB+iE4wXRhZjyXiTnoUyYctR&#10;P33DWIFu6mKJQ+gCPHPS1CaMn6D3YfDRFsoI9zIeewrgN7tzk7iWYFM2eMLclSW6IVtLngGonz0W&#10;8gx/n2p4YGay83x3Jti0798vL5W5yzdramFL8Hyy0uLkRyeMlklDSP/Zdb7dleC9Z8U23m/4ADwE&#10;fgnP5btNLeoI3nv/PV39jrSYlmmOuwvwW6LH8H54YCisQ4vUVeawIXfg711Bl0P4oadsEtdtE6ZD&#10;sa62Sf64pEDeK6xq1eMNA2TC9JXDesmvjQBicvTP52/S1YC62pPPYDFkp/ZNlevG5qgS/dP5efK2&#10;oR3DIZQaJsgRRf7j2N5y8cB0nbAdjuBZvppfJX9eWqjpV62NKR7E/gkx8o+JfeXwXgnNZ7sfKIco&#10;rhggvEB85pw1SGDMMGwUTa7xlwgBSnBUZJSmF1kBhCGAQs05AMPHE0S91Mc1hBnP396DQoqyzHW8&#10;3qEvMe1xHQUYmqxhAE2Upy5SojBwUKTtdcAGOdxLfj71IlAoT5oT9aLU237hQeMa7ZA6xHn6QFnq&#10;sLmp3GfvoW+0Sz+gjYN78IBxYBjQpgV9tlEZOxaAdhGG1A34DD20jaFFOdqw40K7dpyhg3qtMOU+&#10;DCHa5V5oojzX+Wzbok88F8pRD+cYU85xH7SHtgdt0MxfztOu/V3YfuwJICLbFROmQ8Euxn987Bt5&#10;5+u8NsPY0MGiGKceOkj+csFkZ0B0EuDJd7y2VO54canUNhCFbIVvm8E/4+BB8vtzJ0rv9O6fb2dT&#10;NdnMLDMzuJs8ThKUeA7eVzt5FocKTgtWNeK9ZsEEy4OIPDLngHfe8hscN9QBXyOKCi/kfu6FB/Lu&#10;U/6mm240PCNWF1HAyYCThWs4hKCHNuBDAOcCsoJoKXVZRwbGDOdxsnAPhgEplfBloqjwNWigDPXC&#10;e+65516NBLMvA04eykMzhgLjAr3svExZfLpWDjnsXegpE6a7PfIAmA/giYyUT9hVunnuQij4zuTp&#10;Zab98Snx5m+jvGUMmUAAD3lzoS4CzdH3/Hqv9I6PllmltfLYhuA686GGD2VQyk/tk6oGz64sabq7&#10;gfH2l+WFmrbU2m7RGEwYRmf1T5Oz+qWGlRFkow/2N2MVQr5zoChyzn6mPCYeirZVgm1ZlFzKWFA2&#10;tBzfrfJtwWeUVRg9dYSCstTJfbZtDtsmn6kb4UPZUBAdIO0IL7k1VLiHdhCG1Gf7hfJs2+GzrZ+y&#10;tm6+WxoAf/nOea7be6iH/lBPKLgGraFjwWHp5q/9zHXatePJvRbcw3nKhN4D7H227ZY02s+Ug8bQ&#10;+kPPtWyPa8C2x3XuC217TwDvaVdGHgA7NcfGRsmspUUaYVD3ydavgbbD/1YbwyYzNVYmDMowbbUo&#10;5NBhvL8gX25+cqFU1DSZ3/K249lkfgS9MxLll6eNk7EDt3ZsdBeYj8YKeJs25eqiDqRlkmbIcqZE&#10;PvnMeaKQRBeYE0f0FAOBdFSiwyjopJQy4ZrlWtnrBeX9rbfe0qgjKZasvoaB8d///lfbJWpM/4ms&#10;Pv74E2oAEBGFFrvPBMo+EVt2Zf7Xv/6lhkbv3jnyv//N1MUkWNSBaAWGCko+ERAWj2CuG/VAM1ES&#10;+Bdzv6CrxBgF7737rvIhyqDoIVPoIwYI5ekH6Z4YDUQgiK4S2Q2H5+XQ9egpkYew0Gjhe4f1SpBj&#10;clKkwbxcvGAtQcpQkVHYb1hWIG8UVOjE3e7SYVGkmWtxoxGYpE/h3QlNVwLM4RidHKt7SSSGseFQ&#10;ZYy1W1duljkltdLWVG4WVBmREitnGEMxmVBKGILfTGu/m84Aniw8Yl0B6ynHg4ZHCqHj4BCuwPg4&#10;fGyOnLTfQF3Eoi3Aq9kX4sG3VskniwvUa+6wc4DPfbOuVK5/YoEUlta3umoTkR7SmC6YMUwOGpvV&#10;akS/O4DHHSPhF7/4hRoBeN5/8pOfqCFPBILvpJGipLP6HJuYkXmAIo7SzlLbRCFR1DEAmOvF6m0/&#10;/elPNYqLocHy0Ycecoj8/Bc/VycM3n8rGzAOSGk98cQTNfrICnG/+tWvdJ4XxgBRCNrBsLjsssvU&#10;sCDqAE3IAVaTYw4aEQfu698/uIszfSJKgRIHDdCFwbPPlCkyZd99TbuTNaUT+nFmEHUgZZT5dDhk&#10;aJP5f6RgEmFxfN8h3BE2v9D06Cj53qB0GZ0WrxNzWwMpQksr63U/h5bK+u4AZLQl4uDXNV6f1Bnl&#10;29OCFJhdRqxHfjiklwxM2NqDG05g/sY9a0vk5bwKjfy0Zr0i45NMB8/pnyajk8Ir3QCBgADhL54h&#10;mDzfOwvUiwcJLxZCxQqg7YH2d5YG0nHwrrHpzicff6wCxcEh3JEY55FLjJK678jM7RoFKLkbi2rk&#10;jleXyZKNbe8K7tA2YEFrC6vlzleWyuqNFRITbXh2C7ZNGTjQEZN6ywWHDW51NcPuAhE/0jCJipJK&#10;xIGnHgUaJRxPPtEBeB9GghFK2iGcKsgnzqFYW1nFjs4s5GDrwCBoNPVEGmPE7/NvE9XlPns/aUJE&#10;KklHIn2JiC7pUtBIyhSRzPLy4H4EGAIsijFx0kTZXLJZy5JqOn36DE1zgm5Sj+Dh1M2yo8x1g58T&#10;VbG8HBlCGhMRFWQKURIiJFynXXbN3tMiog57JsLKvB2fEidXDeslGTFRW61mZKEvPom6weD4VqA0&#10;SjtHZ4Batlcn7ePNCXp0vqXGljwuJ1mOzklSIyMcUWsY6/N5lfLQ2lLxGmW3rSwCUq+m56TI6X1S&#10;OmWSdGcCTxUTjmHIs2bPUkasAqeTQF2EsPE+ASuw2gLlCaezac7OAOFJqJzIwxNPPqFheM45OIQ7&#10;hvdNkl+dNlb6ZCUYZasNHmxeHyIVTO695bnFsnGzWyq3oyitbpAH3l4p788r0LFsjSchr4b2TZYf&#10;nzha+oTBPIdQwKutwwelnL/24DuLHhBBwDvf1BTcUR5l+oQTTlC+OHPmzC0KutbHP1MGcD8GxORJ&#10;k2Tu3Dny3HPPaxTAXrew7TE3AaOBXahx2GCAsFFmqAMIJZ8ICXVXV1UbYy1GF8ZA7rArMhuV5ucF&#10;5ztwP+WQA7oBXmWVpiPh2KqrC9KMjCLCwSZz7LFAuhXRGAwHaHERB4eegrCY82CBbjokIVqKG/yy&#10;oLLOvOAwx+aLzeDrtuwyODEs1ROlO0izyduuhmlhN33jo+W0fqm6oVwwTWrHdTYapsNKTL8dlS3D&#10;EmNbpbW7wVi9X1wtf1vBClFejTq0BnaSHZ4aJzeM7a0TL8OpLyjZTKR7+umnNb2nuKh4y5b85NEi&#10;GBA6MGs2WGOFH1biYSIc+aoffviBxMUFN85BwDzyyExZvnyFrhyEAEK4YAjcf//92h67R5OjSmiZ&#10;JUK5D8/UF59/Lg+a+qprqrXuv/3tb1s2jmNi8BNPPLFlBQ1SkaCPevkLCLEjuPCC4ZHiIAd24cJF&#10;ajiwnCyCxcFhR4BndfWcBwsUo74ZCVLT6JN5a0qNEsUkvuaLIQiei5BVeZWyqbRWpo7K0nkTDjtG&#10;k9cvd7+xQh5+e5XUm3Hm2bUEgZ9kw6uvOGGUnLBfv116prsDeOxZ5Qz+iVJO+g8pSvBSeB/pP/BR&#10;rrG5GHvdEKmAJ+43dT+pq6+TEcNHGKV8gKYJoXAz54A6+Mw8MRT/2to66dO3jyrnKPBMrrYGB/wd&#10;Ps9Beyj+KO2kMln+j6wg5Yk5Z0RJKMM5NiJl0jSGTGVVpUw/crpMmDhBeTR0E3FgfgV9wSggkoHh&#10;gxGSZYwFNiS18xmIahxxxBG6PDXfkQHICOZEOOy96ClzHsLKeACsqjQgPkYWVdXLptqmdinsCE08&#10;EOcNSJOT+6bKp5tr1GO+KwYEzrP+ho67JhvmYfr7dXmdTtreXp20ydXfjc6Ro7OTw9JwQLjQlz8s&#10;LtAdttkjozVgYGTERsu1o3rr6krh1hc8PCj9KOjswrxu7TpZtnyZHHboofLY449Lckqyen5eeOEF&#10;nUTHZDfCyu+9956GoDE4lixdouVuuvEmI1z2VQ8RK33A6HkZKTf3q7nK0BEK5MeytChGBIYKghBj&#10;AoHy1dyvVAAV5BdsKY+XDA8awuYZY+RwnhD2rf+8VXdaxjtFH8h7ZYdkcmCpn3a+/vpr+c53vqPL&#10;nzo4tAfdaTwA7h+YlSTrimuMcVCl9bcGznMs31ipG5xNGJIuSXFM2G8u4LANas043f3mCvn3i4uN&#10;4uqX1iZI8wPgN3Ds/v3liuNGSlpi+KXMwgNRynHsoIyTMoTijZKOg4U0JhwmKNgYFnjzMQwol5mR&#10;KWNGj9F0oT59+modpBfBM/kMn0XR//SzT2XZ0mV6HkfOWWedtdWSzNBAHfBr6rU789MOfJ+/9jNl&#10;qBd+zjwI0pxog8/QCX/mOwYMBgo8nHMYPGzIyX3QaPvInAbapjxyBmMHGUEdGC7OcHBwE6Z3AUMS&#10;o+XyIZnSzyjvpNTsCHiJU6M9Mi0zUU7ukyKZMex62nxxF+A3rJiHcv6AdDm9X6qm9rRVL6FiHt8l&#10;gzMMDeFpOGDczC6tkasX5styo2S0ZTjQlzjT2fMHpsuxvYM7LocbUNxh6jBfvDxRnihl5kcdfbSM&#10;Gz9OCgsK1buP916XK01LV69Vdk62hsXxCLH2P7sm8xkhRZ12iT6AEBg8aLB6kmD8CCByar1NXq2D&#10;nFUEIXmq3/ve97R9BAB/MW7IhcXrdMYZZ+g+EazowW91xvQZcskll6jXi+8YEdyDUCH/lUjERRdd&#10;pALGwaEnoX9mgvzg2FEydlC6esrbAnyVRTBemrVB7nptmUYhHFqHpiq9s0rufmWZ4T2k8bQuXVhd&#10;aZ+RmcZwGCE5YZau1JU4/rjjle+i6F933XWq1Ds4OHQuwtJ4YJfm6b0S5TJjQMQYRrmjlTm4Cj8l&#10;apFgFGLmkHWC7aDAg8ccDPZp2C89QTd9awnawlM/NSNBfjwsU5eeDTewEsoHRdVy7eICWVJZr4ZD&#10;ayIIZZb+zMhOlfP6p0lCmIW9Q4GCzkQzjAN/AG9ccBlO9m+gFwgPQtCErZnsxuZxfXr30aXwKPva&#10;a6+pMYBXCMMATxfGSChoA6DUv//++xpuT0xK1NA4BgvGBuFmwtp8xljBaLC5q3bNcDs5j/sI0dMm&#10;oXkEGwYHcytWrlyp9EOHMxwceiJwgO07LEN+duoYyekVL9625j8YsBoQ+xM8+eFa+efzS2RTiTMg&#10;WqKsulH++9ZKufe15VJT1/qSrKDJG5DBfZLkN2eMkwnGcGu9VPgAObO7AF8lzRQDgnQny4sdHBw6&#10;D2H7VpESddHAVLnEGBDMkd6e/QCjrPH65Zvyet2NGv7aWcyTejjGJsfKlcYwSI/1aPpSKPjaNy5a&#10;DQdSncINRBzeK66R65cWasRBV1ZqvrYVTD8wMsalxMtPjAIwOCG608Zxd4DwM+t+z549W1KSU7Zs&#10;0oYHPyM9Q3cpRkl/9913dUdiDAZyYEldwhjo27+f5puirHOOlCIiEBa2LsLphJW5nzA4dWi4e/I+&#10;agzcfvvt8uabb2j4mVA8aUe1dbUasWCJwf/8599ar518R2gesIQgtBORoC+EyqmPSAjGhoNDT0S0&#10;J0KO3aeP/N+5EyU9LXa7zh/0urp6rzzz8Vq5+qGvZGW+W2HMoqSqXm55YbHc9/oKKTV8u7U5Dkgn&#10;5pf0yYyT3503UQ4ena2pDuEKjAbmjLGPwj/+8Q9Nz9xdgH+HO3AssSAHPL8lkAXIrvc/+EA/dxTM&#10;82PRjd1pqLUG5vF99NFHbrGPPRxhN+chFEQSpqQlSH69T1YYRspL0BpD4FyTubbAGA+bG72yorpR&#10;anXSdHOBnQD962UMBbzvTMJmrsPQhBhJjfHIpyXV0qQTAiM0xYeN1S4enCFn9TNlw4xxM9GbncH/&#10;uKRQ1tUE5zi0RiHshTStQUmxcvPEvjI1jR2bg9fCFSjc5MaiyJMChBFA6hFpTOSeoshzvrGxQY0E&#10;lHe7hjjXTjzhBK2DSARGBqlD1uAA/GVyHwf3UBcGykknnaRliWjQPp6to48+yrQ5SiMXw4cN1zQn&#10;8mihrVevTDn99DM0DYoIB/myGCTcT9SBiMTZZ5+tnzFAKENZS4eDQ3vAO9ydcx5CgQI7ql+K4dkR&#10;Mn9NqTR62fyz+WILwEehfXluhSw18mVE3xTJNvxnV+as9WRgbLEc6x8f/UaeeH+tURzbSFUyg8a1&#10;tOQY+fnpY+XMAw3/2M378BCJZS4YsthGejsCoqv/+c9/JDsnRycdP/bYYzoPAD7Jd+qnXsBnlGbO&#10;005oBIH2UU5bXuM75/nOeergHLDfLc18phxt2LZsGSLSAFrWrV8nX375pcoAeDX1c4S2a9GSJls3&#10;5/kc2jfKFRQW6GpPyAocS4DN6lj6FRnwjTG0iKyPbp4IzkpOtm0+c1g5wXXopm7awUhjrM8555wt&#10;fbP9Y/ygj/stQs/z2Z6jTnvenqM+znHwOXQ8oB3nF/LYlqcdrlEGUKetw55jPCi3M7+rPQluwnQn&#10;geVBRxiFdlN9k1F+m1TItDZMCBoiAkuNkVFn/jKWuzKcLY0HwAMalxIryUYgFxp6iMineaLkZCMk&#10;vz8kU7JM+XAB41RY75X/rS+TW5YX6Y7YrPfd1phgBA1JjJXfj+0tM3qF5zyHloDJEBnAk096EgfP&#10;CMWcz4AUIZgYjB/mBaPFcGASmy1DVID5Ey0VdlsXUQc+YzhwH0ye8/a6XfIPUFfvPr114ht1YZxg&#10;fNi2OI+BA6CfNCjog06A8cBEP2c4OHQUvPPhYjwABN/wPsnSaIhZsqHCKAdGcTPnWgO0EBHdWFwj&#10;CzeU6QpMA7MSJSYMU0B3J+qbfPLJ4kL56zML5f1v8nUMI9tIVSJVNjkpRn5wwki54PChut/G7gY7&#10;IN98882apokzBd7YXqAosiM0vPKqq65Spw18mYOFKuwypvBA+CTRYPZ8QHHHMw8vhS9SD151VrFb&#10;sGCB5ObmKu8mRZRIL+fgrfBUvODUy+p8fId+y6s/+eRj6du3vyxfvkw95SyEgRFD+S+/+FLWb9wg&#10;WYYXU+dTTz1t+PRw5ePvvvuOLgVbVlaujh7Lq1mQgx2jWU2P8WE+HJvFsbEcC2PQYPHAAAD/9ElE&#10;QVSwyAZ00j8W8CDiwMqARMFZNAP6UMIffPBBefnll9URRXvIHYwW6mF8iFbTFsYB+0ggAxmvBQvm&#10;mzLvy9Kly1QOocCjyLOiE+3RN9pm3BhD7uMz5ZBjpM4yhji+iLCTEsz9fKYf0IHSz+7YGFQsmw8N&#10;LFtLnzdvLtbx4FlRFjlH5IM5fdAMGBMi7Zyn7zxf6CCaz7OxS69Dw94KN2G6EzE0MUZ+OswIuMwE&#10;nUBtflutggl4TFtuy8DoDHjMQ7pwQJrcMrGv3DC+t/xtUh+5emS2DAij5QaN7SSLKuvlpuWF8p9V&#10;m6XYCO3tGQ5ec8OAhGj5mVEgjuohhoODg0P4o1dKrHz/2BFyzmGsOBNMsWmDfSvTjjIGxOI15XLD&#10;4wvk3y8vlbVF1erY2BvAxOhH3l8j1z82X2YtLlKHWGupSowG4xgbGyWXHjNcLpkxvEtWVsKDfNtt&#10;t+n+BixhzT47HQFe5eUrlqsDBqMDRfboo49W44HNOFFg+fvqq6/qMqcoqSjJKKIotqSoWrDDdGVF&#10;pSqZlEc5Z3U7oiI4X76Z/40ux/3SSy9qhBdvPsrqM888o4o9C168/vobRnGu1dQplH6UVhRpriel&#10;JKlBwTWU7tTUoMOIxSw+//wLo9QnyJNPPqmRFAtowhCAXubHoTSj7GN8oCBDIwYR96A84zji+ZaV&#10;lTbXEFQCMW6og/ZQulHeoQkacZTxHFjlD8OC9lgOnLaCe1XEah94RjYVijoxPFDaMbSI9nAOZxq0&#10;QB/GAfe/9NJLakCgyFM35Xk+9AMjjufDs+e5AMrTL+h644039RlhWJEmzP3QiSHH8dLLL0lefp7+&#10;hjAsMHCgk7699vprapBAF4YIUQmH8EaPMB5wvExKjZPrxuTIlAwMCMJlzRdbAF7blpLcWYg3ivjk&#10;tHg5pXeKTM9KksyY8PGOYTi8U1Qlv12QJ8/lVkidzy8xhAubr7dEoxnINEP/z0dkySl9UsIu7ao9&#10;sKHVXQVeHxguQqQlEHw2fNtTAM02ZN8S9INrjN3uAMwfQd6yfsaYozVwHpp21xhDj20fAdsaoJc0&#10;gVBYpYLxbA0oIghvhK7DtuidHi9XnzVevn/8KImJJiWi7edrdAf1thWX18m9r66QXz8wVz5eVLDd&#10;lZt6OkhT+mZtmfzmwbly81MLZPWmSlWiOFoD8i8h0SM/P32cXHXiaMlI6pp5diibLOSA4ofSbudu&#10;tRf0ByUy9P2Hp/q8Pt3/AC966O7SsXGxGp0gRZT7LC+z/GHN2tUaWSgsKlRlFgX31FNP1dXvTj/t&#10;dFm0aLEaKjNmzJDzzz9fIxcNjd+m4Nh6oIs2Dj/8cPXgl2wu0ajAemMcQQdpsDZ1FU88RhNKN3Uw&#10;t82C70REPv74Y9mYu3ELr4EGJnATYYZO+oiBwBLfRx0TNJ4sLUQxSLklEs4Ycz80cB1jg7Ra0m+5&#10;xpw6loKlzQ0bNxjjaKUaCOvXr1fjjPvgw7TFxHGUcoyCkaNGap/AkUceqfTQLyJJ8D/KYJgQoYe3&#10;YXhgXFh+TvTk1FNO1fGkz4wddHAPz4jN/SzNROl5hqRl0ReiO4XGwJg+fboceOCBGqngNzBxwkRZ&#10;u2atRo3opzMewh89wngA6LQTUuLk9kn95MBeiZqfb1+47gBsHaMmXAYQeZxb16Qbv105L1e+KjPK&#10;Ecy6DQEEiOKkR0fJ9eN6y7n90iTOMIKeBn4DeFLYnM16Q3YWMN677rqrVcXSepBam9gWjmBcgp6u&#10;d1s1IGDYCAm8ca29R1xvS8FuD/BY3XvvvSrILBAoTCa3IexQICwIreOxa43ezgDpAHjE8CaSPtEa&#10;UArwKIYaPUxqxNuGYGsJBCp7dNxyyy1y/fXXqwLUnXwpXJGSEB00IE4cKUlG8d1uNAG+ahg+4zhr&#10;QaH8/N45cvcby6WkqkEV5z0FjAGrKT3x8Vq58s7Z8sqsjdLYFNz8rS22jeGVkhgtPz91rFxx7Mgu&#10;SVWyQMm+4YYb5OGHH5Zbb71VFb+OAMX4kIMP0XcQ/gBv+POfb5C3331bFixcIN///vfl9NNP1/4D&#10;0mKsEcVhgXHPSnljx46Ta665Rgb0H6DGBfVvyt2kHm+85KyGl59foO8v6TXIh4D5/cDb+GyNferG&#10;C04dRATwjv/fNf+n8+PgWfACeBKKMhEB9g36+c9/Lueee6706xscA36rRDVQ1H/7299qyhHnOKgX&#10;0A58johCtaEJWYKhUlpatlX/KGPbteA67XOA0M+0kRCfoMbJD37wA/nZz36mxgqGEGBc6IuVYd+9&#10;+LtbaMJgsOlcBxxwgLDrNfMkmIdCeQyTa6+91hg6B2p5wL0clmZSEUPpt4Auew1azSc1OBvM84PP&#10;8vw5qAtjB7oxTplMj9HiEN4I+zkPLZEeEyVjjRFR3OCVDbXMO/h2wk1ngv61nPMQrmCS+AfF1XKr&#10;MRye3FhuBKxItHlGbZkCiF9e7OFJ8fKH0b3l9L4papx1NWDeeEPIR4Xp2tzRjgDm9u9//0tDxnYu&#10;A8yXHErqpZ/US04tZfGOkD9qAQ0wKsLk/I6izW+ZHUzZfA4GRx0IDBTHb76ZL5MmTdS2qMfSi7Bi&#10;5SQEIkwfhRJPNPXBwH0+r6xdu05DvoBz1Es9eGIQZnhoEFB4tTZu3CDR0Z4tzB/YOgkLI+joA7RT&#10;B/dYoUR/qROmzD4UeKTw+pAiAOgX9UALApYQP54eztEPGDl9YBIfxhQCyd5De/Sb9mmPtgH30CZt&#10;QxfjzDnAJHAEA/TgjWMzPfqJcIIGaEdI4s3EsOBevGrURVsYMAh6rjOenOdZ8Tx5btDCdf7yPFAU&#10;OE9/KcN4cZ66uMbmgJwn15f9N6iLlAb+0gYeNlIL6DeKB/XiMWNX8kEDB6oHkr7aMecefrt436Bj&#10;3tfz1DsY+hvrKvBeh9Och5YgojBxSLrEm3dsWW6FVNUyiXI7jAf6DO+l3BfLiuXr1SWaypOZHCuJ&#10;hjfvDr7fFTA/YU1R+mxpsdz2whJ55L1VUlhWJzHmWWmfWukW9/jM761vZoIxHMbL+YcP6VLDwYLf&#10;NQs+BFNuOv57gR/AV/Fm493v3TtHPdPrN6yXJYuX6PuXlZ2tC1HAM9hojTbhY+MnjJfUlFStB16E&#10;EQIP4R1HWebdfOHFF2Tp0qV6D7s/41Enj54yLIsN/2BVPVJl4EMYAvA9+IVdHhvnAjwC/kb7GEk4&#10;BeAh7HqNkwO5xaaiRAHguwBjgPaQA/ATrsH7vV6f8gfL/4lwLDE0YtDgbQco7nbCNDwPGlHq4cWc&#10;J/UKGUO0QY0O8xkeilxAlpD+RR8/m/WZbmwKzyMykF+QL0cddZTSCH/lubE4hwW/N+QP95588snK&#10;i9lg74ILL1DeRvoXqWbsm8TcPqIO8D76QBvIGBYI4TzPiwgH4wbtPOuNGzZqhIU2GOdp+wd5o03F&#10;YqyoCx4M30XWMFZEJax83dvQU+Y8RJiXqd2uHFbt+c4X6yXVMDmW/8wyzOuJaQNlnFFCuxJ42VeZ&#10;gb1nTak8m1sqJBMwF6Ez4TVtjE6JlZcOGCwp0btXqO4sSEn6wigBL+SVy4fFNTpBWqMh2xkLvF1E&#10;baakJ+o8kulZCbqvRlcDZvLII48Yxf/fyqTw3CIAOgJ+uuRMMuFt4MBBylQvv/xyZYB//vOflYGx&#10;1rcqdd/MM8pRcJdPdm62yjR5nnibYFiEcjESfvGLX8gDDzygTBDmDPNFUSREjuBEeaQdG7b/5z//&#10;acoWGSMjTYpNW8NNPSiqtEG4vLCwQF544UWlh3MXX3yx5q8SLoaZUx/noBOFvqmp0QiqBD1Hvi3A&#10;M4RgAtzDChp4kWC6CAaEFRvVEfInD5X7ENIDBw2UK6+8UuLj4nV8aBfByJgzge+73/2uUUp88v57&#10;72t/qAuhhxc9IzNDrv7t1TqBkPopN3bMWDn22GN17PHQI7AJs//617/WdAFSBB599FGZPv1II4Tn&#10;qXBG2KCsk/dLm4wnCjY5zTA9PInQzvgybhhrCEe8aCgICFL6wNhxnUiT1wjl2ppabRvDBiGPEHrz&#10;zTf1mfGcoZt7UO7xat53330q/BFytI2HjTEsKy/T/OkpU/YxxlSW5uQijCsrq8y9qRpix+OK0KVe&#10;+uIxxl1DfYMaIAhV2rzr7rsky9x/3nnnqdHR1cAp/2xehVyzOE8aDQODsw9OiJE7J/eXyenBia3M&#10;IfjhXV/KwpXGWDZsLcoTKb84faz8+PgREmv4elegsrZJXvsqV25/ZZms2VSpc9V2JPzwGLPHTlZq&#10;nBw8NkeOn9pPDp/QW9LDcBfl7YEdtb9YvlnemLtJ3puXJ/mGf8N+t2dEmW4TZ5fxRnm48qRRcvTk&#10;vt1iOHQWSkpLVKnE+IB/4CTBacA7D/+BT6IwYyDAk/htqBPHvIsx0cHnjZIJX0HBhJfB7/gMb4P/&#10;o7hSD8op9TJRF74JD0Tp5/2kXd5neAr8jDb5iwGDfIIWeBbODxRd/lIH7cJn2XC0d07vLb9d+Bi8&#10;iO/cSzoSjgfqgj7awRigT8gW+D0GSXx8nLneawvPwKihPfplPfzQCu3Qw3XqUi++qZvz9A+nCX1j&#10;HDA2uJcxpI+0haw9/vjjVZkPBfdrf0wdGC6Ml40qwSsZa9qCL6P4IwsYB+iiXmhjbGiLMtRnaeYc&#10;9TIOtMEYI+upj88YkX/84x91fBhXxp9nx7W9FbkldXLKjR9Kbr7RIQx/rjL88t6fTpPzDh/aXGJr&#10;MGb2N9iVCE+teAdAQR6ZHCO/H5MlV43oJXFmgNmfoN1WUA8H0Rb2tLhuSaH8cv4meWpjuRQZoYQQ&#10;3p7hwH2M02FZyfJnVlXK7h7DAcBo8fDgucAzhCLdUcDkmNQ2bdoB6jVCWYaZITwQGijBMCG86DB5&#10;vMmsmw0Ts4BJwxxRfGHe0MHLiOIJo8SggVFyDiUW781pp52mTBJwfuWqlaZMbznrrLOUgePNJ/yO&#10;NwdmnpGRqWFjGD9eMZgvXpj0jHRVNGG8TPrDm8U9BxxwoCrD1sABCABCzNAEHSirlMXjgwHAWKBo&#10;YxxgBFEvXiBCxfbFgBbuhU6UXugBffv0VfqSkhJl8eJFqjCjZO87ZV/11DNuHOQmE8pGYCGgoBua&#10;eY7UjdDFm8h4YvwgSBGSL7zwgtJCmB9FG0aHks+zwhvIvRhNGto21wj5o6BTH32CTuuF4i/Xhw0d&#10;pgKJtCuEE6kU1hvJmPQ2z4w2oREvF88JxYKx1yEx33ne0MN4YRwyEZI6EfwnnniinHTSifqb4j5o&#10;8xnBz/OnzKGHHKq/Mbs6yJ133mHevUjNue4Ow6EngRQmlhW988ppMs3wcJxBO0pHIv2BlZfKqhrl&#10;lS82yrUPfS1X3vm5PDdrvVTUNIY9769r8slHiwrkV/+dI7++f448/v5qjTboako7MhzM5Rn79JXb&#10;fjBVTprav0cbDiDT8EM86EGek6TvFvwNTzq5/vBP3iH4Ln/hgyji1nAAKNa83/ACeBRKOOVw7hC1&#10;wHAAXIOX2vx85AHXcTpwjXPwchwMfEbhhidQtzVAqJeINnwF/gSNWmfvPlspbfAa7oNPo7xDE+1B&#10;u20HJZnP9I2yGE99DP8N5Rl8pg34GuWtAcO4cC+fqRNeyDhYRZ4+MKa0z7jSPuMKMFqI8NBmS1CW&#10;ctRHf+krfeZgLOgr/YF+2qYs4wQt0Mj93KvPyNAOvRgHyCrGjHJ85jp/WTYdGQIvxpFHxgB18Fz4&#10;DezNhkNPQo80HgCvLBOVfz0iW24wijCrBe1oJ+qeDARsjc8v8yvq5E9Li+SiORvkf+tKJa++SZc4&#10;JPLStggikhLcj+K8wely++S+sm9aXKdHazoCGAReEDz+eKvxGncEKGworijjrOhATjqKHN75mNgY&#10;ZboIFoCSjWcLRZb2YGAWMF2YFoICZkm9HJdccokqtXfffbe2QTkUdjwzVhhY8Ll//wHKvFnaD0HF&#10;ZzwvKJrQhTIMs6QeFFWuseM1TJbyeGuYvJaTk20U0Tvl5VdeViUcUIedKwAN1GGVX+6lDpg+tGG8&#10;IBg5hwAKFUq0QR8RQlxHeGJoofDjAcKoou6oKI+OUVx8nNJAZIaIDAKI6wDhMWbMaDW+MLTw7OMR&#10;Y7Igwob+A+jl4FnwTKzA5plgPBA5wfBDODEu0AP9o0aNlGeffVbLIGxsu4yhjdpQlvNEQsoryptX&#10;G4nRtl597bUthoy9l7/2c2RUpBobzLFYuiT4fAHjyvO1Y8RzYlyB17SH15TfESkHjC8HdKxatdr8&#10;no/b0m+H7SPGEyn7DM6Q2384Tc4+bJBOpG7PfAYUbRRu0q/w3P/6vjnyvX/Pkqc/WScbimukwSjp&#10;4SAHiPCyt0V+Wa28NjdXfmQMne/98zN54dP1zdGGoNHQ/LNrFV5zf3xslFwwY5j87dJ9ZdzAtN2e&#10;WuawZwIDAz5pnV7dCZal/clPfiJXXHGFRqFDZalDz0GPf2o4bc7ulyo3T+gtB2cFJ1KjKHcG4Ovb&#10;cQrtdpC2XGGE4YrqBnlhU4X8bmG+XPDlBrlvzWad50Ckoa1N3ywYCsZjSGKMXD0mR24a00eyY7rf&#10;c4WyhneX9BFSj6yi316gCKPQkr7zhz/8QX73u99pihBeZpRVPCEogjBNvDF4S2yIHAXaAsZFORRX&#10;aOIayiAKP8o8irD1iqPEovwS/qV9CxRpM9L6mTqoC3APCjX344HBo0PdnEepxdAhEkBbeMxQpPv1&#10;6y+XXnqp5pgWFQeXJkR5xVDCC4RSixJPHbQF7YDPeKHw4hCNQbkmN9cqvgDlPRDw6xiRPoRRhMFA&#10;+0EP3gBDX3Ac6NP6des10oARRZoRijH0W1AeDxJtkR7G2OKNx7tFHQAjkWeAcWLXBMcY4plgMNBv&#10;xhza6RMHOOecc1Wxh2b6bMFcFgwK1i7HW8VY4GE7+6yz9XeE1w06SYFivGjbgj5BFxECjAyiNRgC&#10;0LLlmmmf8DmGB8+N39IW75m5h/kw/AbwnFqPGzTwnWiLQ8fAXg5/+M5kuebciTI4JymYVtlOI4I0&#10;KxT0WYsL5Vf3z5Hv/vNTuf7x+RqZWJlXqROsm+zkjy4AtGPUrCuqlneMYfOPZxfKD/4zS6666wt5&#10;68tNUtfgk2hPlDEAzLuxHaaN8cNbNmpQqvzpgkly7dnjpW9G16YG7y5gsIdGfnsy4PPwD3ggzil4&#10;KlFKvocb4G2WJ4cD4Pnw4HCiyaFj6HETplsDHvTBCbEyJd0ohoa23LpGqTRCBcV/+/74toERkmKE&#10;00l9UnSOR1eixtC+3Iz156W18kxuuTywrlSNh6/K66XeCBYiDayitKMXDyGEl+6w7CT51YgsOblP&#10;sj6zcAH04zEnFNpRkPaEEopCj/cXBRMvPEogyh2KHcojIVSUdhTCUqMsEhZFabVjh/JNfieRB34q&#10;yUnJqtCSU4ogoF5SfPBCE6JFaUV5RUlHMaYev1HIUSq5TvsYKSiwfCYlZuTI4ORb1rDHq46nHcMH&#10;wYPiibKNVwhmShoO3nWiMSiknENBpT4Uc+hAQaYermEUQSNGwYgRI/UevPpEBBgP2qJv0EJaEilU&#10;TITGqIA2xoNxIreV54ARwT0o7ZRhLKifFCL+8p3xhCbaJ0JBf4noYDww9qQicR0BAZ3Qa3OaGTfa&#10;oDxjTGoTCj5GGvXh9ed58Py+nPOlHHP0MUqffV6c5zPpbqH9o17ox6vFM2dcGAPK0z5tktg4dEjw&#10;2aSnpetEcr8xhpjISB2UoS8YMhgN0EzaGvfTF9oifYt+2HQpDA+u0RY0dKdnD5U7nCdMtwUmP08c&#10;nK6TqesM78srqZXaBuZvGQKDj71N8FvQtB/D6zZXNMg3a0pl9tJimWWOhevLzbl67TNGhic6UuI6&#10;mZdD58bNNbJ4Y4VO6n7usw0y873V8tyn6+XDBYWSt7nWKJnBcd5RpIEHqCvgpcTKKQcMlF+fMV6O&#10;3qevJITR5qO7iqefflrfN94l+06HG+CfOIfgA9ujER7BPCp4zaJFC9XZQTomgE9YR4iDQ0fgJkx3&#10;E6qNkPjYKN13ry6Rr0qr1XjY3jyAtoAXiT0PDu2VKBPT4mVsapxMSomTvnGdbyjxAIgwLKqql0VG&#10;2C0xxzcVdbK+tklD+cEHRD92KEsNguWZ29DH0Hrp4Aw5b0Capnhtb9nWnga8PijeKKmWSXMOg4Jz&#10;eMhDryEMuI5AQJG2oDxAAbR1osTyl+gAdXAP9XGd7zbnnwMQXYiKjNJUGOqjftqlDj7zYtv0Gdrh&#10;PibrpqWn6XrkeM5pk/oRSNxnvdoWtE8d3E+dXKM8dfJdaTB/OVD6+Y4yDR3cY8E9jAXnadPSxzk+&#10;U5YDtkA/+cw91El522/uAdDKda5BI4dtzz4L2rL9wtiwNFE/RqDtP9cB9xCRYTIzE7ExZELBfdSH&#10;sUJdlAf0mXo5Z/tp6aX+xqbgcwKWFuriYKzoE/fSB65z2IgIdVOPHV/opn3qYKz4bsezu2Be+R4x&#10;YbotwLeKyuvk7Xn5cs+by2XF+kqJ8TQbBx0A/SZ6wW0I34SEaBmcnSDDc5KlT3aSDMxK0p2v+5gx&#10;yUqLk4R2RmIbvD7ZXNUoBUa+rCmoknVFNZJfXGM+V8vqwiqpNNc0cmLa5/Ww78gOAb28b76ATB6W&#10;LlccP0qOnNBbMpJjtZ49CX/961/1PSKSmdM7R0aOGKnnWRWI9EGUbozwUOCswVmAkg6vwIkBbyGK&#10;yfuGIwJg7PMdhwQOGRwtgHK8vxj63I9xAH/gvcUBQVSXaAiOF/gAS4Vy7bLLLtO2mEcFSG/lOvyC&#10;ZbD5y6IfpN/gUIEHMHeNNE6W/KYtB4eOoqdMmN7jjAeLTfVe+e+6UplpjvpmN1xHjQiGplbvjdAl&#10;YvuY/vaJj5HRyTEyLiVWRica4WPOJUYbBaZZuUdVbfkgGWFUempiFSfoKW3wyuoaw4SMdbnUGAu5&#10;tY2SX98kRQ0+3bgtztRBFKUjFGsbRnIRiTnYCMirhveSaenxe5TRsKeA9BtW7GF1HodtQVQGgY/C&#10;0B2MsSeipxsPoVhllPN731ouL8/ONUZg0MA3NtxOgXFoMop/U5Nf04ES46MlKylWUuIN7zaGRbw5&#10;OJcca4xyw8QZE8CcA6K3tU3GcK9rkjpDR7WRK1V1jbLZfK4wPDvS1I2A5+iokQOMDosUVkPhnMOH&#10;yCVHDZMBmXvuLv833XSTpk0SIVyydIl859zvqOL9yCMzjSEeL+vXr9MFIOyKQBgO//jHPzTKS/ok&#10;RgMrn736yqs6/4goIBFUFrFg1Z6srF4qAzHkr7rqKl2sgQgyBgsRzp/+9Kfyxz9dJwvnL9BFMohy&#10;EjHgGvKe1FdSYHEgsIcEc7iIlGCUEJVkBTwMA85RHsPi9ttvV8OCFaF+//vf67Kr1IPTwcGho+gp&#10;xsMekbbUGlIMbQekJ8jU9EQx+riUNnk1HQgPT3uNCB4IuzOzIhFeIVY0WlfTKAuNsv9RcY28ZAT1&#10;U7kV8qQ53iiskveMYH6/uFo+K6mVjzbXyIdF5jDlMLpeyK/UsveuKZWH1pfKExvL5TVzfrYpu6yy&#10;QfJN3aQk0R7ji8esvT8H+sQPKM4wuImp8XLFsCz5mTEcRhmBtDNRF4fdD9K1EhP2XCVhV4HH36aF&#10;ObQPRo/tkWlLrSHDKPeHjs2RKcMyNYW0tKpRFXcUQ34THflZUDbK9I19FNRAMryyqr5JNhu+m2fG&#10;YX1htazJq5Llhj8v2VAui9ebY125LDF/l22skJW5lbI2v1ryjFDfbMa3GoFiEBcTpXUybh35ncKr&#10;MRrYw6J3RrycNG2AXH3OBDn7oMHa7z0ZKON4+/HWk57J/CyiiHl5+bo6HvO+UNyJJqB8s0Q1jhY2&#10;ECNagOFBeuH7H7yvCjuRAVZ7I52SRSl++MMrNG2S+V5ELO+44w5NNYWXMCfhyOlHap1T95uqq7/R&#10;Fs+OiCUrq7GIBxFLDAUMCxbiYJUiooxcpz1Sk4hKED0hysDcOOpnVb+MjHS56KKLt0RfHRw6ip6S&#10;trRHm8ZxhjkflpUgfxmfo7soH2uEaFqMR1N6OrJTKY8FAyLeCAkO1Pp6w/zLzEMtNEr/eiOQvzJC&#10;6D0jhF7Oq5THN5TJY8ZAeGxD8HjeGFxvF1SrobC2pkEKjBAsbfRJrTFIkPFsQke9GA4d+Q1oqNsw&#10;1BhD20RjKP1iZLbcOqmvXDIoXbLZRKm5nIODg0NPQ7xRzg8blyPXnTdJbr50iq7K1C8nQZcuZQ4D&#10;SvjOAIMJj16sqR8DgHZioyM10oshQKSWg8+cizVlKRMXa8qZvzsdZTD0oghw7+C+SXLhkcPl75dP&#10;ld8Zw+GAkSxFuud7qlFymHPE3CAOUgmZ+0T6Hwo6CjlzjKwyRIogRgQpQKQMUY7oA9c5xxwrq9xz&#10;jflsOGa4xr2UpR3KEe1gudd4Uw/zqEgNRfknumHTDW2KI9cAvzHuJ5WKdmx6J3OzOHByAAwgDIbj&#10;jjte6XRw2NOxV8TVsgzTP8kYDn+f0Ef+Oam/HM8kaCMESEnCmxH02bUf8DUWzCDETYoQB9+RJ8r0&#10;zBEIOfjONQZbhRKHOcHnnXkAyExSn0yVMiUtQX4zKkfumNxPLjeW6aikWKXFwcHBoacD9snGcMfs&#10;01f+dP5kufcnB8qlxw6XEf1TpcHwwLpGnyrlnQVYJ23qETy1yyBawj4PLLc9ZnCGfP/E0XLPjw+U&#10;/ztnvBw5IUd3zKa9vQGkIrKS2RNPPCEfvP+BHDDtAN1TBiUdJZ65BMztsik/pABxD159Igso6UQu&#10;SDNiWWoWLmCxAu7HULBzGbiHVdImTZ6sm3CS8sTBRqHsV2PnNZHSRLsYBRgx3IsRQISDMqREUT/3&#10;Ug8RDowUVglkaWjmV9AWSEzceiU/B4c9GXts2lJLoLwnGLqHJ8XIMTnJMi4tTj32ufVeqW2iN1Zg&#10;7BoX5+7Wjs4AjA0BFGGsgwMyE+WKYb3kmlHZckRWomQYYwijxMHBYe8EKvSekrbUEtBKlKBPeoJM&#10;n9hHDhmXI4N7sxFYQIorG6TeGBEwWvi3csHuZIXmQfAsmIPmNc8hKTFaDpvQWy47foT88tSxcur+&#10;/SUnLV5TqLqTzO4A6T2sUsbKcUxgZjNLjAGA4cDqb8xFsEo4xkBFRaV681NTUqW6plpXv2N1NCY6&#10;M2mZ9CO76hyru6Hcs+Ianw879FCtF0Pg9NNPk15ZWRqZIC2J8kzQZiU56GKvIbu8M1ELVvEjJYn7&#10;cQqecsopGoHgPEYD0Q1otW1ihJDqRF0ODjsLt9pSD0CV4ezLjLD9tLRGPimu0fQj9k8grYmHYQbH&#10;lDJ/u4HD81honhA9kYRkM+asnjQ5NV6OykmSSeZvbzP+e0XoyMHBYYcgE3NPmTDdXhSU18vSjeUy&#10;a0mRzF6xWY0idqGuM3w80JyaGipYO5OXq3hohvJq8w9jjKVV05LipH9WvBxkDLNpo7JkTP9UyUyJ&#10;3euMhV0FXn/mLTC/gSgDivuFF16o6UUODnsi3GpLPQhMVGYy9ApjSMyrqJP5FfXmc70U12NIiPjU&#10;j4QZEUw96uwHxRNgUqA+CVM1bZDSlBwdqZu7TUiNk8lp8TIhJV6Xik3bC3JjHRwcOoa90XiwYL8F&#10;JjOvL6yRZZvKZXlelaw1x3rT37LqBvXe+X2MEUw2yGjh4srKm9l5a1ydks3sv9lA4DDC2vwjswbP&#10;YLQZt14pcTIoK0mG9k2WkeYY3S9dBubEa0oS8yUcdg5EDPDyswwr8xDw8tv5CA4OeyKc8dADgfBt&#10;NP+r8PokzxgOyyoa5auKWmNM1Eqh+V5jztcaocxSqjwqVHhWMyIy0Bws365ni6FmsMkoIA+WvxpZ&#10;MPfG4bEyRkGyETRjE+NkanqCTEyLk4HxHsmI8Ui8aQSDYjvVOzg47MXYm40HC3hsky8g9U0+qTRC&#10;d3NlvawqrJRluRWydlONrC+ukdLqRmky1xvN0eT16+IZyo/NwdKsyqXh64Yn62E+627+Znw85ogz&#10;fBqjgN2xh/VLlDH902RIdor0MueSE6L1enAFpmaiHHYJPFPSl5gH0R1KkoNDV8IZD3sQ6g3jWlvj&#10;lYVGEC2sDG7eVtLglSpjTJQ1enVjukZjCSCEmpq9UvZR+niw5q/H/A9DI9YcrKyUGsPhkRTzd2BC&#10;rE50npASJ6PN3wwXWXBwcOggDPvZ642HHcFrDAuWaC0oq5dCw89LDD8vN8ZEbYNPj5p6rynjlxjD&#10;oxPjPRIbGylJcdGSkRQtWcnxkpkSL30y4yQzKUYNCwcHB4fOxJ5rPHxujIeYvct4aAn6zlKrZcZ4&#10;KKw3f5uISPh12dQaZioGvjUeiC7wXNmtWqMLRiglmx8EY5cZ65F08zkpjCcqOjg49Aw448HBwcGh&#10;Z6OnGA8d0loRRuTm289B7H3eF1Y1Yh+FUYmxclhmgpzaO1nO658qlwxMlx8PyZQfD82QK5uPn5jj&#10;x0My5PJB6XLhgDQ5o2+KHJ2dJJNT4mSAqcMZDg4ODt2FvY97Ozg4OIQ7tijYYYsOaa6EacnlVMPB&#10;SB08XUw2dnBwcHDofmAMRHSIJQc6WN7BwcHBYXdhK4cOvDlM+XOHjIdYYziwxwMTyugg6Ts1zXsk&#10;ODg4ODh0H4gKs/Hlt1Fh5lmJRIfsGumJjJSE2Cjl4SBg2HdlTaNOFHZwcHBw6F7UNjLv6ttUpECE&#10;+dy8aWI4oUMUMdGXNBvEDN2qawrI2pomvebg4ODg0H3wGsZc1ORTpw7g//EeHD7fGg+x0ZGS3bzf&#10;AIfPGBvrimukkd3MHBwcHBy6Fcs3VUqN0asj1MUTkLjEaEk3PDvc0CHjISc+WvonxugKQqwcxOTg&#10;BZV1KrQcHBwcHLoP9YYfL62o3yqKwMIMLPNskWi+D81JUqEE2PdgRV6lFFU06HcHBwcHh+4BvHvW&#10;imKpqm3UDSf5PiA9SfqlJzaXCB90yHjoGxMlw43xoDswm+8R4pd5ZbWypqYxWMDBwcHBoVuwsd4r&#10;iyvrdC4a/JlVOMakxEpKyCpKCTEeGd0/VaKjg3PXCI3nFlfL+4sKmks4ODg4OHQH1hRUyxdLipV3&#10;w5sbfX4ZOyBNhmSF38aIHZvzYCwhNi+L90SpgIqJjJRl1fXyYXGNuKi3g4ODQ/eAOMJzeRWSW9uk&#10;UWGET1RUhExISdhqRTfSaEcOSJZh/ZJ0gzSNINf55PlPNkpBqYs+ODg4OHQHSB1955t8Wba+QqKj&#10;opSHx8V6ZNrYDEmM75Cq3iXoMEVH9kqSEUmxW1KX2PL/pYJyWWSMCGc/ODg4OHQt4LufltbKy5vK&#10;NczNJOkG83dSapwxHrbNlR3ZO0WmT+qnE6wRUDHGyJi/drPc+eZyqTDGh4ODg4ND14Hd7b9aXSrP&#10;zVqvPBwnD39H9U+RYyb3aS4VXuiw8TAgPlqOzE6SGHMn3i6Wb11YUScPbyiVgvrwFzwIy4aGBvH5&#10;jNXj4ODg0IMBD15e3SD/XFUsG2sbdQ8a5jGwwtKJfVNlkOHXLcFy22ccOFBGDEzRXfEJj0cEIuTp&#10;j9bKY+ZwBoSDg4ND12FVYZXc/9ZKWb6hQnVqw8IlNsYjx07pJ4Oywm++A+iw8cDKHSfmpMiQxLig&#10;l8uc8/kC8mJuudy2uliKG8NbKeehVFfXSGOjE5AODg49FxgOK4zh8I+VRTJnc7XEsGV0hEijYXJT&#10;MxPlHGM8ROHCagVj+qXIZccOl4T4KPH7/Sqwqqob5b7Xl8ujH6yRqjrHHx0cHBx2NxZvLJe/PD1f&#10;3vk6TyMQwB/wy/jBaXLS1H4S6wnPnf+j/mTQ/LldQBT1io0WpkjPLqk1BkQw+oAh8VVZnayv88nI&#10;pFjJNFZTG3KrW4GXLSEhXqKjPc1nHBwcHHoOEC/ImDnltfKnZYXyUWG18mXSSIkk9EmIkRvH95PR&#10;STFavjVQdmSfFFlVUCMrciv1/gjDx6vrvPLFimIpqGqQob2TJS0xxlwz/8KQlzs4ODj0RBAdrjS8&#10;9tWvNsnv/jdPvliyOciDDaPFmZNoePhvzhonh4/PVl69I3BfVyMiQB7PTqCk0Sd/XVEkT2woVUGG&#10;h4uq8FeNSYmTU/umyoysJMmO9eiEPdKcIneuKQcHB4e9GEagGP7Kbv6VXp+sq2mSt4qq5PX8StlY&#10;2yAx5hrCg3loaTFR8uPhWXL5oAxd4GJ7gB0v2lAu1z+1QGYvLNTvVnix/PaIgYaHT+wth4zOkUE5&#10;Cbq5HNedHeHg4ODQMcBfm3x+qahplPnry+W9BQUye0mRVFY1SrTyani4X+LiPHLlKaPkx8eNkkSj&#10;P+8I6N09yngAufVN8o8VxfKqEWJ1RqipAWHOs0kRO1H3N9bTmKQYGWT+ZkRHSnTAzTNwcHBw6Bgi&#10;pDHSI0X1XllljIXlVQ1SUNekUQZPs4HgNUInNcYjlw7ONIZDuvQyn9sDIsbfrC2Tvz+/SD5ZYAwI&#10;v+j64jDyJmNERHsiJT05VrLS46RXcozh8R3OdHVwcHDY68HeOjUNXimqqJfSygapqvUaBTyYuYMW&#10;TqpSr4x4+d5RI8wxVKO+7UGPNB5AgRmMB9aVycwNJVLe4NMJe8geohFUjDlB2CWCLbadz8rBwcGh&#10;w4CXwqmJLgDlqeYv33HW9I6PliuH9pJz+6dJWnRUhzgtebbri6vljtdWyIuzN0hVdZN4ooLRDJoj&#10;xA4c93ZwcHDYSRgGqqzU/IWXwsNRv3HgGGYrowemypUnjZITpvST5Pj2p9X3WOMB1PoC8lJhldy5&#10;sliWV9XpJOroyEgnbBwcHBx2A2DbLMcKn52akSi/GZkjh2TGNV/dOTR4/fLsrA3y37dWyLIN5dLY&#10;5JfoqEgj5Awvd8zcwcHBoVMA//b6/LrMdlpytMwwBsNPTxwlY/undZjX9mjjAVDJsuoGeTGvQj7Z&#10;XKO7Ttc0+dQrpteDxpWDg4ODQwcBF4V9cpCqlBQdJaOSYuXonBQ5pU+K9IvzdIqzBi/YmqIaeWd+&#10;nny2pFhW5lZKaWW9NDX6hKRT4h2dIjAcHBwc9iqQfRNMC01MiJaBmYkycXi6HD25jxw8KkcSYncu&#10;JbTHGw8WjUb4rKppkiXGkFhaWSurqxtlsxE8tX6fEzoODg4OHQR8E7GSFBkl2cZIGJkSJ+OT42Rk&#10;YowMjI+WGPJEOxl4xPJLa2WdMSQ2FtdJfkmtlNc1fmvFODg4ODh0CDGeCMlKjZUBWUlqPAzMTpRk&#10;w9N3BXuM8WDhM7XW+vx6NJgvDQHdz7T5qoODg4NDe4HHPy4yUvfZSYiKMkfXzSBjHx9Smrx+TAoH&#10;BwcHh50B8xyijQER4+nYvLTtYY8zHhwcHBwcHBwcHBwcdg+6y3hw6+45ODg4ODg4ODg4OLQLznhw&#10;cHBwcHBwcHBwcGgXuiRtiSa8gSY358HBwcFhJxEV4TFHVPO3LoS/UQKN5SJNlRLwed18aQcHB4ed&#10;QCAiQiKiE0Si083fpOazu4buSlvabcZDvbdeNtWul7zqtVJSWyDVvmrx6RoeDg4ODg4dRVxErKTE&#10;ZkifhP7SP2WY9IrNbr6ym1CTK/7CT8Vf8rUEqtaK1BVKoKleJ287ODg4OHQMgUjDPePSRRIGSmT6&#10;BInMOVAiMicbTXznnUJ7hPHQ6G+Q0vrNstQIm6Wl8yW/doNUN1aI19dozAYXd3BwcHDYWbDtJpGH&#10;WE+CpMdlysCUETIhc6oMThkuyTFpnaPUe2skUL5E/BteF3/+J8aAWG8MhmoklCGgc/aScHBwcNhb&#10;EQjgRDdHRIwxInqr8RA15FSJ6LW/RMRmdNiQ6NHGA2ZBaX2xzCuaJd9sni1FNZs08mBqNwKP3UmD&#10;HXPGg4ODg8POAS4Kr4Vlc7Dzc0pMugxLHyvTco6QYWljJTrSCKSdRIBIw7rnxb/+ZQlUrDLyrUki&#10;jMFg/tdcwEWOHRwcHHYJqg9HKA+XgDd4Ki5LIvocJpHDzpXIrGnmRPsNCOrpkcYDwmxD1Wp5b8NL&#10;sqx0nhoNrGVLZ6jar/s7+INesW7ooIODg8OegKDHKkKNBo4g60ZwREp6TJYc3P84ObDPkZLg6Xgu&#10;LdEG36J/iT/vIxFvrdapRgNt+r20opEHiUSoOT7u4ODg0GEoP20yirdPAsZAiFB+2nwegyF1hESN&#10;vVIiB54c/N4O9FjjIa96vTyx/G5ZV7lSIiM1zqAzG3x+n6ncL4kxqZIelyGJsWkSFRntlndycHBw&#10;2AnUe2ukvK5MyutLpNFXJ9FR0argIzb8fr/hrzFyxIATZcaAUyQxOjl4UzsQKF8s3i9/J4GiOSJR&#10;Md8KIl+jBEhVShokEWljRFKGab6u8wE5ODg4dBwBb4P4jc4sZUtFjM4sDRUSUJ6LoRAwNoRXxJMg&#10;Ufv+QaKGXqD8fUfoccYDEYfc6rXyzPL7jeGwQj1hNtqAEOubNFDGZE6WISmjJCexr8Qzs7wdA+Hg&#10;4ODgsDUQDU3+JqmoK5GNlWtkeel8WVWxSKobK4MXzf/gvXFRCTJ94MlyRP8TJTYqngvbgeHiVavF&#10;N+8m8W9611QR3PU04PcFjYjMiRI58CSJzDnEGBCD9ZyDg4ODwy6ivlD8m78S/8Y3JZD/kQTqy1Q/&#10;DurQxoCIyxLPftdLZL/jRCKjm29qHT3OeCiuK5DnVz0kizbPlajmTpOilBabKfvlHCqTsw+SPokD&#10;xBOx/Y47ODg4OHQMlY3lsqZimXye/56sLFssvkBTkAf7/ZISmy6nDL9IpmYf1ly6dTAR2r/kn+Jf&#10;/qgEfA3mflKh/BIRnyWRQ8+WyMFnSETyUDUqHBwcHBw6F4H6YgkUfSK+ZQ9JoHQRCrnhtxgQPono&#10;tY949r1eIjImmZJtGwfdZTxE/cmg+XO7Ue+rk0/z3pK5BZ9IwNDMHAcMh8z43nLK0AtlWu8jJSMu&#10;u3vWJHdwcHDYwxEbFSfZCX2lX/IQTWHKr94ozC0jdbTOWyNFdfkyJG20pMSkNd+xLfB4+ZbcJRGN&#10;FUb4RDUbDoZvj/+pRA27QCIS+qk3zMHBwcGh8xHhSZSIlOESmTZWpMbwcHMwP1gjEHXF6tCJzD5w&#10;h9GH7jAedkoyFNTkyrzCWeINNKo95DNCJzUmU04efqHsk32QxDMg27GUHBwcHBx2DaSK9k0cKMcP&#10;OVfGZu4jPiY2BwLGgIiS3Ko18mne29JkeHSr8NVLYMVDElGbbyRPFO4rNRQiR14skYPPEtmO0eHg&#10;4ODg0EmIiNYoQ+SEX2qkV+c9oEH7m8S/8Q0JlHwdLBdm6LDx0ORvlAUlX0pJfVGztUOebbwc0u9Y&#10;GZc+xRkNDg4ODl2I9NhecuLQ83TfBz8hbPPPE+GRJcVfybqKFc2ltkYg9y3xb54bNByY+2D4euSA&#10;oyRq6Dk6Yc/BwcHBoasQIZEZEyVy5CVB/hvwGe08SgI1+eJb/7Kwy3+4ocPGQ1VTpawsWyQ+lpsy&#10;//B0DTJCa1L2NInZhTXGHRwcHBx2Dn0SB8oh/Y+ThOhETSGNMoKnorFU1lQul8aWgsdbI76CjyTQ&#10;WGG+GAHFBOnEHI06SFxOsIyDg4ODQ9fB6M9RA46XyN4HBo0HA00nLfhUApVr9Hs4ocPGQ67pxOba&#10;Ao06sINDlHhkfOZ+0ssJHQcHB4duw5iMSTIgZZj5FGE4cxBrypdJdRNGwrcgr1Yn57FvQ3NJVlSK&#10;zNxfPzs4ODg4dAPisnSPh4An2bBmv0iUJ2g4lC1uLhA+6LDxwIZw1U2VwU2K/H5JS8iSgWkjJCoC&#10;QeTg4ODg0B1I8qTIqLQJEh0ZreYDCaQldUWGX1cFCzQjULNJAqw1rpPw/BIRkySR/Q4z32ODBRwc&#10;HBwcugURfY+UiMQczerBEcR+ab6KpUbfbggWCBN0yHggHM5cB3/zltr+gE+y4/tITlwf/e7g4ODg&#10;0D3wRHp0eWz2emiWO9Lgr5XyhhLl3UGYC+a7eOvMZ1OAgjHpEsFqHw4ODg4O3YqImAyJSB5iPgTn&#10;DweioiVQtV6kqUa/hws6ZDw0+OqkpqnKiJxII4KC4e60mF66upKDg4ODQ3ciQhKjUyUx5tvdpb2+&#10;JqltrNrCr8XfJNJYvvXSfmzg6clo/uLg4ODg0K1IGGDYOeo5fNv8NTxbeXcYoUPGgzfgFW/I5Dsm&#10;c8RFxRFYaT7j4ODg4NBdIPrgiYixpoIaDX4JTr5TEIHwN5izITw7Ms4cbjNPBwcHh3BARHym+b9R&#10;zw0jV0cPi1v0ZONBgczhUOlkzIZIZzg4ODg4hBssq94WhnlrXpNB24UcHBwcHLoBEVFbzz+L8DUG&#10;HT9hhI4bDw4ODg4Oewz2XtsBI8onuoa6t9Yc1SKNlRJoqDBHeXAp26YqCXCe63j+dAnFZsPLwcHB&#10;YXeBiINlzmHIpJ3x4ODg4OCwh8Mo/N4aCdTmib9ssfgLZ4lv/RviW/uCeFc8It6ld4t30R3StOCf&#10;4v3mb9I072bxzvubePm+2Jxfeq/4Vj2h5X0b3zL3z5ZA2RKtTw0LZ1A4ODjsRYgIBNeDaheqmirk&#10;ocW3yoqyhbqDqc/cetSgU+XUoRc1l9h7wEpTzAGp99VLXVON1PqqpbqxwnyulYC5prnGZnz4xwTz&#10;SGNFkrsWGxUviTEpkuBJknhPgsRHJUh0VIxERUSZci5/wMHBYeeRW71Wnlh2j/m7xvAc0ZWXTh52&#10;oUzrPV15jBh+5V9xn1GQbzX8iJxar0Rk7iNRhz0oEXG9mmvZA0CI39cg/ppckcrVEqhaK/7KtRJo&#10;KJZAXYlIQ7lIU6Vh5D4dgwArCBp+DQcO8mz92uzxM/8zYxXBcuTs+hoRLRFMSo9Jl0hyk+OzJSJp&#10;kESkDpHIlBESEd9bxBNvb3ZwcHDoEPzL7hbv/FuMgg5/8ktEylCJOnym4TMDm0t8C1T4rRbA6CI4&#10;46GdaPI36kpTJQ2FUmgE0qbqDVJUk2/GpFwavPXSFGiSRiOsMBwAwxqIaJY+Wx4uBkSUREd6dC32&#10;mKg4SYhKlEwjfPomDZbeif0lK7GPpEanSUxknO6l4eDg4NBe7PXGQ2Ol+E3fiQz48j5Vo4Fz9Btj&#10;QvmxOnJM37cIXPt3R2gWleaPik3NQW4+FxUTNBhi0iQydYRE9j1EonIOlIgEI+yj3WqEDg4O7Ycz&#10;HnooiCg0GmFT1VQpxbV5kle93gjjdbKpZr1UNJSJzxgSdt304OiFGAd83Qqc+XaIg8WDEQmEF/dH&#10;Ngu0qMgoSfQkSU7iAOmfNEj6GYMiO7GfZMT2klhjTBChcNEJBweHtrDXGQ+mP8xNCFSsEt/mr0SK&#10;vhBf6SJjMFSp4A1yXgwFWOxudMaoIDCH8nYDIskxKRKZOVkicqaZv/tIROowPSeRxtBwcHBwaAPO&#10;eOhBgOXXGGOhpL5YcmvWyQYjjPJqNkpJbYHUeFknXeVPUHlvjigEH9euPTQdfa2PL0E6mj9IbFSc&#10;pMVnSnZCPxmQNEwGpgyT7Lg+khaXGVQEHMIK5eVlsnLlKsnMzJShQ4c2n+25qK+vN/1ZKX6/X8aO&#10;HSvR0W45z3DH3mI8BIgmVK8TX9GX4i/8XAKlSyRQl28u+A0/xUggukDJXePPO4OgRDUCXbm5+WJk&#10;ZURCX4lIHyNRfQ+WyF77GiVgiIgnQcs7ODg4hKInGA9RfzJo/rxDNPob5Jvi2brLNCk18MihaaNl&#10;dPqkYIEeis31hbJo8xyZnf+efLzpTVlQ9IVsqFwtZQ2bxetvQgxpf3lAejT/6wzBxDPfUqOtv7kt&#10;nxHs1cagKarNk3WVy9Vog67KxjKlJzE6uccaESUlJfLaa6/JRx99JHPmzJG5c+dKbm6upKWlSXLy&#10;t5tc9RTwAn/xxRfyu9/9TkpLS+XII4/UZ9iTsWnTJoE9vPnmm3L88cdLQoJTdsIdlY3lhpfNVR7B&#10;z88TGS2jMiZKf6Osahqk4SmBkq/EXzC7+fdpBFNCH4kcdKrRcXvA8/XWBlOSVj0u3qX3i3/jOxKo&#10;WCER3mrtD2mhwb/0rXveP5rW9pUOw8uxJpoqJMDci6I54jdHoNYYOkSSE3qbcrsxIuLg4NDjEDA8&#10;nEUdcECYbxIRmy6Rg0+XiJjUYIEWCPK7rsVezbU21xXIG+uelocX/1OeXn6/zM57X4pr8tVIQu6g&#10;mH8riLoaQcETaWhA6JNKVd5QKotLv5aXVz8q/1v8b3lmxX9lVcUy/Xn1NGAo/PWvf5Vf/OIXevz8&#10;5z+X7373u3LxxRfL0qVLm0v1LNTW1sq6devUMNoT0NTUpM8pLy9PfL7gXB4Hh+6Cv3S+NM35vTTN&#10;+oX4lj9oLKVVEuGvVz5pow1hCTUkcAgZGo3xEyhdLE2L75amT39q+nOdRk2C8yccHBwcegb2KuOB&#10;EDJzGQjtv7L2Cbl3wV/lrXXPybqKlaqcR0dFGx4fngLImBLGiIjQHWSZG1FSXyiz89+XBxb9XR5e&#10;cpsxKr6S6qaKLXMxwh0YZKTDxMfHyzPPPCOvvvqqHHvssfLxxx/LNddcIxUVFaqw4tHnaGxs3KLA&#10;8reurk4Pe44yXq9X6+QzKTeh1y0ow/mamhqtk7KAv7Y9yoRe4zPlGxqYEL+1qUZZjAauRUVtbWza&#10;+kBTU+NWdQI+o6C3Vjf9gE76QRvAlrftUaYlKBPaR8pbUN6OB38bGxu2GR/K0CZtUFdbxjPXWo6X&#10;pcf2iXq4bmHrhjbusXXY/lEH7YbSbEE57uMIpdnWAfjLuLS8busNpRHQLuepM5ROhzCCr84YDYvE&#10;O/dP0vTBZeJf/awE6jcbPu0xTGRXo67mmfPc4ZntOviN7OrvxLxLhn9HGvpJs/KtfEyaPvmheOff&#10;qpGJ4KTungPeG965lvwr9L204DvvP+9hZ79v9t3f3e8xvOKrr75SBxd8inY5F8pXuhr0mTFtjW92&#10;BqifsbV8OlxRUrJZo/+rV5v3yGG3Y69JW2owRsMGYzTMLnhX3t3wkizebJRtNgEyvNxjmLl6hXoM&#10;mtOozD+MoaLaTbKybLEU1uVxRZeCjQnzydWFhYXy0ksvSVVVlVx33XUyZcoUSUpKknfeeUe93aee&#10;eqosWbJEy5E+8+yzz+p9KSnJ8vbbb8vjjz+uKU8of4MGDVLm+e677+icg40bN8rMR2bKhx9+pClE&#10;/fr1UyOFz6+88oo8/fTT8tZbb8mKFSt0fgJHfn6+fPLJJ1rPW2+/JZ9++qn06dNH73nsscfkueee&#10;l0WLFiqNvXv3VlqKi4vV6OE6TIuoA4JlzJgxMn36dPnss8+0LwUFBcZAelZTs2JiYiQnJ0fvX7Nm&#10;jTxjaMF4mj9/vqYFZWVlKZMmVcj2cfPmzTrngH499dRThpbnZN68eRIXF6c0RkZ++9uFJvpHGcZy&#10;/fr1Si+pYKtWrVI6EeAffvihvP76a6Z8kfTt20/rYizp9//+9z957733lPYvv/xSjaILLrhAEhO/&#10;XTWGdqCN50ddjGffvn3V6ING+jV/wQId9+zsbBWujC9j9e677+ozHTBggCxbtkzrQTg9+eSTOp5r&#10;167VZ0IKG4ZLUVGRnuc6xiWRHfrNeCEo3n//faWf3wWpcDxL6masmbNBm/zWFi9erHX26tVLysrK&#10;5OWXX9Y6Z82apX2Cfo/HKKU9GHtM2hKTnWvWiW/1U+Jdcpf48z6UiKZqI7Hg1RgNO8HbyB/WpVlR&#10;alH2zHjo8qsx5oiVQFSssUfiTBvBQ7+b8ZMIjuY21YgwSpTWYz4zhq0Y1zuEucemWElDhUZVAsVf&#10;GUWtXiLiMkyTKaZM+MskeMaDDz6o7zZ8JiMjQ8/zDn755RfKm+FPKKCUefTRR5Ufcp53tjMAv4TX&#10;wveYa5aSYsZuNwGeTXQc2UFqKvwe/kLf4SutOVp2NyorK1VWwDeHDx/eKTwMo4i+cCB3eMbIRvgq&#10;8iAcgVy54oor1HF19NFHN5/tmegJaUt7hfGAUj07/115b8PLajRUGQHLA4GpBQd95wcepsieD8xP&#10;8Pm9umRrk79J50pwjogGn/Uwn4kM+O0Pgnabm94ZRR/a1Ygwtzb4GqSgZqOsKl8ixaa/8dGJkhKT&#10;JlEIxzAERsGLL76oyuYll1wisbGxqriiAKJAn37G6XLH7XfII488YhTTN1XxTk9Plzlz5soNN9xg&#10;FOpiTad54YUXJDUtVZnaLbfcKvfff78qszC8b4yCjTKJYnrggQcqc33ggQdUsG3YsEENCRTT4447&#10;1ijvC+TXv/61KtyvvfqaCjjouPvuu5Uxx8R45PPPPzcC8GM5/PAj9Ldz++23y9/+9jdVsmkP+lGq&#10;9913XznggAPkxhv/Ig899LAKTeZ1vP7667J8+XI1LPBWYTShvNL32bNna/2TJ082gmm5XHnllSqo&#10;qqurVVAda2i868675Lbb/qXjR5sox/vss89WE5kXLlwod911l44rijNKc2VVpQo6xpbXHcMAI+K9&#10;995XpZ9+Tpo0Uctee+3vdawxClDqMYgwds4///ytjAfa+eUvf6l9gmnTr4EDB5qxeswYHzMl2tBG&#10;nxkTxgMBB2PH6EHYc/9+++0nH3zwgdx8801KC948aOaZcf2QQw7RZ3fTTTeZft+mBgcGENcZZ67T&#10;9h/+8Adth3HGkMDwwvjgN/H3v/9dBR+KCs8fQwYF4+abb9bnx/hiwGCcotCMHj26WxhxZ2FPMB6Y&#10;DO3PfVO8C/4lvvWvGw21IMgd1Uju4LMxPDngrdd+R0QnicT3EUkZKpI+ViKz9pHIPuZdHnC0OY6R&#10;qP7m76CTJGrQyRI18HiJ7D/DXD9MIvocIpHZ+0mEuUcS+4qY8RJWTYqIMfZDk9FejVHjM/Uznjqm&#10;HaGRe3guRirUFYp/89c6h0M8iRKZPMhcC+85bXi7eY/uu+8+VdqPOOIIdRRgmJOWeuihhyp/wQFy&#10;/fXX67vYv39/mTFjhvKvzgC8dObMmfKf//xH+dzuXKwCvvPwww8rHznhhBPkiSeeUBkBj8PB0x28&#10;A3nGXDtkEDTtqlGG8o0MyMjM0GfE5//7v/9TZw08t7OeW2cDmYE+MGrUKB2Hngw356GbgVL/Vcls&#10;eWTp7fLWmmdVuUZ5R1HfucEmhcavez7UeWuknvxV8z0tNlMGJg+XMZmTZb+sw2Ra7yPlgD4z5KA+&#10;R8tBvWfIgeZgtZP9sg5VQ2tA0lBJjckwYtsv9U21UmvqamT5V8wKY4xwdAzB/tCj6qYymVvwiTy6&#10;9A55e+MLUuurCRYJU6C8odD+4Ac/kL/85S9SXl4uP/zhD9VQ4DPK5rhx41XojBs3TpV/hBNlOVCc&#10;b731VvUk4xnBKGBy7xtvvKECDYZ37733qtd5yJAhcueddyrDx8iYODGoMG/cmKvjh3KKgonQu+OO&#10;O/QzyjECiTowcjAyMHqWL1+mni7q5DvKJ0aBBTRWVFQaxX+lnHnmmWoEHXTQQargoqzi7YbRHXb4&#10;4Vr3T37yE/ViodivWrVajQP6Cx0YA94mryrWDQ31cuqpp2i04qKLLtpmBSSiHhgk9PHf//639OvX&#10;V5595jk11lDaMYq4hzavvfZajUIwVpWVVepBQ8hzH8IfA4bxa+1doS4EKWP229/+VoU3UZqXXnrZ&#10;GFeHy32m/it+dIUsWbpE66cs9GNgoNBjkKGs0/7mzSUaGYHm559/Xo0KjDjGgvFinEeOHKnRFD7j&#10;XePZEoXAuIBm6ECI0ycUGsaHNnmG4JJLvqv1n3jiifqbwhhBAcD4++Mf/6jjQsSF35FD9yFQky++&#10;+f+Qpi9+Z4TnHE3jCc5paD+/hicHmurE31ApgdgMiex3lESNvVKi9zf84oh7JWb6/yT2sHvM95vF&#10;M/Fn4hl5sXiGnBk0GjAY+hpjoe+h5rO5zxgTnqFnimfUdyXalI2Z9le9N2a6MZCPvEc8+99g6v6R&#10;KX+kBGLSTJtV2jY0IC/aC33H6CcyZdOH4v38N7rbdaAhvOdPEVlEUYOnEB3kXeS9453/+uuvle+B&#10;BQsWqIOEcqSnhjoidhXwKJwb8EqcRLsTKOY8Kyujmad3279uU54XGgHuShCFxaH2q1/9SiPju4pX&#10;Xn1FHn/icZWnYOrUqWog0leed7jCOoNbk1cOnY+eHaNvAz5jNBTUbZJPc98yivTHRtGvFU+UR42G&#10;9kMX2TOHMTYC7MEQLTGRMZIUnSo5if2kb9JAyYzrLcnRKZJsrEFWPmJpVXaQVg+faYrEIq2jmdFA&#10;V6O3Thr89VLTVC1VjRW6/C3zF/KqN0hhzSbzvcwYJ0QxmvRefRn07nbQrmUjJcr8ragvlXfXvCDr&#10;ylbIUQNPkSGpo5W+cANKKF5wvO+TJk1SRe7CCy9UIYQCTsoRk6m5hpfc5q7feONNOq58J0yLcsx3&#10;Qsfnn3eeGh/cM27cWFVo8wvy1QOG14hUHEBaVHVNjXquLI466ig566yztA3q5to333xjGOcl6o1H&#10;UBEJQPGkzXPOOUc9XTwnQqUYG98afwFNhTnttNPUE45XG085deJB5++Xpu/nGXpRgmHMRFPw6KM0&#10;U5Z0oZ/+9KdqgBAuJxJw3XV/kg8++FCuvvpqTfeyYLxQgv/7wH9lyeIl4vN5jTG1Ua/hTeI6tGHk&#10;TJgwQQ036KKvQQU8TxV3vEuk9+AdRPhzX2ugLoQm/UNoYXAQ8cBTdaExbBi/2JhYVex5FkQeSFs4&#10;++yz1VhEGNl6qAOjABx22GEaJWGM4uJiddzPOOMMNSDAKaecotElIjM8D3DMMcdoFIYxxRCprKzQ&#10;Z0QbRC5+8IMfahuMLQYFvzvoYgxpn3sYIwwgxsShi8HchuK54l10hwQKvzB8DAbaXmWs2eHCa+cx&#10;yl1slkRkTZGo7AMkIn2kRCSb9zMWj11H+H8zQhWRkCgA6U0RGCbpE/R7oKEsuJpS2TLxF30u/s3f&#10;6NwMY03o9aBCs/32g1fN/5kP0Vgp3sV3SaB0kXjGGeOk136iG9GFGVDYUC7xuuP8wBkzbNgw5em8&#10;YzhV4KekFZFueNihh8rU/feX2Z9/Lk8aYx5+hkIO74THpaamquEBP0QmYJBQP1FEeBt8i8gi7z58&#10;irpJo8FggU/w/vIew4dxTuAMsNHV73znO+qQsTIHBwZ12rRWnDsnn3zyVkZARUW56cNzyovxuNM3&#10;nBNWQcXJU1NVI1XVRjZUJqgDBt4UGRUpRx91tDp4cGjh9CI6S1oXfBzaoRknB9FSjCocG6Tr8hmH&#10;FM4z+oDTA5rONbKGnzhtMDYYTDi24LNE0BubgvMCFy5YKPMXzFdaMdhwVhEZYXyJIsP37rn3Xllq&#10;5B99gedfeumlGjli3IgQMab33Xufyjf6yrjqPES/T6PIRH95DsgQnHCM7YgRI/QZ47xC1lGeyDKy&#10;ATnGswtNeYJWotv0j+cADz7ppJOU1yOTkAH8NvhNMB6Uh4cTzYImxhVnElFnni/jZg0eh92PPc54&#10;YG7DotK58okxHNZXrFSFnYnQ7QXRCoASHudJkIy4bOmb2F83bONIi+0lCdEJ5lqi7nWxI6jIaGY0&#10;GBXRMdGSKClarwXpTEQxao1BUWYEDvtMbKpaKwW1ubK5rlD7ZCgzdZl/GCbbRbAtJlUjUJeXLjB1&#10;5Mv+vY+QaX2O0HatORIOgGHhtSaUDaNAcQtlMFyHqQAYJtdgJjAjGCGKLcIC7wtAeVxsmOLoMWNU&#10;EUfBRxFOSkyShx56SG6/43b10AwaOEi9KSjNzY9Hx4v29HmZ/xAWGCYo6AgpzlM/wgZmh4CAaeM9&#10;514ECULPPm/g8QSfA4dVwrmO583WDVNHOMD4YIJ8RuFFeSeqgoILY953v33V447Qu+eee1Rx/sc/&#10;/rFlDgUMHq8+SvxvfvMbHad169br+VBY4Wjpgh5o4UDYUp4xZ/wQyIxfa+BexgumTR08n9Dxoh3G&#10;C/oQUhhB06ZNU5oRUAhGynAvBhnCEgGBcs85DK8oc536EYDQRpsIYa5DF+MNaBtwHXCdNhGuCFEi&#10;TUQ1EN4IMUD7CE3O2WfD+Dt0LUjX8a19QXzLH9YlTL9dPWkHIMLA8zbKdkRiH6PIj5eI3gcaRXuK&#10;RCT1l4iY1n+3uwOkFURkGQXftB016ETx12wyxtBXmnrA6kqB2gJDL0pn+/oWwTw80zV//sfSZO71&#10;jLpUIk29baUtdCeIJqLQEWngHcOBg1JJ+gjvMnyW95dndcGFF0q84fPLli5V3stcAZwzRJ/hZyir&#10;RBiJOqakpkhCfIK+50SOUbQpz3d4AIYFvIHIB1Fc5Aht8j4TrYWP4ZCAr5ASicHx3//+V+eB/f73&#10;v1e5QXopSjB8B+cDfMOCPhCFfvjh/ymvQDbh1IEvWh6KcQS9aelpyuuIfCKLUKihkXpJkUT53d8Y&#10;TSjXnMeIgVfjzIInYgD8+c9/VlmCPEBx5h7SWJEVOGRQkgcPHqxyibGGDtqBRxNBRUYccvAh8sWX&#10;X2hdjBUH88Iw6hh/nDbcx/inpaWbsVin99I+PJvoq3WOER3HmUZaFIuYfO+y78mo0aPktn/epuWQ&#10;2TxrZBLRXMYKnkt/kT1cZ4xJX+V3cMsttyj9FvSVuX48H+qhjxiZ9JdnQRuLFi3S3xfjzW+A8cc4&#10;QT7ddOON8qKRdZMnTVJ5zO8IgyX0GTrsPrSDQ/cclDZuljfXPyMvrpwp6yqW449SJbo9wMjw+hp1&#10;jkB2Ql85qM9RcvaIy+XC0T+WM4ZfKof2O05GGOGUndBHow/tMRzaC+pKik7RdslPPrzf8XLGiO/J&#10;+abt74z6oRzU9yjJju9rjI8oaTI0tndFJV6iqCijEDaUyIcbX5UXVv1P1ppxCQfAyGCsMBsYHAwC&#10;hmUNB+slR6GmHMDzvP/+U5VR4N1BIJDeAnOy4WSYFYzzqquuUi8zaUZ4qkkvQnhwHeaE0o/nB+WT&#10;dmgPj5TXF1xRAo85IXAUWJg2bcDIEFgwWpj/6FGjVWghiFCGMU4QOPQp2D+/fraKKZ9pg+8ILRgp&#10;9SIIEK543FCQ8aZgMEAv9SCU8BbBfGGo3E9d9MWODYAuBCN9YjwwnPASMYbUQ9uU5y/gMwdMHOaN&#10;oKKP5M8iADBgqI+2WsLS4Dd9pG6MBsaLKAzeLvoFs0cwI9xg+ghWhAXloZF+AZ4bApg0KQ7G1E46&#10;P+jgg3WsGRN7HSUCLyEKix1P63His+3rxo0btA8ITn5XtMkY0U+8bQhVBCRjz3Ndumxp2Obz7qnw&#10;V60Lzm1YdGdQwYZf71C5Npzd8EHzmCUiZZhEjfmBRB/wd00h8gw/TyIzjBHRhYbDVoB28pMNDZ4R&#10;50v0VEPTAX81NF5mDJrB6jkWH+9T0MjdLowOxKpSgcpV0rTgVvEtuE0NrXADSj+ODpR2PMkYELxj&#10;zEXC68y7jWJH9JFyKPxECuFxpIKi/PNekoYI4Cvw+BnTZ2i6KmVQHjE2UCqZ23D55Zcrr6U9ew/8&#10;BH4GD+Bdh6/Ay+Cb8BMiI/BEIpq889///vdV4SXagPMBGRSqeMILUe5xftx66y2qJBM1gL/YA77D&#10;YdukH9SFEYSiDj+BT8NjMWToM+3RPt57ZNHpp58uxx9/nPIsZAgKMP2lfjz6//rXv5TfocSj4JNW&#10;iiFCHUTUIZmV80L5PIYThhTOJxR/+gXvhUaiAjybK674oUYv4I3IOOimfng5/BE5Cu+lXuj3eX2y&#10;YvkKTQ/FmGJcSX+ln8zXQ/Fn/GkDOpDBGI7IXuYjYLSEgvYwlKAFwwRHD8YVkSLup01+Bzx/0ky5&#10;jkzh+SH73zCy5RAjHzAI+U0QubGOLIfdjz3CeMBIyK1bJ4+vvEfeW/eyVDQwIRov/Y5/RKQlNXjr&#10;VYEfmjpWTh9+ifx48h+M8n6JTMk+SNOTEqKTdOJhV3nsaSspOln6G2Gzj6HhDEPTFZOulVOGXiiD&#10;U0eKR6Kk0dAczKvdPqCYiEeDv1EWFs+RmUtul3mFs7ZEWLoLhIkxBhAyvPAtAWNBER0/frwqwgCP&#10;zo033miY70mq9MGY8FBhdFAHDJyoACF0wtKExElbwcPDeULC48aOU8/JK6+8oh4fDmhJSk6SiZMm&#10;yoD+A7QtfjtM/iOXFKEIU4dRMikNLxPebCZY4+1hdSHCvYSGSeNBCEEPZfBy0xeEAaF3BCgClfPM&#10;2YB26sZThqJOW5xDMKAkw8hJ5aJefn8YSyjDGB8/+tGP1PCyQMghtOgrzJT0LBRsBG58fJx61WkX&#10;gwjgvUGoQiefYfYIdQQBQhPvEWFkyrR8RvQBr9eAgcHVNxgv0gvwIEIHRg5CBgMITyFeO8LM9Alh&#10;ShQCRQIhwf0HGyGwZu0a9WAhGIkUIPx4/v/85z/1OgoIApA5LVy3Bid94jNAGCMc+Q2kpKSqIGW8&#10;+J1MnzFdfw9cQ+Dw7BFU/I4QfL0ye7X6W3TYPQhUbxDvnGt1RaVAE5u8md/Rjnis3ycBb6NEJA4U&#10;z9gfSsyRD0n0xF9IZM4BwR2yWR0pXIDMiM+WqN4HS/SkX0nMUY8aI+KHRtvub/rQYAagnTwYg6Sh&#10;VLwr/idNX14rgao1zRfCA7z7RBtROHm3AWlIKMUYBij5vIcod/ArlEKMdRRX5reRtoLSzQGoD15P&#10;igrKq0Ygm51KKJDIDfgucgFFFXCPjQZYwDvgkyjt1AcNtE1KK/fitEGpZT4G/I8jFMiPkpJS5S+T&#10;Jk1WvgrvgUdb0K4F6afsWYTCi5MDhwfKNMqxTQGF/6AAoyRjJGDwMA/vv/99QOVEtOH39fVBpwr8&#10;F5kCj8O5A89FXsJf6QMGU2MDTpOgrhNKC+PFM4G3Mw7Upc4eIyPho8yxI6UK3odxwDXuZ6wZR8YC&#10;A8HOceAc13G4QDdyDFoYV2QEgNczxoDzXIfXIvdol7EIBX1HdvK7+NEVP1IZCi32N0R79BOZRD8G&#10;DQoad9CKLOF3hYyG92Og8KwxZJEpDrsfPd54IGKwonyxPLP0fllZtMD8yIObqoW+SK0BxdtvBFFM&#10;RKwq6OeNvlIV9EP7HStpMb2CxsIO6ugKIEyjI2MkMy5bjhhwovxk8h/lO6OvkMlZB+r8CoyA9hgR&#10;7BFBf8rqi+TplffJh7mv6e7VmE/dAZgBXiW8LzDlloBhkt5CKNpeh/5Ro0bL448/oR5tPFrkorIS&#10;BMwSBgVjZ+IceaR4pVCiUZpRwsmlxCsGU+cvCjLe/sGDh8hkIxxYZYlohX3ueI0QCEQ5CCFzaA7u&#10;flNVycQYQTHlwBghn5/rpEWhLEM/KUYwUpgaAgXl365YgXAlxQhPO/QQAiffnzZRZmGmKL0/+9nP&#10;tD68ZHxnzGiHkHKowET44AWCFuoivIvAgj76CJPnXrxnAKFC/izeKfqMoMaQoV3uYZwQ7BhNLVOX&#10;EB6MB5Ol6RugTwh8xpQ+cZ3+0V+MGJ4ZB8+GviDQECg8O7yAjA3XGAsMCPrGgVFCXTxPDn43KBDQ&#10;jOCBXgwpAF0IpLvvvkcFF8KRFABoevqpp7Uu2sPwoRzjwe+IZ4w30xkPXQC/UWKK50rTRz8Q/6YP&#10;1VyI4He8PXZLihLKR1yWRI2+TKKPfFA8+1wjEUnGaFSDoft5ddswtBkeHpE4QKIn/0YnbUeNvFQC&#10;0WmmW6ZPO1B2tGcYEOb37s992xgQfxB/6QIdk3ABfBf+yrsFb0epgy/gNYZ3oOzDrwAOALzpKPXw&#10;R/gl6Y+h4D0MjQJanmwBr98ebHlbziqU/MVwQCbAF5hfh7LKvDo758oC/gQdKKp4zVGaMTiI5raE&#10;9bjTF3gqji8cFERgaQs+RBQEBxF9R0nG0WHLwYPg2X/7+9/NWGZuUbRD6aZP9vuO+h8KWxYZCO04&#10;bugLThlkFEYJ7VE/f2kDBZ1xQcFnKG27GBTIGbsyHhEOeCf3kaZEGxbc0xadnIeXE1FANjBml37v&#10;Un02oc+az7bffn8w2gP4vfBbI8WKvpBJQDoYxqFD16BHGw/scbCg+HN5buWDsq5yRbOCrDy2TaBo&#10;s4RqQnSyTDZGw4VjrpJzR/5ApuYcKvGe8F1JwCIuKkH2632YnDv6B3LOyO/LhMypOv/Cz5KEOxAm&#10;vIQoY3VNtfLO+ufl3Y0vakpTd4AXH+8GTCBUAbbgHEyNMi2v049gCtP+2xgeMDG8HyjbGCC0Ewq8&#10;FCiQVjBYJgTT45z1tIQCOvCq4UmB4YcCzwj1IQSgk+vUYT9b+qGZ87ZdCwQrdeMlClXQKYs3hX5w&#10;L6AeBBFCrjU6LbgOrdCNALZjzGfat5Ec+sy10D5RL0YF3jbKcQ99sDRYMGbcS/mW1zhPn4h48NkC&#10;oYPw4blYIER4XgjT5KRkFUCtKfC0wX0tn6ntkx0PS5elmX5jvKHQ0H4o+I7BxPMLpclhN8LXIP68&#10;D8Q75/dGAV4oER7zTFr8fkKBsqAKdnSSRA06XjykJ03+tUSmjWou0cMQESWRGRPEM+VqiT7onxLV&#10;/zhjRCTu0IgIjpD5f6RH51F4v75J51SYm/RKd4P3DIOBqB98mfcN7LvvFJkxY7pG+TAgABtm8s6j&#10;eBIhxgGEomoVTat0hiqe/mal1iqP9nPoPVbxtd9DrwH7HWcD89OIgiBHcNjAZ1sqnjgiiKDgqSfd&#10;iEgzij8IbQegbOOMIpKC84b+IBto8+rfXq1prSzQQXkMLRwbRJNReEn/wSHC3AOcHJafbtV/85kx&#10;s+0BzvGdw3625xmL0PtDrxHhoa9EXF588YUt/aYMUQ2iHBg9RLxx9uCQZaI0dRKFJnpCZBxD6cc/&#10;/vGWNCrGEdqhk7IW9rOlAfAZYwt6SEcjrXX2rNkqB0LL8zmUdsA5+DbyBUcTdJCaRVSb+0P77bD7&#10;0GP3eWCCMTssv7r2cSmrK9Yf+I6EEF56PPmjMgxTGHSGHNz3KBmUMlxiPeG3CtH2QB+IOvRO7C/D&#10;08ZKTkI/qffVSXl9iRpGXG+p0AXBueA1lobdVLVOqpoqpU/SIEk0BkhPBkwDRozCfNxxx+lfh/AG&#10;TB5PHJ4jlm/EsHDYNYT1Pg84bvLeE9/8W8VfscLo0W1HDIIKgzn8AYlIHyNR464Uz+jvGcV7nLlv&#10;ayOwJ4I+RKaYZ5K1j6Y2BWo2SaC2yFxoi3dv4d76N1CTa4yvJRKVNFgikkm1bP2ergQGOw4JIo0o&#10;x/QjOjpGnRNE+jAsuA5vxnDHo88cBBwVHKTo4EQpKS2RPr37bFHq+S2QokL9zIPCYWTnS2GU4Chh&#10;XpVNccGZQHkUTJRahoa9bkhJ5X4m6DL/gftwJhFNIEqLMQGddvwt3Xwn8oCMOe20Uw2N++p5aKUd&#10;aCSdCqOAuWmktuL4IQrMWBQWFehy4Hj9MUZYdQ4lnIOxIN2HFCmcHkRnSNekPyjy1Mt57kWph376&#10;SX965/TW74yLTSWivxgDOFUwTnAkocxjMNBfHCWMH5560quI5OPowWHEnDXm4VEfc+/o7wEHHqDj&#10;Rh2kjtJvyuPEou8YTdBA5Jc6KAftlCGNCKcOKVo414gwMFYAY5PnxFDTf+jjHuilD/SF+pEJRx19&#10;lM5BxCBLMffMMO0xRowxhgSGDO0wb2T8+Akydf+pSmdPRk/Y5yHCvJhBs64dYFnRhxbfKivKFuoc&#10;AZ+59SgjdE4delFzia4Bqw99uulteXvdc6o080PcHnRjNmM4pEZnyPRBp8h+OYfopGcVpnsA6B9K&#10;wxcFH8iHG1+TavM5mL61tde9JRgTv3mGE7P2l9OHXSy94r/Nn+9pgIkgFFBIYeItIw5cLyoukuqq&#10;amWQrXm3QwEThLnCiBEwMGOHzoVVCjiIutjogcPOI7d6rTyx7B7zd415/4ORypOHXaj7zETBDwzv&#10;9K+4T7zfkKoWNCYiMveRqMMeDM4Z2I3wF82Sps+vkUDVep0I3BZUIgWakJkSOeB48Uz4qUSmjTRf&#10;tv/O9liQxlW+VJq++acEjHFFitL2xgeo2Db3RaaPFc9+f5bInGnNV7oXeJNtJNcCXgrsOWhH6UTh&#10;hQ/bPHUUIPis9R7z2cp2ylMP56gffs45rlMH1zhsdJFrtj7bHnVyHX8pS4gy14BoCGmunGOFOuYn&#10;hOoT3Euf4FGWVuqhbtsutFh5QjuUp69EbqGVc/SJcrQPTdxv6aJurmOsUD/tW3rtGPCd+/Ve82I3&#10;NX57nbpo044F5aALGjgoR/1cpzzXaJPzSUk4DYO0cK9tC2OFejFc+Ms5+mL7SR2hz4nzlLNt8TmU&#10;NurnO/VbcI6yGCrwfg7ut/3gGmUYM0sD7VIPtNi2uJ9x46DvoXT2VPiX3S3e+bcYBZ2IpPm9pQyV&#10;qMNnBtM0W4AxYny6Gj0u8tDoa5DPCt6Rdza8IHXe6qBAbHPcAhpuizZCZ2zmFDlz5GU6CRqvfXcM&#10;9vaAQbTSGGWb6wslLdYovztQ/ENBX+I88TI0dbQMTRklFU1lUtFQGoxCaD9b7yvKA1eKajdJVUN5&#10;8+TwZHMuvMamPYDhwDxgwKEMygJBxU+dvFNyc/HetAShbELOlhEy/4H5AMwV4DvhbowJPFR856W1&#10;Ly4GHDmghJ3xqLScI+CwLRg3BAOerp7O7MMFYRl5wEmxeU7QcKhcs92Ig3mhtHxEbC+JGn2pRE/+&#10;bY/YaXmXYPoWEZ8jUf3YZNLI1cq1RjuraX4+rY+TXkMG1xcHjTFjXBHB0IfejUBZbcl/+R56DtpR&#10;8ODVVsHmPv4C+z3Y/yCsQmjr4a+9x9Zn+TZHaH32uq2TeVXwabz9LCrB3CdSG4kU4M2mDIopvN22&#10;g2xpSWtovbaPfLbpnpZWyvDdKsGAv/Z+lGYbjeGe0Hpt+dDv/Nvquzn4zDk+Wzps+6HXAeehkXZZ&#10;jbG1tugv1ylr67P3A84x3laRt/fatkLra/ndwpal762Nbcv7OB/6G7BlkB+t/Y56MtwO050MFOzP&#10;896Xd9e9qHsiROGdaWPMePF9fq+kxmbKjIGnylkjLjPKdXCTqXBDTVOVfJ7/vjy14j55fOldMmvT&#10;u3quo0A5GJY+Rs4bdYX2OTUmU8eAsWgLQQMiQhaWzDUG2UtSaoTRngjGAMU/NLc2FHgsyPNkOVFC&#10;2JS3HieYFROzrrvuOp3YRVmuE5kgVYrP7ADNhF+8V6zg4+DgYKCGwzxp+vpm8VesNnoyEbw2mba+&#10;SxFpY8Sz7x90FaWIuG9XttnTERGTolEWzz6/kYiUEWbovDombQGFgf0gMAa9i/6jm9Q57BhM4mbx&#10;CmTBwoULNDWIJZ1Js2FM8XCTysTiFDY9qjNAXcwhYFlUZIuDQ09GjzEemvyNMqfwQ3lj/dOqWG/P&#10;M8/EYY4hKaPlnJGXy/QBJ0tGHJs/db11tiNUN1bKextelrfWPydlDZulsqlU3jR9fN+cK2/YenOv&#10;9iLd9JU+nzbsIumXNMQYEOw70PYkIgwINqqbV/SZRnQqvSx123VAGYdhhwIF34Y724JV4luDDXGG&#10;AiMArwTeEuoPvc418ixZas8uPQc4TzlSnViRgxWWqIMcTVbHYMUI6sLjQU7ntdf+Tg4//Ijmu4No&#10;rX8A2lszZBwc9gwYY6ByjVFs7zQK7gKJ3I7hwLsQMDw+InuqeKZcqxutsULR3oYIT7x4Bp9mjKdr&#10;JTJzkjEgGrdrQOh4msuBvI/Eu/BfEqgraj7v0BbIv8fJw1LS7N2A4cBcCTztgCg1K8yxih/zMnYW&#10;/KZxLpFWA5gLwep0RMDZs8HBoSejR6Qt+c2/RSVz5dXVT0hVIxuoRLUqgoKKZFAZG99rPzlzxPdk&#10;aOooiQ7Dbf1BiWH0L67+n8zKe0eNI+YooMjzeX3VKtPXShli6I+N6viEbtIVchL7y7C0MbK5rkCK&#10;62BWwRBna+A8qTcbq4ywDzTpuFHH7gRMFU8+y7WxZCYgbPzCiy/o0nZcY+MgVsJh/Wkm17IcKhOy&#10;OM/KF3j7UdwRCPSBdbupjyVHSUFiHgST8TBE8CSxxBxlWd3i6WeelpLNJVsmxbFpHEw9p3eOpKWm&#10;6XKoTJS79NJL1YggrYn5FKQkEZ2gfVaKqKmplpycbGNQ1Jk+lWtaEzRDJ0uM2l2f8TxhhBCeZq1v&#10;UqJmzpypO4IOGzqs1VQqB4eOIKzSlnx1QYV245umLcObtb1toXwb/pd1gERP/YtE9ZpsDIft5/zv&#10;0TB9j0waKJHZB0igbJnuh6HzU9oYPz1veLe/fIUZxwYzjvvqhGyH1sHvHh4Mv2VZVFJ0gu/Ct8A5&#10;xP4ETDq2RkVHwaaTbLTGJGUmO9MGMoGJ1kxOhgYHh9bQE9KWeoDxEJD1lavkldWPS3Ftvu4Y3YYI&#10;Mv+MIJRImZJ9iJw67ELdsbk7BnVHQElnYuNLqx/R8aRPKtibAc1MZt5kyuTX5kq/xAE6FyG0THtA&#10;PcnmxzbcGBBEaxg/XXGqjTHhPKOYX7VR4qOTpF/SIGHH7d0BVmBgrX+8PqT/oISjlBM6vu5P18nS&#10;JUuV0dr9Gg47/DBdmYNl2chRZSOz3E258tXcr+TFF16UAf37y9hx41RJ/+8DD5ifQ0AWLVqo31kZ&#10;gtU/mCRHatJHxvDI3bhRd6rEwMCwOPiQg+WtN9/SJd/IxWUVDwwajAfW/8eDxH4LAEEAHWyYA90s&#10;wceqGtTPbtOsGMHKE6zfzXf6yrKE0MJ8CFYdIXTO2t4sQfjVV1+rQOG8g8OuIGyMB3+TeFfNFN+y&#10;ByXCfCY/vzUEiLwZwzyi3wzdJToydQiMqPnqXgwzBqRsEYkJVK2VQM3GoNxra2yazwfKV0pkbC+J&#10;TDe8pIsMMKKnhUWF8vY7b+veMPBFVgqyq/awDwBRWhw75KbDA4newlPh49wPn2dOGY4gjEk+sw8D&#10;5agLZZ69b0oNL0UOsCwnDhhWDmK1HvajoT4UfpR9HEHsEE3dTPplBSe+w+vtCkesOGTbZnNKlHmc&#10;Q7wX0MlKP3aDuvLyMnVY0Q5LnFKOelhqlj1tSFWFLsrHxsbIunXrdTNSnFusIkVZ+s2YMEkbBxP9&#10;JLLBnjrIGhxX1Iv8YSKwjVqQbssYsj8Ghk5wlSL3juzJcMZDJ6CkoVheW/OErKpYqqsM8G9bBCdG&#10;s7LIQX2PkuMGnyUZTB4LQzAHYXn5fHl1relT+SIzjsFoQ0vYc4W1mySver0xAtI0HakjE6kt4j2J&#10;MiB5mEY0qCs4kbp1Yc6PkBSmzbUFmuqVhWLRRtmdBUyTiWqsaw0jZSMz1ovGQwOjH2OUaLbwP+CA&#10;A1V5p+z+U/fXZd5Y1xlmyu7Mf7nhLyo8Xn7lZWkwzJYl44hcHHfssbqjZ1paujJ3PP5sJgYDJpf1&#10;rDPPlAeMgcGyeAgNBNWZZ5ypbSGwWD8aI8YaD9/73vfUSIDJo+Cfe+65ytyhiw3Xbr75Zl3XnO8Y&#10;Oiw7ihDB64QBxDwKjAuWByR0zZJ3CCEz2vKjK3+km/aQMoXQcHDYFYSF8WB4nC//PfHNu8UIjQrD&#10;t1tXYjWV0vCzyP5HS/Sk30pkyuDmKw4WKAtMhg5UbwpOjNaTbSgKnPcZQ61mk0SkDpeIpAFtl+1E&#10;oIj/4fd/kP/8+z9blioluosCjjOGfQAog/KNEYGCzFKbRF3ZO2Hu3Dkya9YsdeSgbOPgwREDv2WO&#10;AI4c0j7ZFZn7P/v0U90XgM9z587VeuHbOGNQ4FkOFd4NXyViDL99+623dQd9+DFy5sYbb1S6aBdD&#10;hLpol/kPpKni9CHKjYxAXsHjcXbRDxR+HEgYKez/QESc5ULZ8I6+Yyz85z+36y77rFqEzMEAyczM&#10;kHPOOVdlDhENzkMTxgd1EqWmX9wPqJu9I5Ap0IdhhowhPdZFqfdsuAnTuwj2ciD3f0npPDM6/Nf6&#10;AOE9QEFmB+bjBp9tlOzdu+TgzoIJ318WfCjPr3xY1lYsN2faTiMCCHuWxF1XtVJeWfO4fFX4iTEA&#10;ts2dbw8wBI4dfKYc1u8489BZ5uzbTVxaIsq0W2oMxI9yX5f8mo3NZzsPPC+8U3jjUepZfxpPDCte&#10;4DF6/vkXjOJ9g3ruYcYApg8TZ7zUQDjuODUc7LreeJHw8CMAMCzYOROmi5LPpGc7QQ0mjsJPHQgl&#10;BAkMfu3atXqd+hE4LcF5e+A9witFXRgJRDWs4s91zmOwQBM0IxyIlrBSBNcQqr///bVKP+lZLBlY&#10;VrZz81scHMIN/opl4l18j+bfb3fJUZ9XInMOEM+4H0tkanBTMYcWMLxYl2Od9CtNR9I5EKpQbAsk&#10;CTt1+ytXi2/F/8z4FwYv7EagaKOoo/jDy++//35VskkVJbWTg83j4HHwZIwAHDesdMRn5hekpqYZ&#10;Zf4vej9KOOdxvOAAQk6gMCMziD4sNddPP+MMXbwCBRqPP8YBS6wiBzAikCF2CU/uAfB/+5264Pk2&#10;coET66CDDpLZs2dvaYvryCf4Nw4oUmiJDt9zzz2aFoujCt5/3XV/VFowVPqZ7xgQubmb1AhBplGG&#10;zdbOPPNMM1Y+dUKRSstfxoFoAqv6MffisssuU2OG+RbQy4RuHE442DBekJNMtv7ss0+1Tw4O3Ymw&#10;NR5Ir5lT8InMyntP03yCi4puC8rhXTvUKMWH9z9BEqOTm6+EF+q8NfLBxtfk+VUPS3FtnhoGKJo7&#10;AmUoW1ibKy+veVQ+zH1VIwg7g5SYdDlh6HfkyAEnmTqNAYHnry0Y0tZULJX3NrxkjJ7OW3EC0CfC&#10;uCjSVmm3wNuDRwhPPEwZBR+EjhVKuTUqWB4VwwJPEF4vdvLE+/R/11yjcxVQ9C2oA8HAykkAJs48&#10;BkBqU3uehwX12KMlOEffMBYwMhCEd911lwpS0rQIPU+fPsMImsdUYOIxe+ihhzWi4uDQkxFgiehV&#10;T4psXmjep7YNh4C3TiLSR4tnn2t04zeUZIc2QHQmY7xET73BGBJjzNjtiP/7xZf/kfhXPaafdydQ&#10;9PH+44Vn8zM2+mIOGRHkTz77TMsQRUY55y8bv+Gpx9OOk4aDa4cccqhGfPmOko5nnt2fUd7h7yoH&#10;zTX4OZuGTTtgmqa50g6eeOQEkWmcNhgI1gEU+tfWAagX44PdklH02ZiMaxgMwJblL/3DGDn//PN1&#10;rgKyiZ3wUfAxOJBTyKwNRpbQPko/kWhog9fTPwwAK19IzSJFCUMJ4wWjgWgDBgb1Uqc1XKDxrLPO&#10;0mgK48O50tLgBGwHh+5EWHJs8u5XVSwzivJr4tOJxK0rdTrHISAyrfcRYW04sGrSG2ufkXfWPycN&#10;TGjrcC4qBkSU1DRWy6trnpSXVz8mZQ0lykgA49VeREfGaATi4L5Ha1SjrVWYglGeCPmmaLbMyn9H&#10;vP6tVy7aFcCU8UyRAoRCTej2hhtu0NUvUOYRSAgMPD54XoDtKwyYORJ4a7iPsDerJ51wwgnKlK1n&#10;adWaNRp5wIMUei9KPV4cvEGspkEeLdELdvuknD0s7OeW19LSUjVHFq8bIfCPPg6uusR1VlciNI9H&#10;DAGB4fD8889p/yiPwcNSgTNnzlRBEyrQHBx6LFiWteBT8W98U3mzspBWEICXJA8Wz/43qVLsDId2&#10;AGeTMRw8U/+kG0bJdiLHmpLqaxDvisfEn/8hA958pfMBT8VJAs8m8gvvs6vYpaemKk8kEmA96Th2&#10;4NdEXy3g28DyP3g09drvVukGqtDzwzKXuGwVfFu2JQ+1UWfkAAZAKLgXWiyoJ7Qt+xk+T7+IFtBP&#10;PlMvC2b84Q9/VMPgPGNYDA7ZIR867MEYcE8obRhbHMgrxgQacYoh91JSkrdMpmZsOVr2y8GhuxGW&#10;XLvcKMaz896V0oYi84LDWLaVQqr0mvdpn+yD5OhBZ+jE4HCDYR2SX71RXln9qHya95auYrQzcxYs&#10;mFiNJ+nTvLdNnY/ppGuYSlDRbz/YJO/IgSfLxCy8+t8y3pYg4sH8iE82vi2ry5dsP1LRQeCZQXnH&#10;64OnBaUaJor3hZQkwsdMZOM6Bx4ZAK0o+nj0mbhGWBjDg3kITFI+77zztNwjRjGHATP/AK8Owor7&#10;SFk6+uijNLzNRGeWXkUI4CEizMzcBCY8I1TwoOHVgskT2eAa3jCEyn77TZULLrhAhQl5uXW1ddon&#10;Qu1M2sNjxNKutEc7jz76mOa4Ug87VlMn/SMKctFFF+m8Cs45OPRUBGrzxL/yMQnUbTbvSOuiJcCC&#10;DQm9g2k42VObzzq0F5G99pOosT+QQFymGcy2+XFEpFE46zeLd+mDOtl6dwHFFh4JT8QpQ+SYOWzw&#10;utNPP135HalMt9xyi+bwk3YDH8VxZOVOe/5yoISrg8b+M/0PdX7ZMvzFeQPPZ8U8+DtzBlDMuW7L&#10;2qO178Aq/EQbqI90IlKNSE0iFZUJ4Bg+zN9INPID48jWj/xApuAMe+rpp+Tdd9/V64B6kVukPhH9&#10;ZvlWIhekeyFPzj33O5qCRV2hRkfLvw4O3YmwmzCNgjq38BP5Iv99Tc8J9QRY4NWi3Phe+8rpwy8N&#10;yzkOPiMkV5YvkhdXz5SlpfMMxQGNHuwqEMr0vbAmV5dfZS7DzkwOj/ckSFZ8bymqzTdHnjFMEPbb&#10;jjXtkXLFsxicOkLnlnQGYLosW0p4mpDsaaedpswU5ZxzKOGk9KD8czCvAOOCFB8Ez3/+8x+NNrBb&#10;NKFw0qBg1oS8qef444/XA0Pk0EMPkYzMTGXyGCJEGqgfw4EDQ4TfGXMuaJvwMOFxjAfKZWdnSWZm&#10;0HigftqhPUL0XMfg4R48UEyww0jBcCEVionXlIGWc845R0PYhNcRuNBxyimnaDjfGkcODruCbpsw&#10;bWSDb+VD4lv7Mu4IGEfzhW+hil5UvHhGXCSeYee45UR3BpEeiUg0vKLJKMIl35gTwXlgrQHeHagt&#10;kIjYjGBqmPktdDbw3uN04S9RYnZuZjlsHDnwXhwlpCjhIMKzDk9nfgAOFla7Y+4DfJBINJ9xpsAv&#10;4bNEaFmwAp6NXGB+AHyZNB7469dff2X4cLLycPixvc53+CnRAeqjDujBmKBeUpxw6KCYU5b0J9Jn&#10;KQf/ZrI3ddmINk4heD5zJHAUYRhRhrqon35jmCA/uOf000/T66QwYWCQ9pSUmCTjJ4zXeukL8gCZ&#10;QXlbhjZY2e/CCy/UZ4pzDOMM+YDMYPUloh/IS/rjsOeiJ0yYjjBWbLvN2KqmCnlo8a2yosxY3BEe&#10;oyAH5CgjdE4delFziV1HkVGIH1r0T8mvXifsntka8IYPSBoq3xn1Q11FKNzAikoLS+bIa2uelILa&#10;XKOYG4bfimK+K+CxMd+jV1xvOW34RcaQmhpUDjqAgPm3vmKVzFz6HzPumzSlqTVQLs4I/ROGnCcH&#10;9ZlhFJKOpl11DliJAsYK48ST5Dz1Dg5bg2jkE8vuMX/XGH4gugLdycMulGm9pwejnr568a+4T7zf&#10;3KrKJcZEROY+EnXYgxKxC06YwOYvpfHjH0qgzhgtrfBtFTP+JolkSdapNwRXAnLYafirN0rT57+U&#10;QL5RMDwYYa3LFww2lm2NnvZXiTBGZFvldgU8WxRllmstLSlVrzmKNItIkMLEpGiUaxxGePDh2yg7&#10;nMPzTpQW5R9ln0nNKPMYAaQacVAfij/zAPw+v2RlB+en2TQpFGuMF67znWgHbeHpJ2UKBZw2aI96&#10;mItAu6QK2bK0zXXaxjCBDmi31ylLXRhAKPlEDijHPDvuZV8f+lVdzfy7LL3GmDC/g3spn5KaovsK&#10;WXpIz+KaXY6V8aJ9DAr6wXkiEfSPexgL2qKMW5lvz4Z/2d3inX+LUdB95gXza6pi1OEzDd8c2Fzi&#10;W/D+dYfxEFaRB1YSenPd07K09GtMqVYHBK97sidFjh98jozMmNBhhXl3gzGaW/CpTm7e3FCknr/O&#10;NhwAY8NckBpj0K0qWyYxnjjJTujTpgHQGqArLS5Tl4FdXb7U0F5v6t12PCnX6GuQGm+VjEwf321z&#10;SxBCeF+IQuCNgqk7ODh8i26JPJg22UXaXzQ36BlvhW+rAIzLkuh9/xCc5+CwS9AlXBMHiD//M41C&#10;tMa3gT6KhgqR6FSJ7DVlt0QfeN6qEKelq5KMgYACDFDqUbZReFHaKWd/HyjYGAa2LH/5znnAX+7h&#10;L4o2BgZGBXVyoEDznWstv9MG9aGkUwefuR/jgWso+qFlaYPv0GdppjyfAbKGejCKMCgozznqZx8K&#10;WzdlrFyiLsoSmYE2T5RH2+Az9dIuZTlHPZyHHmBpCKXR1m/Hy2HPhVuqtQMgFWlZ6Tcyr2i2MRCw&#10;pLYlDU+7MbNk/95HytjMfWV3bWC2s2CuxrvrX5SXVs+UioZS8XRCmtL2ESFRRhhUesvkjXVP6QRz&#10;2u0oxmVOkQP6TFfDIzSHNBT8OPOq1smcgo808tMdINxLuhKTpa2AcXBw6EYYnuwr/MIosZ+2aTgo&#10;TzF8KmrMZRKZtV/z2fYiYOydGgnUF3fuYRTuno7I7P0lavQlRrONN8PUOt9GRgT8TeLPfUf8Faua&#10;zzk4ODjsGsIm8lDRWGoU7xdkfeVqY2mT5rM1SJ3xG6V1RPoEOXHIdyTVWGLhAmgrrNkkb69/XidG&#10;M06kKsG4dz+IQERKo69eNlatkerGSslJ7N+h6AATsdNiM3RDuuK6glajOSgFrLiEcTIkbaQpn9l8&#10;peuAlwbPFB6a7rC0HRzCHV0deWBSrm/Zw5p/3+Y7afhGZL/p4pn0S4mITmo+uWMwuTpQOEv8q58V&#10;/4Y3xJ/3gRop/oJPzF9z5H1s/rbjsOXtkWeOzd9oCldkYl81bHoicLBFJvaTQPkKCVSt0+fdlswJ&#10;mN+FeGIlMucQvc/BwSF84SIP7QSTi5eXL5IV5Ys1tNfaMLCpWVpMppw09DzJiM9qPhseYNfmF1bN&#10;lC/VK+83Qnp3Rxy2BW2SWjQ7/115Zvn9aki0F6Ql5ST0lYP6Hi1JMck61q0BI4MJ1l8Ygdxg2nJw&#10;cNiLEQhIoGyZ+IvnGA7ShucbXsLqSiMv1Im7HYFv4zvS9PnV4l10u/g3fSCBplr96zPGhG/N8zo5&#10;27euHQdlzeFf+0LwWGe+L71fmj77uXhXPS7i7bn7q0Qk5EjUsLMlQldfQtHYFigWEeY5+Ne/IQHd&#10;nNTBwcFh1xAWxkMV3rKiuVJvhENrhgNhbzxo7E0wJGWUKrvhANJ31pQvlSeX3SNLSoP7EbTmte8q&#10;qCcqwqPpX8+s+K+sKFvU7hQj7h2bMVmmZB+skZTW05cCxoCIlIXFX8r6qpVazsHBYS+Fv0H8+e9L&#10;oK4ABtJ8cmsEDF+J6n+URPTat/lM+xCozRf/glskULXW1G34WtY+4tn/zxKRZepBGY7PEs9+f5Do&#10;w++V6MPuav04/B5T5jqJSB0RnMRNNFiP6OAkY2+NLmXqM3wyLMH4VqzQNCvzJXiuJSKizNhMlYje&#10;BxmevR1+bMaQlZd8a5835ZqaTzo4ODjsHLrdeEAB3VC9WjYYZTQYetlWCMESMRr2zTk0eCIMwPKl&#10;cwo/lceW3Snrqlbo/IvuCB21BDR4oqINTSvl+ZUPyvyi2e3eITo6KlZ36u6XNFgnpm+L4GZ11U0V&#10;sqhkjhmD4Nb/Dg4Oex8CNeuETeFIS2qNbxN1YFnRqAEndChdCaA0+6s3mWqJ4gbEX7JAvHOuCy5P&#10;Cm9qrBB/7rviW/eKOV5r43hV/JveN8y6yNxiaPQbpTnkiKDu+hKRyjWmzu6Zx9UmDH3edS9Lw8ff&#10;F++SeyTQWN18YVsQdYgadKoIkZ02osYYXIybf9OHImXLmk86ODg47By63Xhg/4DFJfOksqG8VeUb&#10;b0p8VIIxHA4Jm/0capoq5dNNb8nra57UOQJMWg4Hw+FbGCXf/Mur2aDpVB/lvi7VRti2B1nxfeQQ&#10;Y0DEeRLaiD6AgKwsW6xzJHYl+sAmOOz6yXJ1LEnXHnCP3cHUbqLTGji/XU/cToA67SZAnQVotP3p&#10;TOwOWrsa9vl29nN06AwExLfxLfFXrW+d95lnBv+I7HOIRGbuxC7SvmAqEcYHG6Pp0q61RRKZOEAn&#10;XUekjzMGhFGoK9eJVG1o/ahcb4wDI1eSh+pKQyxJu+Xota9EpI0ORiIwJsLqN2aMpdJFxmi4W6Ri&#10;ddDw2Z58ITKTvZ9E9Zuuk6PbQoTpa6AmV/xFn5s+b73bsoODg0NH0O3GQ4FhZstLvxGjJjSf2Rqs&#10;sDQwZZhO+iN1qbtBxOHNdc/KO+tfkIrGEp0YHS5pVKFAoENbVVO5vL3uOXlr/XOG3rLmq22DtCs2&#10;3xuaOqaN6AN1R0pxbaGsqDACbjvCantAMfzgg/fl6muult/97ne62/T//vc/Xct6e/j444/ltttu&#10;0zW82ViHnaJbgrqffvppWbOm/fM+dgTWAH/0sUfl408+7lRlls2K6HdtbedFcej/Sy+9pJsX9VQw&#10;xt988408+OCDukSvQ3ghUFcs/k0fBecLtGIYBPDkx2ZK1IDjRXZi9/8gR42UqBHni+eIB4LH9IfE&#10;c+SDId/NZ87p3+0cRzaXb3ns9yedgNjV6ZeBhlJjeL0u3tVPBtOyWiBQXypeduouXymRqSPFM+TM&#10;HUZu6EfkkNMkIi7bGBBtGAYYIKRCFX5pnl9R88nOA7ybTdSeeuopWbZsWZuOnXAB9EIneyx0JXCW&#10;sSmd3XG6JXCksX8E+0S0Bq/Pqxvvsa/F9mQR15AvTzzxhG6A19WgfeikL90N9sfIz8/fLY66vRXd&#10;ajzAtBduniPl9SWqkG6L4JKt++UcJumx3Rt10F2dazfJk8vvUU9+vb9eU3jCHYTmm4wg/yT3TXl5&#10;1SNSQgh/B8pvcnSKTMk+UFdsaiv60ORrlJVlC6XGu31lvy0gWD7++BPdtZNN39hk54EHH5AXX3xR&#10;r0NjKJ32O2tn283hUC4//MgoMM2gTiIZ/H3llVd0g55Q2DpQrmHQ/LXgPOc4+AzYEOixxx5TwwFj&#10;LD4uXmKiv11j27bXsh4OroXWBVprg30rMHRaExTbqx8myBFav+0X92FUsZtpS1CGOlsyUb63Ri+H&#10;pRlsjybbNmir/xb2ntDPLWngWdt12WH8jBObO9G2LQP4HEqPw+6GGe+iz8Vfuli92dug+dFE9T5A&#10;InRp1l1wrngSJDIu0xy9OveIzZCIWIyarhWBzDto+vpGaZz1S50M3jjr58HUL8tn/YYvsarUprcN&#10;aR6JHH2Z6O7Q7RjDyOxpEtHnIPPJlA15P0KBo8tXusgYLThWOued4f1jN2iW0H7kkUfkI8OTcQbB&#10;g8MZCxctkuuvv155S0cAn2KDOvjgzoD27rvvPh2zUD5mwWZ09957rxoYrQGjY+YjM+Xzz807uB2+&#10;x+7Xv/3tb/V5VNe0nfbWmYAe6IdGxufhhx/WDV27G+wK/tBDD6n8cOgcdOtSreWNpfLG2md0wnRr&#10;E42bvI0acThywMkSv7MbGHUCWKJ0VcUSeW3tE2rsYDTobq2tIMgMggf/+NvdKU20b8S9pjHl1+RK&#10;Zny2pMSktWn8YLDFRsXJppr1srkuX7+3hgZvvQxIGa4rNXUUMBmYX++c3nLVVVfJ6NGjVZGG1oMO&#10;OkiNCjxCLM3KC88W/nxm4xyMh4EDB2oZFHs2jKMMO1B/8eUXUlZapobF/vvvL4MGDWpuMci0aQOm&#10;+tlnn6k3gg1+WAIWDw1MlnZQYNkN9P3335e77rpL22VzIDY6ysrK0u8YFh9++KF8OedL9azYnVPx&#10;tFDX6tWrtQ0YKPdSJ8r8p59+qtfpPxsIUY42TzvttC1GESgsLFR6iB5QP8YVY7N06VLTxnqZM2eO&#10;1scmQtCFN2v27FnaJl6mRUYwDhs2TCZN+vbdZDxhotBNVMbuVLpq1Sp55513lA6YPn2kLcaJ8aKt&#10;efPm6cZFnON+hCf9wkigztzcXO0b/WE8v/jiC32+XKc+xoE66CMH9eTl5+nuqXj/1m1YJ/O+nqf9&#10;5TpjAw08B2jEm8nBhkvsvEr7fAarVq+S5cuWy4ABA/SevRldsVRrwFstvlWPS6BwjkREbbthFbxG&#10;PEkSPfEXEpk2qvlsxxCoXC2+DW9JZO8Dg5ub7Q7UFwtzJkj50Y3rdrszyBjIq58W3/IHNJLApnmB&#10;siVGsFZJZNaUYBTE0NQ0/x/a/6ihZ0n02B8asuKa798+dA5HhEcCBbOM9V5nPrfCt80jj/A1mmfe&#10;r3nTuFaMvw4CPoqyiyf/pptukqOPPlp5Dfxk+vTpygPgSfBf5CM8nN8e0VacJvDSzZs3S2xcrNRU&#10;1ygPRUGHD8BzautqlS9xP+U4X15RLhs3bNT64A+0gSywm7zRPgcbqsEbaQulFl7KHkEc8XFxMnjI&#10;EBkxfLiWI8K5bt06pYk22JyNvm3cuFHlC2WoH35Ff+Fd8CDahjb6aOkJBdehHzr4y4ZybKaHbKId&#10;6IJ/QiNjQz+I4Ew2vBs+SNvR0Z4tG8ix6mGvzF4ydOhQ3TQOGqGZ9nkG1M/4EaVHHvztb3+TgQMG&#10;qgxibGkPHs0Y8By4H/5M+3y341VQUKB8lv5AA+MQ2j/aZDyRVdyHo4f6b7jhBq178ODBKrdGjRql&#10;/WAcKEs9tGfHmM/QwPhTH8+Pa6GgXWhgnChH/TwLS2tFZYX2HzrsvTx/2iJCg7zjuaFbMD7hjp6w&#10;VGu3Gg8o4l/mf2BEzbYKNulKMVGxcszgM2RY2hj1mHQH8LzP3/yFvLXuGVlbuVz73ZqhAyjLjzzL&#10;KNOMS0p0qu7KzLyOtu7ZEYIGCDx/1/pvDQCMgU01ayXBkyy94nM0tak1xBiB1WAE0EpdsakVA8h8&#10;JfoQ64mTsZlG8HWQPpRnGBsKZ4URBO+//55hPBvlnHPOUaX0zjvvVObEbtJ4aFDiUYRRvPFmnHDC&#10;CfoZhnL44YerdwOlFoaFUYESiuAKNR4++OADuf3225Vxw8RffvllLd+vXz/573//q32EkfF53333&#10;VcYDjSjhKKavvfaaMuDhRtggPBbMXyBDjPD54MMPVHmdPHmyKuG33nqr3oNA4Z5p06YpI3vm2Wck&#10;JTlFmd0zzzwjU6ZMUWaKUt3SeEB4LFiwQPoP6C+PP/64jm///v3l3//+t1Gyv5ZBhu7Zn8+WlStW&#10;av0YTk8++ZT2hTrfeustOfjgg2XixIlaH+ONEUAIm3oQ7PQP4fP3v/9dy/AZehEsjAvj8N5778mI&#10;ESN0PIkKsRMq40Q6EQZcRka6XH311cq4EaSvv/66zJo1S+ngHPczLozbLbfcouPC+OOhnPPlHDng&#10;gAPk7nvuljdff1OGDB0i3xiD6PPZs+WII44wBtBCMw5vycgRI41hNFsNjnHjxqmxM3PmTFVSoOWW&#10;f9yiQo7+bvM73cvQJcZDxWrxL3/ICIRSwwdaUbj/v73zAIziuvb+2aLeaaKL3sEGbOMKLrj3XuIS&#10;22l28pJ8SV7KS/LykrwkL73HiR07Ni5x771XsGnG9N6bJEASKqhs+c7v7A4sywokAULg+8frXc3c&#10;uW1mTr3nXKXdxCUEVfCVFgq+yTgSlYdoQ4WEFvxVojVrJTD4BgkMuV6i5TMkgheAwHLiOFDM1r8q&#10;vty+knb0t8Wv96Y18KXnSXjLLG1jfTPvgh4j21JABfOep7Zpb49kQEdQ7K+77jqjaQjA0IyRI0eY&#10;oQVaBr3DEAGNRujGaAOt4TreZzyly5Yvk6VLlsrbSqen6vsO7cYoA53Gi7Fw4QJ5/vnnTcCHFkBb&#10;oHPwCOg2NJlroGMYXqCJ0PGpUz+QRx99zIRH2qG94cOHG814SekVfYaPQFM8owdCLQLvXXfdZXQT&#10;ekm7bFQKPX7iiSeMPx177LEye/YsHcejO8cHXeRaDyg80FKEeXgWPAN6Bo1EsIW30TeMVdwz6Ch9&#10;gG5S7s233pRhQ4ftFNrhJe+8+455win7tzv+ZkasT+Z8Ik8++aQZlKDh0Hr6zXXMN7T51Vdf0baW&#10;mMEH3oIBCVrMvLAMmPqYO+Z7gc73Sy++tHO+X3/9daPtrBSgfupj/hHomTfGTD0PPPCA3Q/GyXhR&#10;huCZjAW+gSBPPYC5ogzHuS+0wX0bPXq0jcMDCib3B95OP3nmUEo++WSO3PmPO22VAdfCS7mf8Dv4&#10;Fc8L5+gffUZW8OaxI8Pt87AXNITrZWnFPAlFEaz3HDg3v3defxnZebwJTocCrOd/f+Pr8tTy+2Rd&#10;zUq7Qc1Z4RHyWdo0ovNY+ezIr8t1w26Xm0b+P7lo4A2Sp0qE7Y7dCqCIsG9DKNwU+9a+eIpEW0Hf&#10;8Tasr14tz618SKaXvtNszEJQlYpBhSOkOLu3Kg97luGeMN7llYukomlL/GjrAZGBuDQ0NNpvrMrA&#10;s6YABE+IO9YUCCdlUNIARB5FAIKD8Hj55ZfLDTfcYEzHK+OBaxHQr7zySrn44ovtN0QbTJ482YRa&#10;7jFEDAsOgjdCNOWxnldUVkhDY8NOrwMKDO197tbPmRKEkkO/YV6XXnqpnaNNjkOkTzv1NDsHILgw&#10;juYAUxo7dqxEwhHZUbfD+sk7gdVlnDLEiy66SM6cfKbVjfUFRoxgjvJ1zTXXGBOlvAfmFoYEgUdR&#10;+fznP29MF4bG3H71q1+Va6+91pgqihhzh5KDdYtxXn311dYOisqNN95ocwUTCGv/uB6CTRn6zH1i&#10;7MwxgEkzr5TjXgLuGfedPlZvrzbl7PLLLpdzzznHxrR16xYtG7I5gtifccYZxoAmTpwoZ599tqxY&#10;ucIYEPMCY7v4EhV+DwEB/dQBA8n25RKt3aDcI1UMmr5zJJDoPVkkPfasO8QQKZ9tQgHKWlAF92CP&#10;SRLof5kSOFUYVj0hkToV+LO6SdqE/5O0438t/vyB8StbDh8e5eITlTDiEWqGX+hhlLNozer4gf0D&#10;tBK6h9HHA/RuwICBsmHjBhNioQ9f/vKXTXFAkIYmIOgh1EErsQg/8vAjRm9vufVWo5sIm9AhPKwY&#10;Yq6++hqjAwjI0KWvfOUrJrCjREBLoGXwBmgKtAkBmeuXLVtunmjoxpe+9CUrhxCKUI/ACZ2DniMk&#10;00c81nhuMcJgBYdeeoYhyiKAYsQ4/4Lzra17773PaOltt91mdJYYNmigB2gdQiz0CYMW1zBu+spx&#10;jESf+cxn5MwzJ++kkVyPYA4thhfAzzxwHi8tVnrw1ptvSf2Oern55pttXu6++27JzsmWE044IUZX&#10;lRbjEUCwv+KKK+RWnV/o6uOPPb5znjEOoWih0KAsUf4ane9jjjlG7rjjDlMEuA7ajHLBOBkHfPP8&#10;8883AX3R4kVy8iknWx+YI765xygHzCVKBcrC7bffLmOOGmNKC94NPvBvnpHPfe5zxqe4H4lgDuHB&#10;F114oZx88sl2L7huzZp19jzQd/gX7fG8cP+ZP+4588LzSB3JMoFD23HIlAeyFCHExu7l7kwfwTld&#10;id/IzuMkN619GVBssVHULHivrX3K0p1WNWw1oTu5n4kIR0LSRZnCFYNvMStfdjDXlgad3PMsmdDj&#10;9GbpeCrY+P0ZMrLTeFuydUL306VzZldOxEu0HTEFIijb6svkuRUPyhtrnzMPQyrFBMVhaNFoa5c+&#10;JQNiWFW/RZZvXRg/0npgYf7BD35orlUIK9YC3JsQbU8YTPwNkn8j1MK8IBC4MrGyYPFKJhTUg9CL&#10;ZYxyKB7hcMiICtYkmBDCaIMSRvazoDwfytKOffQfjIo+du3W1awZCOq4tCHIlC/u3t1coxzjb4gs&#10;ysKjjz5qhBeG5wnRqUB5rHVPPf2UEUNP+GY8nhWJdvlQluO0DYPBdcw8ME7OeaC/MCasOfSLPmP1&#10;h3lwHUoNxxEAaA8wPyhYtMM5flM/v/kGtE05b05xJ9NH7zff3n1gLrx7530D6oOp8M2H8igOwCtH&#10;G969wKp51plnKTN8zQQBmA7eCYd2QKhWIhXzJRpOvd47qs+cpWe1fR123eNPO6KN2yW05imJNtWK&#10;r/NR4itQxcAfVOXhUvN6RFWxCK2IrQ335/UXP9mlmjFU7RXKN/1djrYlUfoixQ8mQeuN1m6SyJa5&#10;8QP7B+/dhMZ4gPZA4/Ak8I0QivCHQQHji7fEBOsxRgGEUwwbGB8QeKEHCKiAuhFEEWyxSKOAcB5F&#10;g+sQ6KnL+4DE39AMrqMsVnPoE0YYzlM3gjoGI5YwQVvp4y233GLtcQ1eBvgSy324hn7CX3r26Gn1&#10;zPlkjnmo77rzLlNyEGoT6Tv0DIv+hSr4Mr4YTeSMz2gX/Ov//u//VBnYaDwQOotiMEWVkHPOOUdO&#10;naSKptLgRHjjo25oN8oN/WX579ZtW21MzBN8CE8zwjRzNmzYcOMN3A+WmGKgo24UDQRtz7jF3HId&#10;BinGyzxwjHHAL5lD6oOfoaxYfIaOqbhbsbXJvaYMfeT5QFFjrlhiTH3HHnOsPSMc5zx1oYDRHjwI&#10;ZSMR8Ch4w78fftjuhWd4YkPbUXpvmVf6CO/jWu4nPIr5oL2JkyYeFsuVDiccEuVBb7lsrF0jlSaU&#10;79kFBFnSsg7rdHT8SPsB4bCsbqMtU3pz7bPa01CzS3sSwUvSLau7FGq/k8G+CbHUp80Q8wSwXjio&#10;DODkXmfLNcO+KJcOukmuGvp5uXjgjVp/L3tZ9hfaVVs3Wa+CwKtrHpNnVjxgY07OrkRcx8gux9jO&#10;3uycnQzuXb0qHssrFkhjG1L/MR8QD6wZWHogQBAvCDrCKAwGAjd9+nSzbnnE0hOK+Q3DoiwEgnog&#10;3FhRuDYZXnnvPlAPdaIwYB2BYUDgtYAqg7FzCNdYVfiGODJHrOOESGG9QiDHjQogrNQdijNRr68Q&#10;PZQALE1Yb84//zwbI+co4/XHA2MlW9LEUybKl277kjE0jzHHCObu4wcl/UpsrnDneuOhDQ8wCJSd&#10;jcqUmPOPPvrQLDbUDbHlGpQGFBsUC5DcltdfkOq3V8abY+9vvmGYgHuMp4C58xgsZfiAxGu8D2As&#10;MAzuK+exMrGMAeYFw+VeORx8RBurbFdpliY1B1/RiFhqVQeFPr86V5HSaRLZ+K55BoK9Ju/cbduf&#10;WyJ+VSAkPVciyx+RcBkZ0nanB3uAud/pMU4uqwKxKh++gkF6ppl6eFciDRLd8nEsNmI/gZDKckbo&#10;IO8r7z80GKs6tI93EwEZeII+AqNXlo/3znu0w6MHHhLPe7+944A6OQZNoQw0NLEO2gPe9R68eqAv&#10;DdB4BXQGRQFLPV4SBG0MLfAZD149tFtYUGjLmbCmQ4tYTunRu+YBbYuYgI7XF88LxiuUCAxh8Bg8&#10;6RxDEE4F+s6HvnvKBf1ChgGc8/qIQgIP4zzHGxsbdE52N8p5c+Fdx7dX3vtwnPbgNffcc7cpLGed&#10;dZY9A955b254/rzrmA+/tofiAbhPHPfg9d9rNxH8/fobr9tccC+YF8rvVrf2iWu9D8dQoDwPUE11&#10;jfXL4cDhkCgPLFnaULNaGkIQktRd6Js/SDpndov/1T7gYV+7fbk8v+Ih+XDTWxbjgZWe4wiNyQ/1&#10;btBTLC9KFsAB47Wdnlsg34RUOeiR3UeO7T5JOmV2NQE9I5Bly6HGdD02Xsde+rEPMAYUEL79qhSF&#10;tF/TNr1hy5jWbF+2R//75A2QPjvd56na9Vlg9bb63S0F+wJECwsIRJoYBjIhQFBYdsOLjzvUXKuP&#10;P27CLRYqCCAWCCzPMAMIFgI7x7EWIZjep3XBxLBgYB1KBAwOqxaA+CAkd+7cxQg4fSEVKxYkmIBn&#10;PYEpkHEJaxnWERgFCg79RKm5446/mWWK9ndaaeLCN5Z3jmGB4Zs2H9Q2WG5DvbSBEoLlzWNugPHA&#10;rHDl3j/lfhszfWRe6APjYv74xiLHtVddeZURTVzmuHyxwtAXDzDxSRMnqlIUtnW8rNGlf3h+IMa4&#10;pvmgWFx//fVWP4yB+YUwe2PwPA7MHfNDn7g3XiwETA8LFb+pn3IwXTweMFVc4ggVjN0bN/eEugDH&#10;ub9cyzxzjjb45n6jLMDcsVJ5c4F1yaE9oJSwbrNI7Qa9v/FDyQhkir9ouPjSOv664vaBCrXezs71&#10;W8TX7TjxFR+vnDcuXAYyJNDzNPF3GS+Rug0SWnaflot5/lKBFKuhlU9K09Ip8XSre94IFBO/KnBK&#10;5ZrnWX4V3isWxO7nfoJ3/ozJZ5jBA/pLfMNf//oXpccr7d3kPOd4d6GlvPfQFq9v0AqwN/7qlUmG&#10;dw20AVpD/SyTYimOJyxSBtqYiMS2oMvQEwwnLIe551/3yEsvvSTbtm414xDA8IMnhOsojxWdpaLQ&#10;KbwZCPzQSJbMoLhAM1sClrs+9dRTxn8w5HhtUNe1111nNPDXv/71ziVKHhL7z+/kv71vPvQFzwtj&#10;eVrb4j4YnxtzlNFm5ibx+mQkn+NeoIhUVFTaOeqtqam238wH80N8IQoGoH74CPwDfg5fgwcUFBbY&#10;cQT8xPtDPcltbq/aboon5TAgcY33TCT2n2/mEP4aDATNe48Xn/5wvLnnyKH1OCQB09sbt8n0Te/Y&#10;0qU9b6Zqkv4MOb7H6dK/YGhKz8TBwrb6cnls6V2yYOss3hBtWwmsqOYeVUEooC8ZFp9mnj0UjB2h&#10;HdI1q1h6mNUtVpDlT2+sfVY2166z+vYFYhwG5A+VccUnWtCyBwIfK5SpLNg6W7Q7WntbXgJeyrDk&#10;pRfGYygisTGqwsB+G7VN1TKkaLRlWvJA7MOOplpZVjnfFIs975dP62qUAQXDbJlTS0E9CLi4SwmE&#10;Zp0pLlpPoERYxhULUcfViWUGJgSxYQ2ouY2V4LJGHwKIcAkR57oTtCxCMQwKwdMD11MfhBlhGsYG&#10;QUM4Z81kj+49bD0la1ypG8LNcU9QRUjuV9LPsoIgtEOgCBimLdZ4IljTJv2mDf4mboJj1Dd69Cj7&#10;PvXU02ztLu5ZxoM1hT54cwvxZU4GDhxg46M/EH8UDfrCvDEuBG7c3hxnbFxDPzmGC5o+QswBdXfp&#10;0tXmqKioUBWGk23uuZbyzB99O/fcc21eqJ+54TdjYS4YFwyO++MtN+A411OWtrz7hhKAEkT/GSfn&#10;+M046CfWKspxPfPIh/miP9xfxoPywzUcoxzPCOUQFBgPa1pPOeUUO95SZn2k46AGTOv7HyZF67qX&#10;9TI8jcm0ICq+9E62N4Ot148/z23BERMwHW6U8JrnJLT8YQtmJgNVoLPyy4S58aUV2N+WspVA57x+&#10;sSxVCbyPZWKR0g8sE1N42f0SKZsm/h4niT+3b7xEApRmszzKdteONicwqVLTVCOBHqdoe/3jx9oG&#10;6AHLBnlPZ8ycaUt3jjtuglxxRSxWDDqEYQfvMvThhhuu1/e72GgwhgLoCDSP9x36BB2AXnjLZKBF&#10;1OEZEqCVxBxA96nDo4nQKgR3roemQl+s7rSg9Ordy2gj7VA319M3PtAk2kLwROmAdrGO/yi9HgUE&#10;Ly71n3jSiTJyxEg7D//B2AXto328A5SDDl522WW7BftCm6BflONa7gff0DLGxZJWPLHQyc9+9rNG&#10;h6Gd8A6MSHhtOJbIIzjP2KCFHm3lPONjjhkT88P80a5naCMhBX0dO3acxc3RL+aQ67mO+plj6DvK&#10;GOeg+cxldjbLVrOs37RNu3iY+J40aaLeu9HWTz7MJfcL3sc9Zl4GDRxkxkJiUejbtddca/NOn2mD&#10;emnPGzv1APrEs4ExEYUE/gGP4H4zz/Sb/vMcMq8cp03aJ44FpYPyXMd800ZHx+EQMO3Tm7y7ircX&#10;VDdVyb8W/NYCnYO+oGXhmaxM5+IBN8RLtAyrq5fJgwv/osrDnmlAEdDJVnTd0NtVIG1bmr+2gqxI&#10;Uze8Ji+teUzqlPjCG7HSj+92si07mln2XkyBSELMKxGSkH6TYenU3hdI34JBUh+qMw/Goq0fW10I&#10;/D4lJPxrDk2qPAwqHC7XDb9dumXtSoGKV+ONtc/IS6sfbdEyquZAetUz+l5sigKKoPXdF5GcYJ6c&#10;VXKZnNTzLFXedn+5NtWulbvm/VKVxvKUyhzW7AsGXiOn97lIn4t9uWsdWgLWomJRgcgmEgasJ1jB&#10;YAach4FRBncw1hiYQaIgDePBMoRn4HAgmi0Fy6z+8pe/WIAjjMMhhvU1q+Tfi/+u3yv1XRXJDGTL&#10;hQOvlwndT7dliOzcHFl6p4Tm/DZGe5VuseNyYOI94kux5HI3KH0Mzf+ThBb8QynZnh5W26ugaJSk&#10;nfBbFX5bEIOifcHKTpBwcvB1ZP0r0vj+NyR4tH6G3Ro/emARrVwojW99QQKjviTBgVfv0Ycou1Sr&#10;wO/LKNS/2sacI1s/sf0cwts+kUDxSZI+6Z/x+nZHVJW+xo/+S5WZp22n6LRjfyb+vBI9EZVIzVoJ&#10;L71fQisfNYWH++Tve74qIt/UuYt57JIRrVwqje/cYoHtqbz7GLtE6TYZnQIjvqTDOzCKE/Qoon1O&#10;VwE0kW4hhHMOwT4ZiCB8OoIBAIs6wjN99/oDDeXY3voH7fXG11pBjrF7bSAApwJlDoSASB/pa1v6&#10;mQr0G+G/uX4ng3HA2+BFXNca8AzRd5SVlsLzSrS0fx0FkcV3SOiT36iArvKm0lVf/gAJTJpiWdiS&#10;caCejdai3d9WhFU8DqQwTU2QfdI1s7st2WlvIDSf3PscOa/fVVKoml5A/x3XfZKc2/+qWH9gjgnA&#10;Ys94OhGfUXSUKRmDlXluqlsns8umyvytsyzd7NhuJ8hRXY+XwYWjpCCtUK+JLRtKhaA/IBtq1sjs&#10;zR+YJwSlAUF/ccUnljJ2fwHTyFft9Zx+V8q4bifZMRSHyX0vNQEjWXEABRmdLW6jeUSltHaz7Gg6&#10;cLskf9qB25zUgyzRSQTWO1KeokCwbIplSjA83N8PP/ywlUeRIPaDZwxLDUI21sAjCVil2AAJC5hD&#10;OyHcKFGlTSgcqRBVYdSfP0iF212ZYZpDtGm7pSQlbWksfqLFNqyDD2izfhDoI5veteVGbUG0dr00&#10;zf+LRKqWiE8Vk2jVUglveic+3t1hsRBDblKFoY9Ey2dKZMMbyiybtGidhJc/IKGl99jf/l5nSvDY&#10;n0ra2O81qzgYslQRxPgWTn2vPM91RPt0IOIePCAAZ6hgmCzMILylUhwAmdVYRsPSn0MNhFqW9UBn&#10;ETwBwuq+FBsEYSzmbRHiuIa52ZuAe6CEQ+5PW/uZCsxNawRz2sXY1VrFAdBOaxQHwH073BSHwwWH&#10;RHkoq9lgFvBUuoNP6XZP1a5y9rEd/8EC1jniDSaXXCqn9TlfLhzwGVMcWOKTCIRwXoRRncfLVUO+&#10;IFcO/YJcPvhm/dxqQc4X9L9GLtJryb7Ecb6v1jKUHVzAjqGxWhKBMkJsRL0yjHc3vGwpYt9Y95y8&#10;sOphi0nYVLvO2k3l/Wg5GElUumR1szGyPAzF4QT9bm4jvnRVKHrm9DNvUyrgjdiqCmFdqHXEHysI&#10;Aq5ntQG4nXGr4qL0QBlcuwQDUxbwjSUClySBvh6h98AaUa7xylMHbfAhDR1xFInXsNYf1zr1eUAo&#10;x+1JPalAnd51WGA8sB4WoR2LP2UA7dJfhHsE/0TQJuVx6Xp9Yl2nFwBO/XgcAG5ggrpZSkQcRixd&#10;athctSzt8pgf8Qv0o1txN1sOhucBeOMnCNybc0BfqYtrvD53ZOBhYRkCzNChnRCutf0DmoU+uwTq&#10;+vaVopXYsLLpSjgyxKfKRrRmnR6LBat2CJB9rmqZ+AsGiGT3lsjW+a3unykOc38nkY1vii+7p/gK&#10;h0m0YZuEVzwsERSwFAh0Gy/B/leqEqa0YuUTEqleqzwmqHM6RJWGsyTt6O9IuioOwZILm12+4MGX&#10;lhdbirVXXqEMeLv2pXF3A0V7Y/36DbbuHxp0qAH9hTccLnTQweFQod1jHhCO2V9gY81qJYy76y4I&#10;z35/QCb1OU+FVdwzB0Y7bi2wvvfMLZGBhSMkVxkhfV61famsrFpkYwaRSEj65Q+R64bdJr3zBqiy&#10;k2dLmzKDWfHvPT+U6ZrVXbrm9JRVVUukpimWQQgwdqxBeCeOKZ4o/QsGS562zTHSthJHMahghHTO&#10;LJZtDeXSpAy4uWDzvYFYB7JYDSwYZmMbrGPsp8yJoOzm4ZO6pmqLe+AZ8KxWO6F/BrQvwzofLUUZ&#10;+1j6EAfCNgFnBA//++F/myUCARmhlzzPBD2THahTUSfLD00QHtZ1BFzWL5Ki09uQ7KknnzRiz7pK&#10;CD7WeKzwnEOJYL0mQjtBewQTI1yzCQ5rdFkXSb133nmnlScLEctgEMinTJliHgCuoW/U71kxYDKs&#10;97zzrjutL/SLdaJkEvr9739va1jxDLB2n3W1zz77jLz55lvy/nvvyVPxdLRYzRHkKU9drLfFskKf&#10;+Jt+YY0jywTBfMOHjzBFiflhzS4KAIoN8RbUg5KBssRGePQJCw/rYNl1m02GaJN5JNUdecZR0BgT&#10;S4D+9Kc/Wvu0iYJCvx0OPxzMmIdo7UYJL39EfEq3rPJEIGgF0iQw8Kp4sG7ziNRtsp2VA33OkWjl&#10;ItXSt8bc8QnLMQ9pzIPS4ui2uRKpXSeBLsrbqlfrRObsU2D3ENXxNc3/syoAj9tO0mmjv6bC/xk6&#10;5x/YUig/ykSnkeJLXn6q98eX00siW2bbMifOB3qeqkrMYAn0OlUC7EKd2dnK7RM6FjwmLP8yep18&#10;vwD3zO8Xv96HfS5Z2wfwdkKn3njjdf0rljgBqy/0CVrLzvgstWSNOrQYTyjfnMd4QqAx8WX8jQEE&#10;6zjAkAQNLCjIV3pVYXQQQwh1Y9ihHmgctA1jC9dRL3Sb5Ay0x3mOwQugj9BNMv9s3hTbQZn+0Qbr&#10;7mmbeAbiD6iLOqsqqyzgFvpKHAC8Cj6DwQdeQtuMH0MG17OnBAHBGH7wkHLMwaE1cJvEpQCpPSuU&#10;aLMuMhkcywrmxdf6t/9kJAIFIjFwOBEQjqCeZx+KQhWW9xCm9wIEfrIpDcgftvMq82LorRhXfLLc&#10;MPKrcsGAa+WcflfJuf2utuVFLJs6l7/1+5qhX5SLB9woOSr4758Hghn2mVKTaqlSIhA6Omd1U2Vj&#10;z70TPHBfqxoqzbPUEmD1RsAl0xJCNAQbJYGgLDYwy8nNkaefetqCqxCGCe4lmBchGUKNcoHyQRDU&#10;eRecb5YrhHWyZfz9jr9bWTYfogyKBNfAJGBON910kwVZsbspAvSPf/xjs2SzQ2ptbZ0xCQR00quS&#10;Vemcs8+xvsEAPeAl4FhJ3xLbHAjmR58WLFiojLOrbdQGw4LpoGi88867tiHRhOOPt+xGf//7303B&#10;QNlgrwk2XiP4mt1UUVSYZ5gSm6JxDkXp9ddfM+/Ls6oEMZ5EVzr1IPijEBEshwJC0CB9eObpZ+yb&#10;+WFnUsZEUB/MHgZLnu6KykoL1issLDBlwsEhGdHGzbaUJyWgRemFIsQv7A0oL6zbz+1jtDBSvUp8&#10;RcMkUrNOIjtal7FtJ6BJRpdS06bWAO9ApK5UfMUnSKRyuUTqt4mowB5tYOnSvupXSl63wTwO4RWP&#10;KYH1S2DYLeIfcLkpAcF+F5pXI7z6GYmocpSqPl9OT/H3v8wUOZSPsAoQ7N3AsibZB51OBkqKqNCR&#10;7DXfCRU4oqEd+51xCcH7nnvulhdUYMYohAGIjDrQ1h/96EdGm2YpHf/5L35hZRHIv//978s3vvEN&#10;21+HNfBpwTTjCeygzzFoHx5adq+HRsGt8Ah8/etf35n2mjrY9M3bAZmsRNBFsslhCEGxYEMy2kPp&#10;+OY3v2n1kU0JAf+73/uuGYhQUFgK+vbbbxndpX2Ugh31O+RnP/uZ/OSnP7FlTCz//NOf/mT0nPGR&#10;VpUN3qCfjIV6oLE//elPra/UzVw4OByJaHfloaqxQqobq/TXnoQzqtI0eyXkpu3KVNARgbBPJqQu&#10;WT2gaSYwE2zN8eZAGS+VK9bALlnFKrTH1u9BsDpnF8uJPSdLfnpseUlzIFj6qG4TZESnsaZwtBfY&#10;rK/A+ranooQS0hRpUqWwLJaStgUwBSwYtKxAt33pNrMOIbTW1zfI3HnzpE6FeKxCrAXFoo8wDzMg&#10;QwTWeaw8ZNkhGwXCPRZ0hHsUkvHHjLdsGWRBwpqFAoFmjuWLPNzUx3UwLZYmkTEDKxJMivMoJLQH&#10;I4IhlJaXWn8Tl1KxZAgG5u02CpPEwzFmzGjLaoQXAwYCM+VaxkFZFAf2KEBIp7/0hY17KL927Trr&#10;E+VRDMg4wQdPCx/6wvHMFGtW8Yhg4WIeyVqBxYtrmSuOU+fSpUukevt285LAbGGCeGxY8lRZUWmK&#10;Dt4N5sbBIRnRmjIlZLuW5yWCeAcfhpSMzvEjzUCfOZ8KrP6c3iqQV8Qs6SoUR0s/2ne2p0TgHUDQ&#10;3zJHIhvfsOVB0bJZZvXftQdC2xAlwUVTjfhRhPRbgrkiDcqz9B1qFjqmcPlMaZr5Y9stWjIKJDj6&#10;axIcerONyxfMksDgG1RRGq5KySIJr3lBr0mxFEp5A7tP+7sdL9Ed5RJa+kA8JWvrQUyET/kMc54a&#10;MK8m8ek86uBih9oAhPcPPpgqk5TeTpw4yTwDxDB4xg8yomEgQohnaRI0EdrOrsrscUCGnKZQk31T&#10;HsEcIwm0nGWs0D5AZh7oG7QZ+gWthL7hpUWIz83NMU8DxhMy9GE8oR76B51nKSgptb/1zW9JVmaW&#10;0T74CQoJWZ7mzPnE6CTHof3RSNR4DvQR5QBjFHs/cAzPBvSV4+ysD+gPBiGuP/a4Y83oA09gHhwc&#10;jjS0u/KAO31HqNasTsmAAfXOi22o1tFBilOCoRHhGNPyyoWWdag5EA+wuGKu1LJUSf+xTIiN2gB/&#10;98opka6qjLTEi4FHhNSoLJFiuVN7IEPvSZHtO5G6f2FlQlUqDLTU8wAQgL2UdhDttPQ0SyfXvbjY&#10;CPOECRNsyQ8WcdbzwwTwQuAOTlPFA4Hcs757m+clWuOpH6HaI94wGj7AO8Y3W/ZfdvllZvnCIzB1&#10;2lQTuGGC9Ie19aRW9VLHAa5D+PZAW8Q//PvfD0llVaUJ8DA6T8jnGzc4/WGsEWVMeBjwmMBwKI+r&#10;3CtPGdrgG8BwUbb2/XTsiq9IRKwe9oaIpXVlTKecfLK54WHuMDriKFjWhMvdwWEP7NgYF0RTPYWq&#10;PCCs7itY2i7FGa/PJ++q5z0Npu/6vQ9EG6slvOENaZr9U2ma9q3dPzP+WyKb3tN+tn7Tyhi0g0mZ&#10;h/b6zqHEEN+w7EFpIlvSupdth+3g6K/HFIeEZQYsPwoOvEYIno6seU4iFQviZ3YHMRKB/peZ14D0&#10;rWFSrrZlPKrA+LK6Wx9TwUiN0u3oji363bK5TwWE5e3V2005QPBnuSS0Enq4cNFC8xSsXbNGm4i1&#10;AY2DBrErcCz1c2yDL47jMYbO4UV988035fIrLjcvMYB+krYaLy/GFmgyH7wM0NBTVPGA/mOEwmON&#10;t8Gjn3zTJoYRaDptdO3azegu/cXz7Bl6oNEeH4HHeClBMT5BW/GeoASVlPQ1hQcvL+PgWlJQY7Ri&#10;A05oO8qPg8ORiD0l+IOMWiX8WOD3EJL1HedYcXYvs8x3dCT2vk6VIdLORmCIzYAxl9ausw3jgCck&#10;gqAyq755AyUrmCNhZaCUSeXFwLuBhZ/4gl55JVKQvu+sJgcKaXpPOu0lnoF+k8qX75YCYs0HsPdA&#10;H2USWKQg8iwvYonS6tWr5He/+50pC1j4YUisW2UXZyxOMAnW2WKVJ5811n2YCzEGxCqw3h+CDmHH&#10;+uQFUIdDYRPe+VD/qpWrjJlhASsrLTPvA31DoG6obzBrF2U9wCxgOiz9oQ+/+MUv4gxrqSmFMCAs&#10;VLQJEOaxxs2cNdOWS7GMCK8DDLduR50xRsqbxUv7CpOC6TKGJ596UubNm2d9op76uHeCsXhLnPjt&#10;MT8UH7wab7/zjq0npgzPGzmuqZd+wxQ/njPHmBvudZgx46cfLMlycEiGWcCbfb+VXmUWKaHYh9cY&#10;wZwN5KpX2/4G0UYVrkI14u8+EQkvXqh54FkIL/ibhKb/QCKrnpbo9mUqJKuSntPHUppG1r8qoaX3&#10;7nWjtb2BOAOLsQhkSgShOj3fMkMJ6VUTaLZBhfLIpnekceaPJDT3NxLZNt+uTRv3I0kbcKUFLe8G&#10;HTtxHr6ux1rWqtDie3Q6Yzvu7gZiHXqcIv7eSrcatkp49VOWcjURvOcm+CvvidaXWdaqSPVK/XtX&#10;wge8HSy5snvTHFRpiGgb++Otyc6JxVZdcMEF5k046cQTLS8/y4DY+4Bd9fESNweGwnj4IKDjMbj/&#10;/vtNQMdTkGgQYqNJ6CRLQPEqY/iA3rPU9OijjjbFAaXjvPPOMy8y8Iw81J/4m4Y9PpxoCPL64mGX&#10;gSqW9hP6yvLQefPmmyKB4gKvohweEbwYP/rvH5mBhmVL0HoHhyMN7a48VNVvk0YIVRIhjvqII0gz&#10;63ZLrO8dAYm93At53h3J/EdVjmxlMiX5g3X8QVlXvUKWYpFKUWF53UbbwI5doTtndJMeyjAplkjo&#10;DhbwtOSzc6k9Mnu2R7xKA1lKWuh5gACzIRsCK2Cpz4033iTbldBCcFkWFNtIbKycfc458uxzz5lV&#10;i3gFrOXeNOI+fuSRx+SSSy41BsU1X/nKV+TVV1+z3SwnnzHZdkxGCcAl3rdPLE9yv/79bBdrmBzn&#10;cXsTG3HqpFNtyROeDrwf7FZKvAEZjth4xgMKzg163YqVKy3YmnFwHcyT2AfiK7By8YGpYOlCwCf+&#10;gLiML37xi8b8iLNgKRHMEmaD5Y0lWbi78YigBLzy8itWHld87z595IKLLrLxsFSLOWQusaCxJArP&#10;Ct+nn3GGLFSmRiyJtxkQcSOUZ0yPPvaYHKvzRb9xxzPf99xzj1kMmQ8Hh92h73xdBcRmD9odg1/I&#10;soRVfa9AecjqZnEFCKz+TiMkUrkkdm3GXpZsYuHfvlKaZvxQQgv/LsKO9pGQ+ItPkrQT/yD+kV/S&#10;QtovPRatU+U3nLi8SvvMslIEbVNWdlh9exBjgMCf1UWiW2aIv2iw9Sm2vArDSby89jtSuViaZv1E&#10;Gqd+XSLrXtJxZ0hw2C2SdsLvVOg/QwTBPQVYRhTof6nVS6ra8NrXYnOaBM6njbhVfLn9JFI+W8tq&#10;ubiAj6IQ+uTX0jjtG9L4wdel8b2v6Oc2aXr7FgmpYhX1st750sWvykPziTUYjyqD7GnUCqNPMtg4&#10;c+CAgZZamngB4tgwmgwaNFhKS8ssIQTLfTCoIKxDDxO9xhzPzIrtO8Bv6BcGDIwlbNyZCIw2bNgG&#10;n8FTy5JTDB7QN7zUKDHwQ5JmsNs0bUATqTcre9eeOfa3XucBGko5zvPtZXFjQ1DKAo7Rb4wvKDV4&#10;Nn74wx/aslgUC8rR71/+8pfyr3/9y86j3ECrHRyONLTzJnFReWr5FHlj3TN7BOmy3CUvrUC+MPq7&#10;0pfdSTsQGsP18ua65+S1NU9amlP6SgwAmZYImt5Yu06WVS6wdKdkRkoF9myYVfqejC0+UQrTu8iH&#10;m96U51Y+aBmXSPd63bAvS1Zatnyw4TXpmt3DjiWjsmGrbWJ3bI9JpmS9v+FVeWb5fXoXUzDBZsDG&#10;dZcMuknO7HuJKQStwZJtc+XeRb+XHVpHsoLHnPQvHCo3DP+qKjYt26MDKzjEGsHaA1YaBFksUFh3&#10;AISZ9aowAoR2rvnb3/5mDAoBG6KO0OsxI0C8AfXDbDjPY47wDoGnHHVixbelQFofbbJmFZe2t7QJ&#10;Sz71wFg4ngzq3LZ1q9TU1lqGIuriGJYx2kExoW7aI7iPNbukTaU++uUBbwpj4RhluZa+ci3H6QdM&#10;EdBvznlj4m/aZSz89pgef4d0/Gnallee+pgTln3xG+brMUbiOfBC0Gdc8Q6HJw7aJnFarvGdL9iu&#10;xb74csud0OcQ4dM/+muSNuYb8YN7gdYVLv1QZEeZ+LufoperEkCsRGAXT9i1Sdw3JTjkegmXzZDw&#10;nN9IZMtM8w4Y20rPVWH99xLoPVkiO8p1XA/Ypmz+4hNsl2sUkqgqEdGKxRLZ+JZeO8vGj5ci0P8K&#10;HW+hjSmgikfiJnGkSsXL4k9XAR9DTqhaAkq3OR+pXmNLpsKrlBdsm6dlCrW9CVrf5eLveWqL4jYI&#10;UG76+GcSWvmEBLqr8n/8L1Pv8qw0tYlN+eb9yVLgpp/0F/EXDFRF4nVp+uh7sf0nAko7uY+2OacK&#10;373PkvRjfmRLnkBo7h/0+j9oEWjjnnwCITwwQGno+B+qdLyPFLt7ATQF7yzeAjycGEagOe+8+655&#10;kQfqMQR8vK14QrHUY4xBGIfubNi4Qfr3629/48ElcPprX/uaKQfJWLGCDEy1tpwIWk3wM4oA9UHX&#10;MN7Mn79A2KGf897xVatXy8gRI+wYS63oA95qpmXtmrVGP+k78W8oCPAavBosS+I3Y+QaYioIoMYb&#10;jCIDrSV5BhtWYvQhdowxw8PwhHt8zMGhpTgcNolr11StYf03d8sMWbt9xc71/h5Y8oNAjACefYj2&#10;eGgOyalaYwHTGTK6y7HSTQX9alUAUA76KAMINLMXAgI3OzWTchWGDpNHCWuM1MtJvc6SoZ1GS1XD&#10;Nlm87RM5utvxWmZPyxVB2qR49WsbxTm9jBWQlpFMR5aGsQVITNXavEUqNWoat8vc8unmYUh+WJmT&#10;HGU+KD15LWRCniCfCAg7gjJMxANtwXhYd+qVhwEh/LKUidiE5P4gAHONJxxznt9eueS/sQ5B5BMV&#10;GX5juW9OmOZamAzXef3iGP3kGo559aOYwGhgVsn1UYfXV68evvmgaCRayBL7zSexvDdWwN+eYpQ4&#10;Tn4zJtrzrgW0wThoz+HwxcFK1RpF6Vj5uK3vTxmvxrPYY5IEusWCW/cKvR5FJUp2JRQHBOfA7h6L&#10;nalaVTCPNtVJWBlpZOtsUxxMWA43il+VHnafJh2qLy1H/x6jfTjFUq/60vOU56qSsvopCc3/o0TW&#10;vWx7N+CRiKoCEK1cHAte3vS2+LvunqrVp98oHhGWPinNph08F+H1L0towR2mOIj2PdBlvASHf16C&#10;Qz8r/i5H6+WpDUfJ8AVzzDMRVQUqWr1KNbyu2j6pW3efA24gu29HVUnhw98oG4zVl9VZ+3W0+HtN&#10;NKUl0OsMCfS7QIIlF+j9LNaysXsUIeVsmd5r41wxGpAIjvsKB2sdk7T/qbMLtgTQNBQDluwggENH&#10;oDUoDWNU2Ib2YYBBoYC2YyjxaC00v2uXrvY3AjwZixCI8Awn0j4P8AcvbgHw2zPU8MGQg9e4X78S&#10;i5egDj7wC+8arw/QQN4LeAj1cj3fHq/BKOV5DhgjdXMcjzBKAn1n2RK0k2VS0FbGT/uk/E7VfweH&#10;fcGlak1CKBySuoQ1mYnAAkIAcDDB+nTEIn6fSbWKoD0gf6gSsICU7dhs1sFYVqM9AZFD+Vinigdx&#10;EV2yuktJ/hALVuYBO9jICGaqUpNp3pdUCCuz3t/0sS0BxNtbguNZ2js6WE6FNe5QvOQODvsNAnYt&#10;O1Cqd1+PKd3yB1qe6AJFJdBDBd+CQfpHM2xIj5NNyYT/innahL7rO8sqQ2VJjgr5O4FQndMjFmuA&#10;V27lExKa82tVlj4RH/1HuMzpGRPcSU9qm6M1/z76MzupIqLKS9XSWFzDzB9bjIMvo5Okjf6qpJ3w&#10;BwkOvMrSzuqA4le1ANqPAN6RkgttXqMV80WaUq+L92vdgQGX23yR4jW86X0dQy8JDrpe0kbdLmlD&#10;bpW0wTdIcMCVEuxzrlkoPSUoBv29F9YA341yX8P7l6EKQNtS0eNEo8a+QB0sP42ljW67xZ4g7INF&#10;axkPvAdPA1mkzj77LP19+05vMu16hhsHhyMV7as8RJukgfWVKQB9ywnmS0YLrTeHP6IWXNyvYLh0&#10;z+lrAdUbqldLn7wBys6aJzp98wbJlrpNltmIpVPDOo3Rm+iHVxrwAPBvrxyjjUhXxY5MWLZkIAVQ&#10;YmKKzMEHTIrP4UKgscQdLoqOg8MeMKMAsWqxP/eACqzRtFZarqH1CPoplQdtCMF23Usq/M+Jv+e7&#10;N04gc2KA8C4obd38voQ+/j+RHZu1+pi3wlJbKw0LjPqyBMd9R3wF/VV4byZGCw9N/RYJLbpLGj74&#10;D4msftba8pecJ+kn/0WCI78i/vy+Vl+bEMiUwMjbJTjmGxIYeIVZFlPCnxbzChQfb2MJL71PSOFq&#10;7eIpYA5ZAozXYjelIQ7PU9MMzTaQaam5eWhncJ+x9icvQ+1owKOAF5nMSscff4JlburI/XVwONBo&#10;16cdK0dEFYjmlsvkpOVKur/trtP2xv6I51xL3Ac7PGen5UhNU5VUNJRL71RrXxOQr0yGZV2ldeu1&#10;jojtct05q7vOqzI7nd80X5oqYXkS0G/+3r9e7g6Yb2y5Weo6WRLVpPfXwcHhyAPypy/lq+8dPJCK&#10;PHVFtU2Ulj0VB4Tl6LaF5plAyUhEtGaDhJeQcaksJljHEVW+E92+TgX1zhLoe57K1CmUeR0k8Q6h&#10;ZQ9Lw3u3SWj+n0UIso4btQI9J9vyqMTdsNsKf1ZXS+ka6HH6bv1Mhj+rp8UlsLwsXDbdAq1bnLp1&#10;n8aVA3nPHBwcPi1oX1V5HzyGXZtbunZ/f4DVftG2OTK3/CPZULPagn3bhtYS3lh5/s/ynsKMTjJQ&#10;lQc8BeV1m/Vm+KRAj+0NzE/3nN6yoXqNeSuIfeiV28+8GCxjOm/AtRa0fEafC23DubaPbU+wtIpN&#10;6mKejd3BmDgeU1gcHByOKOi7b8uGUkLfft77UOoN5PYHyL6pvIsWNF1fIeGlD0qkYnGsfRBpkkjZ&#10;hxIpnyW+YCx7jgd+Rxu32c7NETaTS8FryKwUWnS3hD75lUS3zFJFYbQER35Z/D1O1vHtkPDa5yVa&#10;uzFeev9hvbO5qzNPB3EgsU+Z9SUaji23CvSYJP5eZ2i5GolselfL7tqwcq+w/Rug13vO4U6gCCUH&#10;wTs4ODjsBe2rPIC90bC9nTxA2KqE+cnl98oDi/4iDy7+mzyo37PLPpBQpGU7I3uwTDdY+/V3jAHs&#10;KVAnI0K0gBbjWqz0MGSCoFECVm1fosJ+J9tPYV/oldtXSms3SGX9Vst6xQcvxoQep8mJPc6wpUyT&#10;ep8vR3c9wQLQDhRYTqXqQ4wXOTg4fHqAZZxlMikEeaOA0M9Q6iWpBwu+QFAim9+V0OyfxoT6phpL&#10;xUpcQCyeYU/2RgAiwnd4yf0WiJ2sQEQrFsZ2iFb6HBh6q6Qd/2sJDv+CBUWzZ0K07COJbHjdAq/b&#10;DFUWWHrEBnDsSdE4+2fSOP2/pPHD/9TPt3Z9PvqOhGb8UJo++a2E1zxrfbLLmeeWenjx3MB09sJa&#10;Tckia5ODg4NDC9G+yoMSsGiU9fnNCbQHVypFSH959eMys/RdWyZUH9ohq7cvl1f0GPsrtBRYsOrD&#10;dbKycrFlIFpTtdyyKUk0RqGxwJMBifY8sFQLYX9T7RqpaNiq7a2Ustp18pQqMk8vnyJzyj6Ubtk9&#10;zbq/LxRmdpXa0HZ5esX98sjSO2VxxSeSFcy1HarT4+5vljZ1zepufT1g86p17S0eI3bWWbAcHI40&#10;kEnIF8gxOTQVEMrNSt6egLZFQyaEN334HWl84zppmvkj8zz4Uq+vitGwSL2El05RofzXqgQQBL6L&#10;pkWUD0TrNloGpvTxPxB/4TAVrrPE3+0ES8eKchJa/YxEatbEr2gJtC8oVw0VEl7/hjTN+IE0vHm9&#10;NLz7JetvaMFfJLz837bBXWTj2/HPmxJRhSi05F+2AV3T9O9bwLTFbBSfuPe0uolQHmfpHpsDc0ia&#10;V+XLDg4ODi1Fu1IMUuCROtAXF7LbG5UN22TB1tm29AYhnQCn9GCG7Z+AMN/S3ZERkVl2NG3T6/KP&#10;ub+Q51Y9aNmPPBc5eym8ufZZmaFKirdsCK8KCssji++Su+f9RuaTLlH/sXfCBxtf02v90iVbhf0E&#10;RtYcsgLZ0j2njyza9rHtF1EfrlVFpV4VoaWyvbHKlJYtO0plTfVyZQow0QM138Ss6HhSVEcrAWVs&#10;h8Pu4A4ODq0EFnqyKRmNSxLM7ZAKx0p7DipYgpPctAm/AZGmOolu+Vgia14Q9o+wTpnVXX8mXWPn&#10;lF5GN09TZaCaSuLHFcTcEU/RxIZyu8aD8hQccqPFO5A2NUw7cU/A3kA97DwdWvxPaXjnc9L4wVck&#10;pIpClB220/NVSZkQy5Q0/IsSHP0NSTv6O/r5ngSP+rYER31NgsNuFn/JhbF0spQdfpttMicpUnmn&#10;BF4KW7qUMMYksMGdzaGDg4NDC9GuygM7KGemZXsG+j2A8N5cJp8Dgdha/T3rjx1Nfa45IOyjMKyr&#10;WWEbvSUOiXGU7dhkHoZkVDZulU11a2zZkqfAwAC7Z/eUgvSWpaZDQO+pykNGIFPb9Vk97EWxYMss&#10;VWjekIXbZqtC8qosr1xg/TxQYAlULCA69Q20JVROeXBwOAKh73waOcZTvfs+iSKgNlYokWjd8s+W&#10;gj0bJK9EfP0uEmFn/TifsBU5+YPFrwI4m79Bw9EFLNA6p6/4+12s1/VNKK/feQPEzy7PpG1lh+UE&#10;+IuGib9gsAr8n0ho5eO7jcfPRk0Dr5Go0jj2j4hULoyfSQFtP1K1zLI1sfwIL4eljFU6jwcjbfz/&#10;SPoJv5W0438pacf+VNLGfV/SRquyMOI2/XxR0kZ82TbcC47/kaQf9zMrl37CryRt1JetjhYBftpY&#10;qTOy+xh3A0oD+yodQD7h4OBw5KNdKQbr8rODuTsJeTJY+kM614OFwowiiweIKENg6RT9ILUoQnvv&#10;3H6xHVhbAQRzBHdLAZjEVDmW7EXgL0/Y97wU6CtB/btLZrFe4Y/Ngbe2VfvHxnze3gkoJSyHCoUb&#10;dCxdJNeYeaxccXZvOaPvRTKoaLgFSrPz9Rl9L9axdbL9Fw4EYjEbkaRR7QLz1x4B7w4ODu0PX14P&#10;lTGboZFKFLDUR0M18QMHCigmSg8zOklw3A/MEm+7J8NDoEX621KvDvus+NLYZyKqh/W40sDgeC0/&#10;/HO7lvjoNWweFxhxu8UxCJu1JRmMfPmDxN/3PPsdXny3bSaXCHaz9nc7zjwHoYV3xeIPkkAwc2jF&#10;I9I47RsSWvAniVYsEl+nURI86puW5jWNcQy80nbCZoM8S9NqKVdJq6rzy4d5ViWF/R18bCJHCm8y&#10;8e1lI789oLwiykZ3qdmtQk9oO+yXYaleHRwcHFqIdpb0VHBmt9v4X8nAgt+wP4Fo+0BGIEvOH3Cd&#10;7QwNsNYjhJ9dcoVttkb/DgVIuTpv6yy5b+Ef5M65v5RZpR+YQlDdVClPL7tPVlTFGNjm2nXy4KK/&#10;yl3zfy2vrHlcam1jIVNHZEjRKDm624kyqGCkDCgYJoMKR8pJPc+Unnn9pEmZb3MKW2uAEsKSqFRL&#10;q/DcsEdHRjzmwsHB4cgCFu8oLCMlLfFLtK5cpKEy/veBAIpAyJZLBYbdYpvKmYJSs1YpkJ6DFvWc&#10;JIHuJ9pSpUj1KjPKcM7X91wtf2osiLp6jVYVsfIWu9DzFJHGbRKtWqRt7M4C2b2ZNK7EOkSV3jYt&#10;f2A3BYF0qSwzYqM4dq0mbWrMa61QOhspnyFN078jTTN+KFEyPmUW214O6afcIcERXxJ/0XC9tlCb&#10;PfgBylH4Q12Zdjo1m4cn+HzpMeXKZVtycHBoBdpVeYCsFwSLbGnLToIbB+fqlEg3RQ6s8kA7rNPH&#10;mo9VPzuYI1cN/aJ8fvR35ZaR35QvjfmejO9+ii2pOhSA2UV0KjbWrpUF2z6WBVtnSHk9aQQJ8G6U&#10;5crgqhpiafnqlBksrZirZWbZ8R3huhiz1A8pXhNjBPFWMO5u2d0lzcaWiuG3Dg3hHXaPmlsKhVeJ&#10;7FEODg5HHnw53Zpda49HItqwJWbpPiBQeoVwm91LgqO/Kj4V5pumfkOiW+eqAD5KotC9wqG2xCg0&#10;/68SQaHoMk6v8ouvaKT480qk6cNvqTA/06z+CNC+vH4inY6S0IK/Snj7SvH3wcOAy2R32ujPH2i7&#10;Okf9GRJZ/4ZENk/TMvEkH3hXu00QvyoykaZaCa94zLwT0W3zpWnOr6Xxg/+Q8LpXYntJDL4h5mkY&#10;/gXx21Kj9jVORWvLVaFLnZLWQ5T0u3ge2rlvqcCy2HA4bJ8DYexqKw5khsIDhdbOB+W9a1p6LeVC&#10;oVCz429tHw4m6Mve+pnYV29cfDrSGA53tLPyIFJk6UjT9Y7GjnlguQsZjAg23l/wgFDPlh2bVdie&#10;Jx9tekteX/u0PLviAXlGP/y9rb7chO5MVSZau1zpQIN+oLykBdL1k7GzPyhUFmAeJ/54GJg7ypDS&#10;lTlDOeI7M5AtNapceC9HY6TRYi66WAamjOTpbhPwOoRUuaO/yWCRVlYwu93nsq6uTlasWCFNTe2c&#10;6eUQoampSdavXy8NDQfPQ3cwgEBQXl5u/W9P0O6WLVvsOWkP0M62bduMUS1cuFBmzJghmzdvPjKY&#10;VnrXmNU8FXjvGytUeSiPH9hfMF8+CfS/zAR1siOF174oPlUWgqO+IsEx3zKlIlI2QwX8101ZsOVA&#10;Y74h/kHXSmTTexJe9ZSWHyTB+E7OwbHfUeVjtgn3/ty+EhzxeQta3pMZpZn3IdD9ZBO+w2ue0XFt&#10;iZ/UXmV2VeXiaq2jj0S2zI4pDdO/J6El91gAtr/P+bE4hrHfE3/X8bElSYcAUeV/KHQkKkkNVc6U&#10;b/iyiuN/Hzps375dXn/9dXnmmWfk+eefl5kzZ0p9PZmw2hf045133pGtWw+UErz/YB4++eQTqapq&#10;WUIChOrVq1fLqlWrpLKyUqZPny7V1axSaB7Qyfnz58nDDz8sGzfu2scEusU56Nq8efOMtrUHaHdv&#10;NHPTpk02rlR0nXEvWLBg5/XMwdNPPy2PPvrobscd9g/tqjyA3IwCyQhmKtna/QYiGNc0bLdsQfuL&#10;jbWr5Yll98jd835t+zk8vWKKvLrmKZm2+Q35cPOb+vsJeXblA/Lokjvl/gV/kpVVS+JXHobQacwM&#10;5Ei6MqgqmLfEtHE8D9vqyyQ/vdCUjf19YfBiVDVVSr0qJSg1yQj4gpKbXmDxHO2Jl19+WT73uc/J&#10;nDmfxI8c2SgrK5Pf/va3smHDhviR9gd9QBFoDVB2HnnkEbs2FWBY26u3x/86cIC5PPHEEybIe4AZ&#10;wlxbqsjAjNeuXSs7duyIH2key5Ytk2effdaEEISgKVOmyM9/8XMpLSuNlzh8geKART0lMGQ01uqE&#10;q+BB5qUDAVv3HzAlIFr6kf5WuhPIMoEcwT8aapDo5g+0vbBIMNcyIdl+DFossvVj/Q7GyncZp+W/&#10;oJr3Dolsfk9P6n3X474sPCmpl1n6srqb0iE63sjGdyRSOhWJJn5SuZUqJf5OIy0VamTDG7YpHbs+&#10;01ba2G9bbESzilZ7QOckWrNKH/YG629K6HBsDpRuHyigNLcFKNgPPPCAfUPb7rrrLhP42tsLgKAO&#10;bait3TOW5VABwf+pp56yuWkJmLOPPvpIpk2bZnT1/vvv3+e10Kunnnraxp+dvSuuZvbs2bJ8+XKp&#10;qKiQF198sVn6fSCBrDJv3lwzkjWHmtoaWbdunTQ27mk0nDp1qvUVOg/gPdSJwvGXv/ylxfPosHcE&#10;/kcR/71PELw7p3yabFWhNGb1FhlQOEyGFR0VK9ACNEYbZf6WmbY/QmJwLdZsrNrDOx0tPXNL4kdb&#10;D9b3P770bplZ+p7UhLZLE9ZyC8JmfeeuIGaE4SYl9iwRqmjYIv3zh0pOWp6dA5znH/1CEF+1fakq&#10;GYtszKnQv2CoDC4aaZZ35okdrNlrYXDhSKuDJT+kVt1Uu14Ce1lfSltDikZbzALLrD4un2oxDD1z&#10;+pq3ZE75h9Kg9XtzR9xGL52vgVqG312ze9g5Nr0jVWtRZmdZsm2ezUXseJMM0zmmfGsyMVH3sor5&#10;smjrHL1ZzEIiQ4qa8jCqy3jplz+kRd4HiBSWA4S6kpISCQRar3RgiYHhAATB4447zuYa4kD9NTU1&#10;kpGRYcwIq0lmZqYRRs9zAoOAMHuWYojNnDlzTDDu2rWrlYGAYQULBoOSk5NjFimumz9/vvU5NzfX&#10;ytEmbXCMctS3dctWI3CrVq+SLl262Dna8qxqRUVFdi2C6dy5sf5xbWL/IOoQb8ZAecb82OOPyaSJ&#10;kyQ/P9/mb+nSpXYuLS3NrCxcw3HGk5eXZ8xk8eLFsnLlSusv7QD6iFWesZH1i7FBZJlLjtMv+ltQ&#10;ULDz/jBf//3f/y0ffvihzXd6erosWrRIlixZYv2hbq//1EV/YUDUw/dRRx1l/cQiT3vUTTvf/va3&#10;paG+QYYOHWrjZo5gDIwrsT6vHpgZ98gbA/OPxSkvP08y0jPsOP1izHPnzpXevXtLv379djLWb3zj&#10;G3asZ8+eVhf94ZrCwkIrw/21+nT+qOc///M/7d7079/f5oDy3MNOnWI7wjOWjz/+WNasWWPPzMSJ&#10;E/VzipxwwgnywvMvSJfOXWTQoEFW9mBie2Ol0dftjRU6bypT+9NkaKcx0ju3f4xm6HscJU305mnx&#10;eVUaB80oudiCc/cG9k6IbJkh0cpl/BE/moBIWHy5fSXQ7VjlLPu3fDG6faV5CKLbV5h3QTUT/agg&#10;6ddnVYX2aNVSCc3635hHQOlhVGkO6Uzt+Lw/68ujyrU+L/o/LT9aotUrtPzPRHaoEhdWfsD+Bzo3&#10;kc1Txa/99dvSpt1pEGNhP4do2XTzqAT6nKXD9kt46zwLhGYvBubTl6XzVzAk3pcm8Xc/XvzGw1LM&#10;UTuBwPXI8kdjwdrGb/bsi0+fc1/xCRIoOc/mYn/AO3H33XfLQw89JD169JDi4uL489Uy8P5Ce7/1&#10;rW/JySefLFlZWWYFP/XUU80A8Myzz8i777xr9IX3nro92tynTx8T+HmvecegB7z30BEUEN7/QDBg&#10;7yC0AzqNIAl9hI7x3s6bP0969Owhebl5Sgt90qtXL3v/qf+9994znsC4oINvvPGGfl6X0tLNSmur&#10;jQa8//77ZiyADkBnPHpJO7NmzbI+QEvo22OPPiZLly21OYIf4el47bXXtL5So0kA+kJ9gOswklE3&#10;/WcOunXrtnN+4XOcp5+Mmb4zl9BP6Bv1n3TSScaDAMfp73PPPyelm0uNpqFocO/69u0ro0ePNlqH&#10;lf6//uu/rO/MKzQRPjTnkzkSagrZfFDXSy+/JK+/9rq1zTHoJ8I788Rv+rB8xQq9F0/JwgULbYzc&#10;Xw+sHOA+wbM6d+5shpZv/L//JxtU8Rk5cqTxLGgz95R7xdiok3lnTPTzySefND7Ccf6GTwwYMMDu&#10;NTyFMVH+vfffk2OOOWbnXHRURJWGY7AgfgsaRlIFf79LxdeMot+ad+1Aod2VB4jYQhVAsYp7ArCH&#10;sDIfBOEBhcP3ONcSIOB+sOE1+WCjMh39x34OWcEcyU8rkpz0fBPgEz0ezLdfyxBTwLXGYFWI2lS7&#10;TmaWvi+zyt6XoC9NCjM72R4KHVF5oHxRphJTCUimP1N65pXYOcbDHhKMbX3tKqkLVdvxtioPKFoI&#10;JWu2L7NUu4neB+aUJUvHdp8k3bN77/NBRgiE0N12223yr3/9ywS2Y4+NBbG3FNQB4Uc4v/nmm+Xd&#10;d9+VIUOGmAD74x//WF555RUTbLG8PPbYY2Z9gLlAXDyhHSL0v//7vyacQ5AhsjAkCDTfCNH//ve/&#10;ra23337b6p5y/xSZ/tF0I5SMgfoQGGGcCMrUAWGk7V//5tdGbKkP4R2Cdd9995mwyjHmCYL3+OOP&#10;W/8+/HDaTqIIUK7+8Ic/GCOCmdAnzr/15lty+umnm8AOE4CxvfXWWzJ8+HAjwlipGlSwfV2JN0yG&#10;eYIRwbiwjI8YMcIEeAjsvffeu5OJMVYYJ0zz//7v/0ypYDwwb+aW/mJ5evDBB01B4Z6x1ABLD38z&#10;RzAPGABluTeMl3ZhDOt0rFwDY6ENmAb3ByZOn5kfrmU+mEuYLgI6yiXvJYoRXgSYKPebv5nrX/7y&#10;lzanuPaXLV1mfeW54noYMgwHgQQhg7bo73PPPWfzxX2iThgwc8w9R2CAmdMHFDO+X331VWN6nToV&#10;WV8Zr6dA8PuOO+6w3/SBNhB6kF29PlxwwQUmBBxsHEzlAUQrl0qkXJ/dFJSQ2qJY+nucbMxuf2DK&#10;w9oXRVgGpUpLjFZpq5UrJFo6TSJ6Llq9SjmYCr060dYvFfLZWC1atTzmpdDxkRWJTeMia7Q8x4Ox&#10;JUTRqiUSLZ+phK1O/L1OEb/S7j2UBz5ZXSWydbYJ4ZGK+Tr26RJefI8yduIgwhYfkTb2uxJgqRTn&#10;KxfrdX7xdxlrwdeHCtFafa+W/EuZNs9BKjoP1VYe2e9iCRRP0IG2nBckA/r45ptvmkIOvYCWnXLK&#10;KbsJiPsCNAJ6d9ppp9l10CfoycCBA+Wll14yIRzaMGXKFBPOoTMoDD/72c/MIEHZX//613LJJZcY&#10;XUZopE5oEO807yGC6K9+9SujHfzmHPT/uOOOlY9nf2wKUPfu3eWPf/yj0UhoKfRt8ODBJghDe3m/&#10;EdQRuF9++RVZtGih0s/uSjsfMqXm3XffkyFDh0jXLjHjEzwHfgTPwVACnYCPwBeggdAU2snMyJB3&#10;td+Ug47AsyjHnDDWGdNnSGFRoZ1jPiZMmLDTcIVx44MPPrD3+YUXXtCxjVA6XW50CEUC+g/98wRm&#10;5goaO2DgAJk2dZrxIPgEbQ0ZMljGjBlj/AD+wFzRp3Hjxhm9g0+iWEAPuTfwlanTpto9oQ8ZmRmy&#10;ZPES874yXvgeCsmU++7lQbExcy+OP/54u8c8O/AdaOxmvcdLli6RUaNG23z36dvHDFS0x7jhO9Be&#10;2uJvnjnm6Fe/+qX1EaWDsturtssC5Tc8H/AN7jX1M2/9SvrZM8bxjozDQXlo9xlEwC3K6Ky0fU8B&#10;mgnYULPGNjxrC9ZsXy5vrX9OBfV6Y5SDCkbItcO+JDeN/Loc3+N0s4574KG13ZBVEkagnl32gby1&#10;7jl5c92z8tDiO+Sl1Y/I2+tfsCVOpEe1m9P+92efQEHaoAzyo81v2bhRJhAceOAIqH5F+1+hDJg0&#10;sPuDhlC9KY0wnD2WLekcZgSyJS+9MCag7APMPQIgH15qBNrWAuEdoggR4EM9CIlYOlarMH/00Ucr&#10;wRtrxB9mhoICkVyzZnW8hpi1DMZy3XXXGdGB0GdmZZrwDiFEsN28eZPViQCbnpFuwjOEFCYFk5v9&#10;8WzzBEDQbrzxRmMqjz76qBE32p00aZJcfvnlZg1B+IcJsvwFoo5wDhGmbJEyBvq3WvvH/ICammoj&#10;1uecc45ceOGFJoAzZzyLfOgn46IfEOmt23RO9UPdl152mQmrCOhY9cq3lNsYYY4e4cSag2BL+4xx&#10;69YtOic1JoijsFx88cU2VhiIt2SH6xG6x44da2VgBOedd55cc8019jdzyJxSHxYrrrv00kvlwosu&#10;NGbHmKkD5sT8wEywEGEdwiK0ctVKY4Yws8amRhMC6B+A2cCgGQcWL54bngPuPcL5WWedZQwDC9WL&#10;L75g/brooousPW9O6SNWKO4TXgHPc0N7KEkIBwgV3Gf6y1winMAoTzzxRJ3PlXYvEWSYP5RAGCUK&#10;2Gc+8xkrk6HPCaCOt95+y/pGHw57KM0m6NiXvmeKUwPvft2GWJBuqvOthj7ner884dee+2iDKj9z&#10;VClYqefSjRZx3odnQpUEqVqmf8dolB2PNKhkOke1quWqHFE+Xg/vABmXVJmineYQKBwqwSGfFV9O&#10;L9v5ObzsYYli+ELZIJaMGD1V0NgDIjjkZlUY8iVsy5wSgqzbHUqla9dJdEeZjTUluD0oep2H6/Cb&#10;N2a1FNk52SbcQlt4N3jP2oJE2kTfK6sqjYZBizAS8T4ixCIYYySALkOfeHexrmMUoDyWct5pBFgM&#10;BPU7YvSY+qGnfLKys6SkX4lcffU19t5CWyO2oV4MlIVGXKa0FHoBrUQxQbGAZ6AgUQY6UVTUSWlR&#10;ndGJ3JyYUA+gO9C366+/3mgW9Iy6oGP0B1rJ7yylh5SF9kJfoCcsx73llltsDPkF+dZn2vXKeYBH&#10;wAugqY2NDUoPtzd736HLGJwYw4033Gi8CSEc/gWdO/vsc3YqGQj90HrGCf1inGeffbbROYT29evX&#10;Kf2bJeeff76ND14B3+T+c557xNjhecuWLdd6u9r9gl5zfwFj4T7Bq9JVgSpXpYd24QUnHH+CzY1X&#10;DvqP4E9bzAn1M3bqbNC5hRfy4X5/pLIBvOHMM8+06+AptAtPgAc57D9ib2o7gpetU1Y3s9AjiCYC&#10;ARerfy27frYSpHmdtvF1KavbaIpJUWYXOavkUhnd+RjpntPbAqgTMzkRG4B1vz/uZv1XF6qRdze8&#10;JK+sfkLWK2NqCKmwpA9sRM9hSeqooG8hZYANpuD4LRsSlkcyNXGWcYVt+dX+jaEuXGM7dCffM8CL&#10;XZDRSXLYbKgF4BmAWN9+++3ypS99Sb74xS/Gz7Qc3jIhCDrWDwgFTIVviMWwYcOUwBQagca6A3E8&#10;44wzlDDtviQOqw5lYXYQnV49e8moUaOMSPKN8MnSJ+peqYJjelq61Qch5TjCcY0K3BBAiCbfWLFZ&#10;9sYSGixQWKsDAb8UKYGHEWHBQrBG8ITpwRAhgJMnTzbLiAfuWZcunY1QQhTxzBnRVb6AQI2gDjPo&#10;3buX9YX7AGFkTBBv+kh5FJhzzznXiCdWd+YoVn+MwXiMPhyOCTv87Y2FOphD2gHMLR+Itglh+oGx&#10;MFau8RQR+oJyhqBP/2GGmarkoJDBgOkjx+ivVyfMj/7SdxjIccceZ5YnzgGEceYNRglT4TkC1E9f&#10;PcbB/IdCYesXZRkD/QH0lzK06ykhtIdXAkGB9vDqoIggTHDfGT99oDz9g9HxDGD9w5PCfNIW7cN4&#10;g8FYfynLOGHUXl8PayCM5+vzSXae+HzuBn2cog2VEq1YElsadDAAHSNOwZ8kAHA8lRBs5fV+JJen&#10;s5RPLWPtQiBTgv0vlbQJv5TgUd+yYG02bQtO+IUtz0oMqA72OdOWNokqF+GVj+tctE9w6R7QuSf7&#10;k4RVsWH8KWD79RT00vs5IH6k7eCd4l3FYo9l/ctf/rK9U60B7yfvIjQDjyI0AqPI4EGDjXbi3YO2&#10;8K5xnDb5xqL+5ltv2nGMFH/961+NzkFj8R7yDX333j/a4f3l/Y9GVCDVd5VzHKdOHmuEUqMX+mxA&#10;K/jNh3KMCzqEV2Pjxg1G67gOgwQfFBkMEB44n639hF5SF7QIBQOhHMEaaz8ecHgNddMOtIbxMA6E&#10;XuiQX+fA6ydI/MZAVlGxzQwwNi49RrseHYYOeeXpK31gPqFrtAHd5Tzzz8eDdwx6ypxwbWIfaCsj&#10;I9M8FNQFL4Q/chw6Ck31PN7QRv7mXkAPPZ6DQY0lR/BAzmsjdpx2UcZo1wNtc++4lrExLj5Dhw7T&#10;5+9YM77NmjnLFDLmgn4zfwDPBN4OeJTDgUFqynIQgbDbPbe3ZASz9OmMH/SgDw5Bv5UpdmbeFzbX&#10;rpd5KjSnK2PBGj+u60nSN3+wVuk3xaF0xwYVvmICEAIwysuwTqPl6iFfkK5Z5C/nX8T2MkDwI/h3&#10;Qo/T5OrBn5dMZSD2wiT3t4OAl5p/gI3kCDz3NnMz61v8XFvBzKA4VDemzuEe9UWlU3Y3S9XaUkAs&#10;fvCDHxixh6C0BhAOBG+uwyWMu5x1+BAvrE5paTECCpGEoCOwQlAgJBBND8wbgEDBZCAs/IagLVy0&#10;UGbMnCFvv/2OEXYIFgQdYR/XMBYWrOZHH3W0nDLxFGNUuEXff+99OfGkE40pGfHmqVImxX1Ys3q1&#10;WalpC2LGecYAcaVdrOAQcw90j0BwGAyu7c6dOlsfuZ+MB4sOwNIEAcfrw5h4fgG/qRfizBInFCiI&#10;vEeQYWjMEW5s2sDiBZg7GCBeEZgh46ecB37TV+YEwR0X+IfTPrRjjAcmCaHH+od7Hg/Ryy+9bBZ9&#10;5p/5RRCvqqq0OaUeyqMMduvazX7DFCjPkjCPWcEMGDP18829sGefMcffbcaGIoYQz33Cysa4vHsN&#10;uB7mhKeqdx+lRap40SZeC7wZzDWMaPCQIVK3I5bNg/6gSKDwwNzpM/effuDlYtnY1GlT5e133tb7&#10;GQsmpwzKKHUfGdC5zuouvuze+lSnoil6TAVWBNdoG73HbQHPB/tBRNNUYE0rNKFQD8bPHgCQRa67&#10;vtOjvy5pY79jGaACXcbaZnPszhzZ9L5EyqYpN1XeM/A68ZGFqXSqhFc/pxe3P9OINlVJZOtc8UX2&#10;osApjfAXjhFfxoHJtIQgf/ZZZ8utt95q71/i+9YS8E6iOLCK+utf/7q9g3gzsdJj0YbGsJRyh76P&#10;p59+mr1bAMsy9BBlnnIAQRVaR53QaWgYigfvIecwYgDoH3QYXsnvnNwcq5djCMB4EBCsuQ6axwfv&#10;MvyEWIAZM4iFiwn6LLOBflEPvM0DtAUayXxAG7HukzgCmgu/QmBGOYB/QH/wbmN136o8gWVYtjSn&#10;IF+KCmMxbV7/PIMK9fI3HlHKEoPBvYC+0l/GAc9ILI+nAPpG4o1HHn1Urrn2WhsnyotXDvAbeody&#10;smnTRps7jlEHQnyh9gkj2/PPPS+/+93vTAnC2IZy9cILz5tHF+MNigSKEvcB/geYF0A9/IZO48UG&#10;1E/f3333HTMSesdytI8s7wLevYPus0QZo1gkHLH+ct8x7KBYMq/wSvgj8wv/czgwaPeYBx4CPACs&#10;x2eTM/5OBMJvj5w+KvgPatESGA/UxR4IeCAGFAy33ZXxPgBiBfBKEDRMezCbnLQcObZ4kgwqHGGB&#10;0uurV9vypE6ZXU3xOLvf5XJK73OkMEMFymhIVm1fIiurFjfLCg5VzIMHCCixDN1yesqmmnXSK6+f&#10;rN6+zPqcGMDclpgHhNFFW9mDYpaOnxnY/Z7x1/huJ+n4R7XqnjEvyfe/JeD+wUSOPnqsMSqID0QI&#10;K33nzl2kpG+JWR4gLoMGDZTKyioTbCHK48eP30kgIcRYjLFyQ6wQOCFgMJqrrrpSRo4cZQIqQiPE&#10;6CRVCmBGMAOEfFyoLN9BuGYcCKljjhojV115lRFtCD5MDMIMEaV9fk/X+kq0TQgtgifMA8aDFTux&#10;f8RirFxJGtomu+6qq64yizvjggnRbxQiGAUue9z4nTt3Mu+KucKViUC06SOCLoI7S2g4BkNk3mB0&#10;LHmCkeGeRtlC4Kdez1p05ZVXGrH2AKOGCHOOdmFElIeRY733GAzzybx+8skcY2BYfhgf1niUFQQD&#10;xsw3/WDe+RsGAKNhzqiT8QLuMXXTX9blck+4jrEyJpgGZakPzxYKU1OoyfrIumWvHuYLTwUKxPET&#10;jrd5Yq02Sh1ubeZxqSoR3OPz9W/mhD4zR/SPcaEsUB8eCoQW5pNnbOCAgTbf9IHxUAd9pG/tgYMd&#10;88DbzpKh6JY5/IofSwCKq9KbAHEPtn9A2xCLeXhZfCS7aAFN8XXX52789yXQ5xzbDE6UnmstsZN7&#10;g/bV33NSypiH1NhFr3zZ3SS6o9ziIKLKdwI9ThGf0t9ofYXFSUjtGvF3PTaW0ajdoBS6comEVzxq&#10;no+U9BXFyp8hwQFXWJB5RwDvJDSNdw0aguLgeewQuqE1vLM33XST0uwe8avE6CLvJO8cwi9eQ+gC&#10;9Ib6oD+cx6vL9Vj8h+r7zXWUYWkrdIYlNRg7OEYZaAHvMLSAeuEz9AHDB+81y0g9uow3mT5CR66+&#10;+mq73gN1j9IxQTMYI2OjHOvwSaoA3eI39IWlsIMGDjL6N1zHTn851qd3H+sbZaCBzAs0BR4D6CN9&#10;o13Kcw7eQN3UwZwyHq88Y2S+oOnwA+gyvAAamVgv/BHeRnvwMa+fXIf3BD7AOXgYc3TuuedaP/lw&#10;nnHAO+CxngGKdll+5fE45gJaDS0lTsz7TVuMi/5DO+lLL21vgNbLnMOD6S/toCRQN/wLHstYhw2P&#10;KWrMQUzRKbT+UjfPVEfH4RDz4FNBrAUUNobqpir514Lf2t4JQV9QheqoTFamc/GAG+IlWoZtDeWW&#10;SnV++aw9biSC6jHdTpbLB99iwndLwR4EBDSvUcY2tHCU9GGjnzgzgJn+e/EdqjzEgoYR0Ltl95Qb&#10;RnxV+uYOtGuX6JgI4u6V288+BAB7IAbjzXXPyWtrnrRlTMlgCk/ve5Gc2+8q238BBebJZfdKl6xi&#10;OaffldYmlvsnlt0tH5dNE/ZzSAUE86Zwo1ww4Fq7bpsyprsX/EYm971ExnU7UZZXLJR7F/5Otut9&#10;SFQIAEu+Lhl4k4zsOl5mbXpPjusxSd5e/6K8tvYp65MHvDCXDLpJztQ6W5pWlVgKxkNcRfJDGtb7&#10;hSJ23dDbd+7cfaQCQfDPf/6zCf0IrwcbH3zwvpCFiXWvnqWmPYAlh6BhrGuHgig5tB3ra1Yprfu7&#10;fq/U91ts/5cLB14vE7oT86XvO3FRS++U0Jzf6r2NKRO+zmMlMPGe2E7D+4K+7wQrN370XfGxLCZB&#10;mAbGTtiH5pifSmDgFfGjrQeZlpo++Lr4Iju0ib3RKdrLksCxP5Fg/8utf+H1r0noo+8o4d4OV42X&#10;S42oL02C438owYFXKRHdRSdbikj5xzoX37FsTmlHfVMCwz4vkW3zJTTj+6pAfKJ/f86OEwvRLog0&#10;SWjZQ3p/fxWbu6T7Y1D+J7klknbiHyyw26HlwHpNFqhgWtD4OkoEQqyDw4FEROXV0Ce/UQFd31Wl&#10;aSwvDEyaYhngkgHNPRR8+pCoYDnBPOme0ye1BqgTUbpjo1Q2tm69KPscYGE7vc8FUlIweKdwjUC+&#10;qXZNLOg5gZAWpneWvGBMi+PakZ3HyUk9zzRPRKLi0BLQBkJ52FLCogCF7e8dIdaWx5QNLP4I4Xu7&#10;yclnvL9j1v7Yt/c7Fby6Y0uVDtytrVWlax3WRlWdkoGnqFNmsRTn7HLVHqnAgvGFL3yh3ZgFnhW8&#10;De1ltfaA9YdgPac4OOwBaAt7HCj9ZqlQMuyZCe2Q8IY3Yh6AtiItllK5RbYtpUG+Ji8vv5YnXo3A&#10;15Y8v1rcxxJaFKk2wFc0VAIlF/JLQkvvl+i2hRIoGiH+fpdJVJWRyLqXYntUIAS0AwjgJv2s6Dd9&#10;ag6+/IEqiLQ9JfqnFVjgidO77trr5LOf/axZ2R0cPo04JMpDRiBTeuaUSGYgS5nD7gKpXwn+1h1l&#10;splsEXsRlFMBgZkdmBOVBEAQcURgJrG/Ea7pA/DWh2NFwMXfNkTN61FGejxlEgRtYwFcvO0T20MC&#10;xWFjzWr9rLN4jOYRY5blOzbbMqxtem11Y4WUa30snapoKLelTKkyJ4X1H2VDyjgrG7da7AhLGFrA&#10;PveJ9dWrZGs9aw93r437g4rWK6e/dFYF4lDBW+/eWjDXLRJO4kDZxY2Kq9VDa+toDXBz42JOFOJp&#10;K9V4D2Q/UJJwOTeHVG0dqLaT0Zp6D1Yf9oVU83Ekw5fXV3zFx8SVg9TjxuVO+tS2wqcCuBDMixKw&#10;j7mNhuoltPBOCS36p4SW3Ke//yHRppr42eYRDTeKL6dYx6PttNALmwyWerEhnF/7G92+SsLL75dI&#10;zVqJ6gd+xLKmcPlH2lb7xIBEMPJsbWZJmUGf1UBGPJVs64xkDjGwBIalMSxJcgYWh08rDsE+Dx6i&#10;sqxigQq5sUDPndCXMRRttFgD4gjaLtDHUK/CdGndBksBi+VfSaeJwFsbyky4JwgYZYKlPaZ4pCAG&#10;FvNQtUSWs89DM4yspqlKllUusCVdUze+YUoDCgBtLKqYIzM2v2NjTVZskuHz+2RLfaksr5gvc8o+&#10;1LkutwxUxFB8smW61ClTTNVHvAKlqmQsq1woSyvnyYrKRbK2epn1XWuNFVKQmWlYp6NkYMFwG/e+&#10;gBfl7XUv2j4X5tFIEmTT0zLlhD5nSknO/mftaAuICyAIi/WMCNutAXEArJ9nvWhbwTp3NoEjMLY9&#10;GAkBuiwrYrysG0WRQKkhqG1H/Q5bW3uw+0EMCEu4UKQAsRTEDKB0sPb0QIF4E5ZP4XnZV73EaXAv&#10;mJf2BsHlBFZ3Kortz3EocfBjHhTQ5Ei9RDa+FwvKTaIjRuOU7vqCmeLvfpIeaL1gTl98+f1VIF8m&#10;0Xql0UlGpl2gNeVFOu5I2Uc6rg/0wdmsY9t7m1HGntNT0kZ9VQI9J7apjx7YSRovTLhsmu09EVn/&#10;iipPH+oYVEjvNkECA68Wf16JFtw3vd0v6L0NL/yneR7s3qaiA0qzfTk9JDj0elWa+uuBFGUOIYgj&#10;IEiWZUHeuvi2ANoBjWJ9fGsBX4OmkfUJnpJMT6mXmC+Wkh4MWlvfUG/B4werfngGWQr5bs/lsMkg&#10;0JxPojGuvUACDO4xvJM4FtJ7ezEsxFccarhN4vYCsi1tqF1tgcq7KQ8K1tFD5AjsbWn6z+awumqp&#10;zCx9V5WRLpIRyLD4BjY8C+mHAOoVVYtlScVcFbzXS356oQVMJ4Nxsks1G871zR9gwdx98wfu/JTw&#10;d95A6ZxVbGW6ZHe3YyUFg6w+shB1UwbNcqqShOtSfUryB0uvnH6Sl14knbK6Wh0EkOem5++jjkHS&#10;PbuX5OtD1iunRAozO0vP3L5W327ltJ9DikZpH3sY290XUGTeWPuUxbskB3pDZLtm95SzSy6T7EDr&#10;BHcIF4HCEGKEzraAgFc2A2NnzOLibhZkxUtEQBv1QwwgBAS6ktEIZuQFgwGCcslQQTAd5cmdTUaf&#10;RCWE/kFkICrUDbEjmwREB6GWVHRsMOTl/PbANdQFceY41zFerw8QL/oPg+K3R8S9+um3t1yJ/nMt&#10;f9MfhGSWTpHdgqBggtjIDoWA3aN7Dxt3Yh8B11O31x8PZCdikzna8Ig4jNHrG9fTF+41DI0xPfro&#10;o9YPgt8AzP5Pf/qTBQ1ijWM8gHoox7x5ggDHuBfUR1/4G9An2uRa2qNfjMHbsZZAPvpI1gyvTwAh&#10;gWNk9kCBIuiOemCOHkGlbn4zTuaG671z9INjtGsZq7Ss1zb989phHDwfXOs9Q8wH95nc8oxj+LDh&#10;O+9V8rPWXmgX5UEBE4PBRavXqUycxGyt3rAK/Tqf3Y7T+tvmlfTl9hZ/p6PEXzBQfDoG2wla60v5&#10;KT5e/F3H6We8/p6QuszOj57vdZoK0Dep4nCacsH9XBaoiodf55CN59goTkL12u9REhx2qwSHf96W&#10;Me2PctJSRCoXSXjeX5QwbtV7kvrZi0bDqtCdKIF+l7RfHEYrQOIINn7DCELQbyKt2heg4dBGaBC0&#10;kaQGBNC2FtAE+kEdBCEn94EMPmT1I6D6YLzjq9esNt5E8gWPfh9IQKvY6I75grZ6tLA9wRyTMZGM&#10;d/Dt1gLaC02GZ7Wl//Ag7iOyB0lQSJTC7tMEfmOAOhRzkginPOwFbNjWFG2UBVs+Nut28uAbwjts&#10;t+me+7Euk/7NV0b53oaXpD5cJ0O1n5N6n2tLh4hJwDPAsikCojfWrrHlRWO6KrNL6gtjJXPTwMIR&#10;lgmpuc/QojH6PSr+vevY0KRjLfkkXzPUPvuug+uGWJupzw9TJtwtq6fNf0swu/R9mV32vj6dPKC7&#10;iCgvP38fpYyYTEstUUQSQUrM73//+7ZjKFkV2mIxRmCEyJIubq4SezL5IPA98OCDdhwCA3FnB0ss&#10;2OXlZeZl8AR1MgRhdWD/BxgFOw2zTT8CKYwBIv74Y49bznGeCXJtkzJw9qzZOzcWg4lAxNhLwWMy&#10;pBelTSz0KB3MFTst0wbtkQECoZ8Uqmz5T/2ecEwaPyzZHOcYBB4BmlR2tANTJYUpy4r+de+9SvDe&#10;l1GjR0nltkpL5YoCgXAPQcSaQjk2xnv88ScswxFtkDkEoRgli3SspBmkTdoii8UDDzxgzJM2URZY&#10;50ubjIl+UQ9MlWwWgH55O1xDhBGc8ZAwFpgDH9YGs+kbgvY7b79jjIMlWTwHzBf3BUVstipigwcP&#10;svvAcTI5kdEDIk99zBXHaAtlgJ1YqYt+AZ4BPFGkQuT+enUzFtomIxYMwvOaoDSQ0hUlknEx7uUr&#10;lsubb7xpY+Be0Ud24uaec4z6UE7uv/9+K8/ckU2ke3F3u6e0TVkygbS3Va3dlActy94GkfKZsaC+&#10;JJoJbYg2Voko3USob06Y3RugKWQqQhD3d1OlwJSHvX0SFYRU5xM+XbRPBB/uJfNda+BLyzWLvuj8&#10;+3ufLWmj8Wicqky/0x5zc1BAoPSSKRJZ/7LeGwTOFG0qHSKYPTD4agkUn6BFDpxCg8IOzeW9JftZ&#10;WzyQKPHQGIKSg0qf2GkYWs27Bv3hfaduvM3scQOgIQDaBW0gbTfvHYYA6C3vHzSApUZkCYInQBtJ&#10;t8q1nnAOjaYd2vBSSXdWJQT6SVlvfxzoBrSEeuARK5RWoKxAB6BzXJdoDIPe0ldoCOf40A59Ys8a&#10;xgxNp/+UoSztMV6MM9BpeAz9pI/QtIx05V96e6FFHOcYY+U846yrrZM1a9dYPVyPIYQ5g+fQFnPK&#10;u08WJEBfOIcRiPn1riHFNvMIn2AemRvGzjf1eAYhxrBu/Torw2/q4zfGFuYSPsjzwXzDI1Hw4BOM&#10;lzJke/LmmHlFoWHeuJZ5oK/0g/P0hTFCj/HAQ589ZZEPfeI8BiDvOaEubxkuc89zSr3QaDJRobzw&#10;vWjhIjOYoXAmy4DtDac87APZafmyeNsc2d7E0qFdg+en7RItATm66wltnhhSwr6nxHRt9QohmBnr&#10;/OS+F8voLsdYYHR2Wp5UKbEnmBoFhixIR3c70faKSAaZiWJLm/b1SW/hsX19kq9paR37KpduY9kX&#10;WN5Vo8z/jXXPyobadXZtIqJ6S/AKnVlymSoju1LntQS82M8884xlLoLwQRBId9caUMdrr79mhPCW&#10;m2+WV1QIZkM21qL+5Kc/lWoVek868UQjMBAuUv8hnMLUEIYBS5YgwJMmTbT9IhA8STvHnhEwBoRc&#10;CB6Zld7/4H0jmDz0pLfz6kX4xPpM2j0II4rHz3/+c2MgWOJpo6Ag38qSpo9xw9wgnFh/brjhBiPc&#10;CK4I9TAAdv1E2YAAQxCZI1LeQQhp78UXXzRlBYLKeCafMdkE2bz8PFm1cpV5Qm7/8u1WHkKOUsS8&#10;kLIUgkwaW5gOfYWAUhfzSV5thHzyiyOc491AECfVIRtAMRd4WMjBfoweg+ACxo/wzZh4V0mXCCPn&#10;GDuiUh7mCKN479337BjLjJhD7h8CBwSbDabmzPnY+sn+H8wTDA0lBa8Cv6+48gpVGB63lHswN+4f&#10;c8OcMOe0w6ZRX779y8Y8YHYwxLvuusvmmvvAEis8FPQVK9w///lPHUOV5T9/5JFHTQm74oor5B//&#10;+Ic9BzAflEACyb0lcn/5y1+MSaF4onyNGz/O+rdwwUJLJ4lHDGGDZ6o90V7KA9KLL7OrRDa9ax6G&#10;PZdAat3EKzRVmzfAl7UfMVHUjfJxID8HwRPgz+ktwX6XxFK2krmqHbwNHsjsFJ77O5vvPTxBcbC0&#10;ylcwUNJGfFH7d+Bi1KBZvMPsPIzhgb+hdZ6RpqWADj744IOWlOKTT+YanUIw/Nvf/mbvIsI/7+Gd&#10;d94pa9etVVry7k5vJ/SL9xDjDvQaugh9hY9BZ3jPoft4SBHyEWChW9Aw3gPoBnTgN7/5jb3vGERQ&#10;COjD73//e6OTGFqgidBdT5jFgs17jpGJ/j/11FNKE0432g3uve9eeeH5F0wYnzd/nkw4boLRdubJ&#10;M36QGAO6zLi2VWwzYRv6DL2Bp/zv//6vKR30ibkpKCowBYJr4Z333HOPjYX+YGhBcfjWt75lAnn3&#10;Ht3l5z/7ufWfccOP2HeB9plL+v/tb3/bhHYs8enpaWYc8XgzfAljFPOM8WXx4kXy1ttvm4KCwYT+&#10;Ucef/hjzPPObOUQgh9+Smaqmtsauhb+xxPf3v/u9jQWjT7fibsZf2MMDYxd8g3vH/fzP//xPMwrx&#10;91NPP2X8BUMPKdAZK39zLWW4dxs2brB9dsaPG291wU+YA/ZfgjfwPMJXOIdChiIB74M3ehsTkn6d&#10;8bdV5jxQOByUh2SK367I14k4qviEmCKiBGcXYhOxsmqRfdoKUp2u2r5UGWhQhd8MW0oEsLqznIcU&#10;s1cOuVWy4ktuSLFaoYqRg0LvB3tErNm+fA/FAfj0PMugWCLVWkBwIMoQGIQzXuDWAiI1beo0Wbpk&#10;qRKoR2Td2nVGdEOhJslSJnPD9dcbIfU28oJ4Ac9a4oGXbtu2CiPC5IuGYOMJwTICQUFwRdC85eZb&#10;pCC/wCwWEF6WpmChAYnPLschWFhT2APg4osvVsKfa/2AmELkAf1ASIbgersZ0wesbtQPMadvCMDM&#10;DwyRDZiwFuFNgTlhoenbt48RRuYUBrh4yWLZsnWLKQwQ6Ny8XFV2LjTGhuCLZ8FztbNzK9dgLWe8&#10;MfoTNSWB/RU85o3Qz/UoBVjD6A999cA8wEyxpJFj3bO8URZGRT2Mm7ljHCgoCPwwCAg31ioYM9Yh&#10;ngmYPszT2z8DwPiYi9defc02C0IYgAnAPFAyUEgoiwA/TNtDwOdesvSBdpnXqVM/sDo8xu6B/p5z&#10;zrl634ea8njC8SeYkIDnBwWLvuBdQDCgXeYDZoyywfNBO6GmkD2L9In7DLNnro9koHQEekxSGRlj&#10;SyL9jsEXCMb2a9jwpuospA11OBiINm6X8JqXJFq7Xud8T1ptgEYp3wv0Ol18cT54oAD94/2HluDJ&#10;37x50270oSXAKILwz7uGUu5Z7Kkb+gA9ul5pOnQNenPRhRcpDU03Lx+AprFHC7SFVNooGn1L+sp3&#10;vv0duemzNxkPwPs8ddpU81SzNwuGGfrsgXed958dsqGzO3QMjAOawnFoFkYLDBDwE/pFGm3oAbv/&#10;s38B9D4dz0Aco0eOtuPQkzWr19g4m5oajS7+9Kc/NU/GzJkzTBiGlnz/v74vl116mY2HsSPwQgdR&#10;ZBC26TcWcjyoBYUFMmDgANtfgWtr62JLYxkTAjCKRu9eva1NjHO33Xab1QEYF/3ngycWQZ15YY6W&#10;L19m/AcFBEMI9UG/S8tKjUZeyx4cI3ct5+I8cwc95zd18xtaeayO8wff/4HxABS2Rx951PgdNusz&#10;Jp8h2VnZZgRCkMcohzzA3NJn+NAXv/hF4+ObN22WsapkcQ+GDB1iY2ZeKY+hhmt/9ctfSb+SfmZI&#10;41mC1/zkJz8xpZbnhmOhcEh+8YtfWL3wNuaYvuLdZ275HApB/HDEIVUecEuP7jzeYgWwECSCpUXs&#10;ND299F1bwtRasARp1fZlsnVHqQ7Sr4pKkXTNirnpPPCQ9FMlIs+0OZ9lZWIjNgc23auRhdvm6JzU&#10;xCyWidAXLi2QIYM6jbIYj9aCecfSzK6UWISvvfba+JmWgRceYZaX/rgJxxkRQPBnuckmJTIeUYMA&#10;I2AXF3c3zwCCqXkPEgCxQ3jECoMlAyHfc0nDgBA6ly5bapY1LBNYkCB+CKBcS18SgdDIjqBYNrDc&#10;QKwR2lFEsMZh2dER2HUItTAmCDZMCQGVcowFJkr99BdBFcsURJZlRFzLBwJbXr7FiDRzyrgZL9cg&#10;4MNQiIGAmJ92+mm2mzLeABgzWL9+g7lwEX5x/zY1heN1x7b+p30+9AXrPYIx1h3mKRCfY8B9gOHT&#10;b5YEMCYYvHc9ddE36kCxYg5RNJhfmD2MesqUKcZgUKawVqF8IXxTN31CCcByxRziFcGKyHk8GAgu&#10;zDNtoYCsW7femCvCB+d4PpiXMWOOsueOdhJB/cyhN6d8APUxV9w/7g+KEfPszQf3hfFwrwFtwLSZ&#10;Txj+oQjeblfgxVRhVEjTrHO3J5TCRxoksuYFiwdwOAjQd5V9JSIb39Bns3lPB7EOvrzeEhh4qd6W&#10;mPHgQIF3G2EYYfUzn7lePvvZm+19aQ14jz786EO7DpoEnXvvvXfNqg+thR5DpxFSeU85j1AJ/fDg&#10;0RqPZpDAgL4FVYmFF3h0jzqg9xg3PEHR5A/9CW2w5TUYVnRuoecx405sjTz8ANoG7aI++sG7zgdl&#10;BA8oygTg/OtvvG48hT55xia/P2Bt8LdnZYdG85v+QEs9Aw+A5kFroLtsQhebm/dk9KjRsmD+AqN9&#10;XE9Moo1H/8PjAD3ib+pl7ugztMuDN3boI3PMBw9iQ0OjncMgwjeGLmjtqZNOtfuBJZ92PTpJGeab&#10;D4oVH44FdAzdlE4C5pHyzAm0k/N5uXk2B4wHwPswJh1//AT7G8UKAw7l8fDiqcGwhPeCtpg3j/cx&#10;Pr4ZC/wbpYhxUz/1xJ6Zats1HDAPPAOA/lIWxaG13rJPMw6p8gDYSG1Ip9F7CKgoFigQc8s/knXV&#10;q+JHWwaColle9fa6ZyVg9SohyexqGZySkRHIMsWCFLENoXop37EpfubTC160jbWrZVnFfLsPiUBE&#10;4HwXVcSGFIw0r05bAKGC4WDN5sVtDWgfYn72OWfL5ZddbhYIFJBRI0ebsHjUmDFGgCFYl156qVRV&#10;VZpwCnHCyuIBouKtS2eZChbjP/zhD8YssMLgwsQihEsWIoQlAyKNFQPiz/UQOxibB9q9WZknjAQP&#10;AsQIoRqChpWsZ89e2l4sDmKlMhWWv2ANxzrCEhe8BbhmETwRhLFkMSZcwRDP4u7sPjp8p+DNmFBS&#10;EKgRwrHQQUCxxsBs6CNlWcOPkItQzngBSgZKAxZ1BP7+A1Rh0nOjR4+xuYO40gZjwlIDw7rv3vts&#10;7LThgfphniy38pQdGBfzAkFH0IcJ0DZ1/fa3vzUGhIUQpQAPDP1k/J4CMUEZCASe9ukvngUYKnPK&#10;fMBQsPyjVLEUAQaA4A4DYEwoSTBxGN/IESPtOWDJ2LsqkNBH+gW4rzwDHKMsfcaiB7AWMg7PNc6z&#10;wH1hLF/5yldsSRRrb7nHLBlDuWDOeNawAPJsHNHQOfQVDRN/1+OULiR7j+NQgSZatdR2PGZdvsOB&#10;RbSpWsKrn5JozRqk0vjRJHBflE4HSs4TX+7B2aMG2oOlmiU+GC4Shd99AaEfYwLv7w9+8AO58cYb&#10;5f/9v/+nAmDIrNW8lygBPF+nn36aCY3QSYwvibzDE/wwsiD4cx3vOR+uh7b07dPX3k0+nvAL4HPQ&#10;m510QZ9b6qveXi2zZs9SvhEzZNAux+ER8BIMHfSRvkArMIwg0ALKozigrCAge8eZG288/Ia+0Td2&#10;4ofG4IXlGg/QG0B/UXigofACjCnQP3gAfMkTwuk79VI/4/HmAXjKA9/0AfrnleW33+8zuodH4P4H&#10;7rcYFK9ueBpj5sP8ee87NI/6iHtjiRjlqZOPT9vw5p/r4PkoANBnDE3wRegr95HfGINQ9ry+gUrl&#10;37P1HqBYMqeVFbFEHvA3PCKnTDzFFDv4GM8RHih4Cd5qvBjEysEXjjnmWLs/LIGlfRRWgKJBX732&#10;HFqGQ7LDdCLQ+ElD+vCSO2X7Htvpx3ZcPrnXuXLxwM+0yMrdEN4hb6x9Tt5Z/3xsTwRVHiAkZ/S9&#10;RM7pd8XO/R08MPgHFv5ZZpS9K+FISE7tfa5cPuRz5q34tALl69kVD8j7G19Nuh8xEB9yep8LdT6v&#10;2mM+2ws8tqn6luo4xyC8RsxSXOMBwkRZynlIPgaj4xgEeW+gHNd5BIm/+Xj1wHRQGr761a8aUfWQ&#10;qg976z/n+EBsE4EwTXnveKp6PXjEc29zA5LH0Bwok9wfD95YYoyqde9YqnmgrcT7geCAgvH5z3/e&#10;LHIw1//4j/8whsu1XNcWJsG1IHHs3nxQX3P9aW8c9B2mUyCy4S1p+vDbEm3YmvIZsr18fOkSPPnP&#10;EuxzVvyow4FAaM2LEtK594VrdY6be+f0fcwfJMFT/ir+giHxox0HvFusxUeIRpH3wFJKDBO899BI&#10;DA38xjPBElW8iCwp9cA5PMQI+AjACLwsN8IwgrCNgI7Qi5CJwMtSF4wG3rV4K3lvKYdgydJYjCII&#10;9NSLgQbBFCMMzzk0BXpDGwjC0BoMWXi4PRBzhtECBQAFC+EZoRfhFyMHNApjDOcxzuB9ZlxY+jGi&#10;oKhAT1BQaJM+YJxBaEaRgHYT50H/mTuW3EKjUGbwzDC3CNGMieMI13hGqc/zAKDg0CZjZn64jjn2&#10;PD133XWn/OxnP7f5RDnAKILhxvMu0Tb1cQ0KIOOhDpaKcf+4bxi4UBD4jXcGLzZjYf7xkLMsC6Ge&#10;OWHXbhQJrwx1YKjhHnA/mGPO8zcKFGVQSOgDhiiMOMwLHn2uYx65hnuLEQgjIcdQ9ugn80JsB7+Z&#10;k46Aw2GH6UOuPACC+55ePkU+LpuGCWA3QPhIs3r10C9YtqE9ltDEgeBPYPRra5+WBQQE4qbVf6SE&#10;PbbbRDm974W2PCrZkg5eXfuUvLTqEVM8RnU+Rm4c8TXJ7YBp7NoLyysXyQOL/mR7VSQHV0ciYSlU&#10;IePGEV+1vSIc2gaIGBYjrPGJAqnD/gHmh+eGuYVBe0uIWquoHK44FMqDNG6Xpo9/JuHl/xb2gEjF&#10;xqLhJtv4Le2kP4m/sOMJsIcj2BCu6f2vSnTb3Hg2q5QzL1FfhgSHf0GCo24TOUTGHofDB9BOkmag&#10;HHhLvIgD8TzWDgcfh4Py0CE4KoL66K7HSnZarnkJEgGDq2rcKrPLptr6++bArs5PLb9P5rGbJ5YW&#10;ZZS9cvvJxQNvlHP7X23LbFIpDqBTRldJj2chYndnsgx9WlGrc0xqW2I/khU1vEQ8qGO6TrC5dWg7&#10;sE4h2DrF4cACqxeBlXwI9mOp2adFcThkSM+TwKCrlbH1UeVk11KQRFjwdOUiCS2dItH6rfGjDm0F&#10;aXJD8/+qisM85ZEYeFLzNuOFRUPF3+cMVRzcem6HfQMvD/ErxFqwPIugcKc4OCSjQ3BVhPaBhSNl&#10;UNFIC3ROdoZE9G+8CcsrF8aP7AkyJbHRGzSU9IRHdTlerh76RTm++2mSl753L0Jn28iNNI9kCwhJ&#10;xBYzffqAcjC37EOZt2VGzCqZxJCYn+KcXnJ8j1MlM3DkEhNcorg8cefiOsdtjTXmQAJLgRNqDw6Y&#10;Vy8I0KE9oM9y0WhVIK5T4puuhCTVbtCsPfdLdM0LEl7/qhKTxvhxh1YjvEPCq5+xQHSj00lGnp2A&#10;j/ozxN/vovhypfa3TjocfoB+shyIJUB4xhPj2xwcPHQY6SU/rUCO7TlJcjPybclRIghmrmmslLfW&#10;Pit1Tam9Dz1y+8qEHqdJp8xiObPvJXLV0Fstk1JLAnoRiMd1O0F65Q6QU/tcaJuofRqxuXadvL3+&#10;BduBew+vgwoEAVXKxvU42XbAPpLBPg3kFmcdK+tJCWomFzbrVx0cHFJAaUNw0DW2pwOZfVICmtK4&#10;TcIL75RI5eL4QYdWQRWCSPlsCS2+R3yRur0oDvpfuEECxRMk0Pc8t1zpMEUrVpU7OLQrOozyAIYV&#10;jpEJxadbPAXC6i5gtQrI6upl8uqaJy2gNxksfbpwwPXy7WN+KWeVXK5/tzzHenYwV87pf7V8fdxP&#10;ZVLv89qcQehwBrttT934upTWbbQsV8mAhPUvGCzHdD0lduAQA+8AQWEERpE+jhR6ZLPg2DvvvG1B&#10;YpRhzSa/CZziHMFnHggqJviMLEgEklF20aJY4BcBZOSS/uEPf2gbpHGOlK0ODg7NIL1QAoM+I77s&#10;XhJlg7hUIPvS9hUSmv0L25cgRlkcWopI1XIJzfuTEmy87M0H5Vtq1tw+Ehj2OfElpSjviCA4mUBa&#10;MvXsDdB6aD6Z1J577tmd6VfbGwj1eKTJ8tMWEJxMIHVzHm14F5vAsaGcl/r1QIO5Zi7hmwQcE6B8&#10;IEDAOvNCVrz2BkHaPEckrnA4uOhQykNQ/53c62zpXTDQltDwzwOWcF7YaZvekHlbpks4hXWLzcxy&#10;VIlIJfzuC7Frc/ewuH8awFwu2Dpb5pR/aHOeHBvCvKOcHdNjkhS1NajyAIOMFWxuBpFleREp5RD8&#10;2aVz5cpVtoswS45ICUp2Bco88sjDlgoOQFzI2EFmHrJxUIZMEvxGUfA2c8OFi3JBJothQ4fZMQcH&#10;hxTwBSTQ/WQJlJyrL44KtimtpkpdVIGIlE6Tplk/l2jNuvhxh30hWrNeQnN/J5HymWZMaw5meEvL&#10;kcDQG8VffEL86MEFPALaSsabtgj0pNBEmOZaBFqEazYOSwR0GfrO/i3Q6SeeeNLKkOUoUelAaOUY&#10;9QD6Rr0YiwC/+XCc63bUx/7GuERWJkCWIo6TYYh2KcfvtWvX2rdXhjbgJVyPkE8dXmY26qefzAt1&#10;eP0BnPP+pl/wMcbMN/Uxj8wHWZdI/ECb1I3yBDCCeX3yC00XqwAAN0ZJREFU+gfPwjtOXyhHfV4b&#10;9MmbK35znv1r4JO0TznPsEZ9tEV99JMPx5hX6kwWzDmPwoDgTt0oRCStQCEEtMscePNPW/SDufbq&#10;oj98Eu8j9ZIAA8OgN27O0xfa8vrnHacN5AJ4uXcPHA4eAv/DVn8tRGMktn/C1vqymDCvxwYUDpNh&#10;RUfFChwAZAWzbR3nqqql0hiKbQDigTYbwg2yrX6r9M7rLwUZnfYQdB1aj421a+WFlQ9LWd0GyxGd&#10;CCMe+k1A+8k9z5bsNmwKd6BBn1AGSO9GjmiIGinzhqpwP/WDD4xw9OrV2/YOePTRRy2lHkR43rz5&#10;lgqOXP0QXYgz6drYtRIixjKlSZNOlekzpssll1xiqduIfZgyZYrlHSfN3KHIauDg0FJsb6yU+Vtm&#10;WgY7HlXiv4Z2GiO9c/vHDCPRkETJRrd5WvxZjthO0f6Si8WntHe/EcwUye4u0aqFEq1WxUDb3OOd&#10;0b/5F61arlJQnfg7jxZfWuv2evm0IVqrguDc31qcg/jIrrKnkSsmRvF/vwR6T5bgiNvEt494vwMF&#10;6DF7NCDck7SAVKmtSQaBIIkxZ/LkyZY2k70OsOxjvPHoLgI1uxXDkdg7hn0FEBopz/UYeDxDEp5k&#10;+AL7xMAP8CYjyFMX1nzSrVIeK3V5WbntYYBSAr0nVoqdiB968CFLB0oqZtrGiIQXG74DH0HhoX14&#10;CG1irIKHIPDSLuNh2SsWfeohdgCeBBC2EfRJoUpfKUcGPvgY/Il6SN3K/gTwLtLL0j/aZgxc/+CD&#10;D+6cI/rFGLmesTA+FAOEbJJz0BfGSjpaBHcUkjvuuEMWL1li6WMR8MmuBB+8//77bR5In0sKWdLF&#10;Mmcco18I8swd7QLaYPz0DwWE+89veDPpyJ9++mkbGztgs+M1uzlzz+gLc026Vvbq4RiZnbx9LTjP&#10;nkrMH/VwnHoxGtI30toSm8FzRupzxs78oFyQUrctKbk7CqJKwyOlU6GS/CW+jCLx97tU3+fUK2oO&#10;hVzS4czsMLhRncfLiM6xbcIJXo4RxRhghuuq9cVY/6IttXHYP9TpHL608hFZs31pSsWB+JNCVdJO&#10;6nWmFKZ3nMAp+gbx8l6acCRs+adv+uxnLVczu5NCWCHubLYG4SbXM4TXyiuRC4WaVLEosDzSEE7q&#10;pD6eQQgS9UNM2eQNZuERSwcHh+ag70/BMAmO+aqIMjxpNv5B31v9L7zycQkvuU+kmVg2B53Chq3S&#10;tOCvElnxeGzaUigOBqVfSrDEX9RfAiNuFl9WTFA92IBGItTh5UWIRZBsy1IbhD2s5giM0HCWjiZ6&#10;H6DdPXv3tLz+tm+LCvgIsWQFQtDGQv3Xv/7VhG0y2SG0IqBTL9ZwPMss0cEyjeKBAIr1XSdO8vPz&#10;bMNSpA3Ol24utfHAO/ggfGPpvuqqq0xJQNDlegR1DFEI6vSZTT3ZlOxjPf7v+E757I6M4I3XAh4D&#10;UDAQduFP7IGAgMzGpAjECOiMa+CggbaHxGOPP2bK0WWXXWaC+j//+U9TXBhPl65dbP8I5h/exWap&#10;WP0RoJkXhGquAczn6NGjrX/MCRtijtX62X+B/SYoh0KC0M6Gn4yLv/EUoJh49+Qf//jHTg8NuOee&#10;e6S+od7Gyv1nTNTPM4DSQcY7FBTmde26tfYMswErzw17O8CLUWzgr97GmswTngoMeJSlf8w3cz9X&#10;FQTuFd4R5otrOY7CAJ9HuTkUwvSnDR1SGspL05e/12TpntfbUrfu/hjEBDx2nn5vwysp4x8cWgZS&#10;37625inLrhQIYCXa84VjE7jTSy6U/vkdJzc79x9hH0aDggABQsOEOENIYC4I+2xyA0GDmJB+LtGV&#10;zbkxY45SJjDD4iGwKmEtgymxuzLKAwQMC43LNuHg0Dr4u54iaUd/TXwZBfoepV5/bAw+EpLQknsl&#10;tOgfEv0Up8huDtEdpRJa8HeJrHxCfFhS9yIU+TB+ZBZJYOgt4i8czZHYiYMMhD423cLCjUA6ceLE&#10;3Ta+bCkQJrFyY6xB2EYhgE5zHEDzCwsKTVhmw69ORZ0sIxBKBTQagRkLN96HWbNmmrALHeeDEIqy&#10;gTCMQI51/+133jZFA+F23br1JnSvXrXaxgPtZzwI4wi09INdi/F49O3bx5QQynmbQeJRYD8ZNjxj&#10;h/rSzZutDNZ3Nk4brW2kKS/xwLXwFsA319FH+BY8ir4Xdys2r8bmTZtNaGeO2b0bPobAjSJw2aWX&#10;Wf8KlG8dPXaseTKwxtMX6uM+oDjBA5lPz1MBj2POmDus/4wDDw0CORvvUQ8CPwoZ/aEN5oO5or+M&#10;DXDNkiVLZMzoMXrdJLnhhht2zh/KA8uc8KxwP7t17SZhLV9bW2cxFsQbesoUzw0bz3FfAPccJQSl&#10;gPvCci5vvk9UpYjN8Bgn95z6GStjPuWUU8x74dXrcPDQYU2pfXMHyKRe59kypnAS88Ey3BRVbXj9&#10;i/Lhprek0aX9azXqQ3UybeObFiTt87OIYPdHwfKD6zwf032ibbLnl47lAoTIskMoRAUC/ZnPfMaI&#10;BxaJVatXGZG79NJL5eqrrzYCiQUKAowVCWAZgdBgrcAlOnToELnooouMSZDXGkUCQGAhUg4ODq2B&#10;TwL9rpDAgMv1ZSNlbjMKBN7OUK0qD3dLaN4fbV2/QwzR2g0SXvBXCS97UHyReiYrfiYFImGJ+tMl&#10;MOQaCfQ5T5lk++7pgCBLVjqs0jfffLMJcK0Bwh4fhFIERxQQhP6nn35qp8EHwKsQSL1ynOM6hGmE&#10;WgRseMNxx00wIxJWdYAAj/JBFj0s8iyBeevNt+TMM8+U0tIys7azMzFLbjxlBSS2TRux7xhvBJ6Q&#10;6vUfa3lEz8M3OuvHS8axZPHi3eoFiX9TtzcOlGq+vbHBf1jLj7CNl6JPn95WxisP+O3V59Xlrfvn&#10;bzwtzAF8sSkUq5fyGNwaGxvsb+abtuYvmG9twRf79SsxXokRlzKMj29T/BWcg79SHu8MHgrO84GX&#10;Ms8jR400Ix73ZnNpqS1JY6579e5l5YD37cEzDObk5sgZZ5xuSkPi+PjNN+1zv3kmmCOWLXGtw8FH&#10;h4t58MDeD92yekgoGpI125eZAkHKVg+0T3/Wbl9hy2qKs3vZNQ77Brtxf1w2VV5f97TUhLanmDde&#10;fpHBRaPlvP5XS1FG5/jxjgOICcTQs9ZApLCgYBkaPWq0WSZgHFhYsKJgNaG8ZykCMBuOcY7ylIUY&#10;QUC5FgKJJ4K6PWLp4NCRcchjHhIRSBdfjiretZskojScDqV6i2wZTliFkm3zRBq2ib9gsPgyCjkT&#10;K/AphGVV+vjXEl79tP5B7F/zvC2KUKVzGxh4qQRHfU186UXxM+0HrMIYZrAgt1ZxACgDGIIw8CC0&#10;YnGmzvPPP08GDdLnIU5/Q00hC4ztbYJnbCkOwLKOAoOAihBLHVjLsegjFOPRaGqMZWli6RG8gvaI&#10;d+M3xiWET+g9Y+g/oL8Jygjb9APrPfXhCWApVYkK1VyHZR9DEzEItM3fCLL0C+EZYR/rOMHDo+Ke&#10;GcaCVZ0PBi+EXfgNcRKlZVp33xLzrrAUiDHBj6iHuAn4F94Q2mbO4F0c27Z1q/TTcnhA8ExwnLGw&#10;PIq4CYASQ5t9+/Q1rwLj4hjtIrzDO/GurFyxUqZ9GKMPV1xxpdWzpXyL8VF4JGNB+Oc3ZfAWsKyI&#10;PsJH4cfMF+3yTKAE4A1i/saPG2+xJ8RkZGVm2TyPHDHS7ql5bQpia/rhwyhPLEvasqVcunTpanNB&#10;e15MTUVlhdXPEjWWfbFkCoWJe0T/qONwxeEQ8+DTh2Z3lW8vqG6qkn8t+K0srZhn6VTDeulkZToX&#10;D7ghXuLAoy5cK/9e8neZWxZb05fMfthUrlNmN7li8C0ysvM4p0C0AIu2zpaHl/xDKhq2psxMRfxA&#10;l6xiuWro52WoKhDJXgkHB4eOifU1q+Tfi/+u3yuVFopkBrLlwoHXy4Tup0sA2hiul8jSOyU057dK&#10;T2PKhK/zWAlMvEd8BymTWrRikTR+9G2Jls9WBaX5/QaMFenH32OiBMd9X/yFHWepZPshKhFVoiwT&#10;lQoPovR574JB1NLi+vtMlrTjfq73MOZZPRzB/WesfHtiifH8hPF757xj3nfiMc9C3dy1CM2Jv4F3&#10;DUi8JrF+wN/ebw/escSyCM94YgqLClVpGCVPPf2U3PzZm2Xs2LFWBnjXpKo7uc7E/nl9Tjy/rzr4&#10;TjyeeIzfHvi9r7Y47x33kDznXnmvjcRzyXOdWD4Rydcmwrsm8bf3N0ju3+GGyOI7JPTJb1RAD+tE&#10;RMSXP0ACk6aILzcWs5kIxp08P+2BDj/D2cr82PStf8FQZil+dBfYk6GivlyeX/lvWbTtkz02mHPY&#10;BRStearRPrr0n7K1YYu+YHsqWrzYOel5clqfC2VA/vAOrzjgusRyk0g4DiWwliS6ujs6mDcsWPs7&#10;fzw3npv9QIF767neHQ5f+IqGS9r4H+r3CH0+Qoi78TO7wxigfiIb35amqd+U8IY3JPppCqTWsYbX&#10;vSKhj76nisM0kUALFAedSn/3EyVt1FfFl9E+AdIHC95Y+Ub445M8fu8c34nnEn/v69rk38C7xrvO&#10;+3hI/DvxfOIxD/wuyC+QC86/gFtkXhB+Y7lPROK1zf32kNg/D4nnk69L/O19J44v8Rjf3gd45fh4&#10;8M6BxOMevPJeucTv5HPe36nKJyL52sSPdz7xd2K9Dgcfh8Es+6RnTomc1vdC6ZrdS4WU2Hq+XeCh&#10;Ccim2jXy3IoHzGXPDskOu6MhXG9Lzp5efq9s2bHZlC599eJnjQ3Z3KYHMuWUnufI+OKT9PeuAK+O&#10;ClLosY4VV/GhBsIzLnOCww4X4MYna8f+rhMlLSJudW9/jP0F7zhMF7f13hQIyrEsoL1Ae8xVovUM&#10;sMQBJcwhNfxdj5W0Y34svk5jVNPc3UqYCBMIlJ5Ht82R0PTvS3jx3RKtWasTz3ynvuawB+vJq9dI&#10;aOHfJTTzfySybb7NQSJ9TgYxaSxXYkfv4Oivi69wJJMXP+twqOEP+GXsuLHy+c9/Xq655hqLrWjL&#10;ci4Hh46Kw0JFY4nUiKKj5ex+l0teeoF5FxKtVxBZFAj2K3hi+b9kZul7Jiw7xIAyNXPzO/LCykdU&#10;cSiVYCBtD8YEM09TZeGknmfKqb3Ps123DyZoD8GVlHNtBcLac889Zyn5CEzzBBKETT6eJZyAMNzI&#10;yR4BBECs2+SfJi1dokCDEMw6Wu8YZTmWKKhyLUIjddMef5Myz1MeOFZVVSn19XsK5t611OkJonzz&#10;YV0q36SS5XrKeUBwRVD3BOpYuZCt3/UUAPpM/YyXb1BdzXh2jRHhg79Zf+ql9ksEfUicM9rhN+0k&#10;9odjzB31kHowUXngGm+ctBubj6rdrvfa8cYDOEadrKElFWKiZ4Rv73p+8/zcfffdlmaQv2mPNrh3&#10;yfDOe/XRP8aTOHbqrqys2K2PlGd9LeVJUcjGgmvWrrE6AH1nN9g33nhj53U8U4zLm38HpdHFEyTt&#10;6P8UX+dRejP0mY/P3x5AgVAaJXWbVKD+hzTN+l8JY4lvpvhhDaXNkU3v6Bh/LKFFd9mYLYh8b4pA&#10;fO58KGTjvmcKBMubHDoeSANO7INnIXdwOFLQYQOmk8F63R45fSQ/o0iWVS5QgbghFgAYB8Iw/0g/&#10;uqpqiaT506VnbolZ2D/NIDiarFQvrH5Eqhsr4zEOiYQsZgVkLo/tOUku6H+NZLfDhk1Lly6R//iP&#10;/5C///3vFtxFxobWghRxpJ8jtzYBdgR7ERhHxo8333zTArsILLvrrn9ahgeCxwgKowzAqs2GNTOm&#10;z7DUcQSGEWzF1vrkriYIjIAsArTYmGbKlCkmIBNATR0IjGSxIFc4ng+CxRB2cZsS3IViQ85zlIl+&#10;/ftZmkGAsEn+a/poOcVLSy3wm3KUJ883wWVvvPGm/v2wBYKROYRAOHJ8k1OcADGCxghGIy863x9p&#10;30p0fCgRzCvHCBojowbXffjhR8bICMZ74YUX5f77H7D+IhCTJs+zjJGu7w9/+INlzmBctENg3X33&#10;3itvqoDMHDA+xsEmfE8++YSen2d/k/mKoEEEbcqRZxxvDPf3lVde1fE8ZN4iXPgoQcwzng/uJe0w&#10;F3fddZcJ4hyjLgIZUX5KSvpZf+kX7aO4cO2vfvUrUzZYT0zaXjY54r4QfJcY7E5GEBQNPCRkEZkz&#10;52P517/+ZX8TOE+fuZZ0v9wLAgmZS+4V40QhYd6ZG5QJgg4RDhjP97//fesv9wmF5o9/+KPdJ5QT&#10;njkvLePBRocKmE6Gtu9TGu7PHyCRLR9LtK4sln50N3rkQY9RPtIk0aqlEtn4rva9ydb+HvR+thMi&#10;9VslTJapT35rweJ2OyxmL9V8eFB6rc8pO0enTfi5+IvwOHy6l2lsLt1s7z/0y3vXPcMUND0ZvNPm&#10;IZ41U2c6FoDrhHuHjgS3SdwBBi/6+G4nq4B7rRSmdzFmz8R6YAIDvqDUhqrllTVPyEurHpUKJdCk&#10;Gfu0Ae9Med1GeWL5vfL8qoctNeuewdFRLaeKgwQsJetZfS+XrHbYQZr7NmMGebzfNyENoby1QFCF&#10;+CNkswkP1mFyfFM3QjkMhSwV7NyJBZg0rLSFwuCBDBvs8XDhBRdaxgY2BZo6dZrtkkr+cJgKXg28&#10;CQipZOkgO8ZPfvITE7ipD+H2q1/9qqX6Q1gHZPdgyQ1KAO5qLOnkF/es0ChrnIPZ3XjjjSas0g8y&#10;UlAnmSKwutPuueeea0wQARYBmjR9HEMwRVglNR3CNSlpc1UxQOhGKH/ppRetfuYJxYFUeQixKDQI&#10;9SgcF1544c5sH4nrRBkbecbJt06+dJQP5mrV6tVyxZVXWnvseAoDRiD/7GdvtiwiMGyPiDHGZcuW&#10;mrBPG7H5+UDOOussU4Kw3tMu2UHIK06fGC/9I/PIF77wBRPMEbqp6+GHHzHlj3F7WTSYZy+TFml5&#10;6QtKA3Nx4YUXqKLwTxP2PeCdQFFgA6aKikpVCB4zZQcB489//rPNG22fffY51m8U05dfeVllM5/c&#10;9qXbzLuCQkKe+LPOPMvKAuaVTCGkgKTPKD8TJ54it956a2xc0z+yMTgoVNA1wff4X+r3cTovemxv&#10;9BkFAi9EwxYL8m58/2sSXvW07X/Q7AZ0HRkRVd7qNkl45RPS9O5tEpr/R4nWl+sYk406KaDzFI0q&#10;j+s7WdLG/8CUsCMFvB+J9JHf3jsDnWiIpxMFGA3wFnplXnj+BaPdeD09zx+8AcME5/lAg/kAvqGd&#10;M5UHfe973zOvtYODQ+tw2JkszEKOoFtyqRRldjbLuorA8bO7FIj6cJ28u+EleXTpnZYd6tO0mVwo&#10;0iiLt801xWHqxtckHA2lzKqEUkV2qnG9TtH5vFw6Z3SNnzm44B5h1cVTQCo8Nr5pLRBwP5z2oQmH&#10;CPhYyBG8YSwIlSgEtLFu3VpLZYfAisU9cd0pigYW7GHDh5mACzPCI4IQCSNCoEaIXrR4kQm5pN9j&#10;t0vOYyHnGII+qekQnjkGo6J92mP5DAJnUaci6V7cPa7sxtpFMUEIxVpO/nGs/YGAX+diouU4py6s&#10;1owL6zllGhubVIDeZmXpG/1FWD32uGNtrAjStAlzRHFCyaAcxxDsUSSwsKNwdO3axdrGek7dXt/o&#10;PwyY8aMwRCIxRo7AjmeFaxCWEeTpm+2Eqh8UDeYjsR7mAYGa/TTYbAjlh/vmeXNYNsWyLNL00U+s&#10;h9TLPOOpYG7T0zNk8uTJdi0KXN2OOusz4Br6Tk51z+KP54h5mDhxkmRkZNr8e6A8c46yydxu3lxq&#10;88Ic8myggDJulCWA0LJp4yYZPGiwPR+kdeRe0x7fnhKDEsF4UGR5/pi/s8462+aF+d6wfsPOeXGI&#10;wWIgJvxcAiXnSzSQaYJx8/CpDqH0S5W4aOn7Epr1EwnN/ImE174s0dr1JpB3eLDUtmadhNa+KE0z&#10;fyxNs34q0fIP9UR8bHtVHFRoRlHSeQoMuEyCR39HfJ1G6CVHjscBLzHGA+gGxh68rXV1tUarnnnm&#10;GXn+ueeNpvLeQgfw9mJw4b2CrmHQwGOMUQPaCc3iXQTQHpZmYpggRSjGgptuukm+9a1vGT+Anjo4&#10;OLQOhyX1yQxkqQIxSc4bcI3kZ8Y8EIkxEAChGOv7wm2z5Ill98gHG1+VmqYDE8zZkVHTuF3eXf+S&#10;PLn8X6pAzNEjLEmKCTkeINDMTYY/S07udbac3+8a6dqOKf5QHhBCf/e739kykksuuSR+pmWg/1jm&#10;EU7PP+88E+zYMG7lqpUmiFI/giJW6+7dexiDwDKM0JqoPCD8ISAjBFMf1yC0Yl1GOOTTpUsXGdB/&#10;gDE3rFUs30FYRICEyWHtpk02pvOEZ5gWSgcCJUItQiV1esIm7cAEUXwWq2KCMhLbWRMBIiZEoDDQ&#10;BmOjD/zGW4EixBInFATaQlBdumSpWdVhoF47CP2APrDRDmNhWVBREXnM+6kQv8WYKmOifQ8wXTwh&#10;MGT6zjfz7X28MoC2GDtzA5NHePc8D4Dy/M0HZaawsGjnfDA/M2fOUgFhh3kOWBLE2FhmxjiYW7wV&#10;KBTM60knnWzLxNhVFkE/EZThPjBW+oAwMG/eXL0PjXbMQ+IYmFMUKAR87jlKB+0xj/SReaXfLPPi&#10;PvGcsLQNZQOrJ3PnzQPgXiDcMAbmHw8HfeHDWLnnDrvDVzhUgmO+JYHB10s0mKv6Q3IyjN1hzxLx&#10;AI0VEl73kgVUN834kYRXPCYRFcybv/IQAm9BtT4ry/+tff2hhGf+t0TWvyq+piodS5qNaW9gOpgX&#10;UT4XHH27Kg7fFl8+G1geWc8T7xfvN+8RCj80aO3adfLLX/1SavX95j3yaJVnPGEpIbSHa/jGkID3&#10;+aEHH7KN2ngPGxrqrV5oRPmWcrnjjjuMtmAoQAnBEIIxwcHBoXU4bGIekkEsAzEN3fN7y/qqlaYY&#10;JMZAgJjgooJaY5Usr1goZXWbpDi3l+Sn77kO8nAHXoTV1cssm9IHG1/T+ahSAhuw8Xsw5gozUo6U&#10;GcyW0/tcaEHoucE8O9+eQPBHKESQROBqDei/FwfAMhgYAMIpgh0CLcI7QjdCIYImS11YUoTigNXa&#10;W24CM0Igx9LMb5QYrN0wIyxbHGejG5Y0wXDwcGC5IoMGwj71IrTyjQDMbtWUow9YzxGsX3r5JSkr&#10;LTPvCgoBoH4sYQilLP3Bao/yw7UIzwj5KDqcf1mvh2Gec845Vi/LcugX57Giw0iJ96BfMESW71AH&#10;16CgMS/oI4yHpVRsZHTqqaeZNwLmyZwhYLOsydv0B6Xr7bffko0qSCP4Ug/MGmaM4sK4YgL9Sar8&#10;LLZ4Eqz0COB4kphf7hF9YM4ZD/NFHymLonD66adbu1gPURa4T8wZ9b/x5hvy0YexfV08jwr3EoHi&#10;8ssvNy+PB54dBP5Zs2bbHNEP7hNeKGJhWJbkCe4IECgFtEFfCWRnedcqVTpPPvkUa4vrGBNj4Fng&#10;/vOMEJtCH/CkIKiw/A3PGXMNaINj9JX6EWwY24gRw+Xss8/eWe5go0PHPOwBpc8ZhRLoOl58WZ0l&#10;WjFbmUyt9kv7aX1LBT2u56zvyo+ilUsluvl9iZR+KFK3WSSjSOss0DK7G0zaG9FIk0jlcgkvmyKh&#10;+X+V8MrHLXaDvO3W92bHlwgl1uzhUDDAAqMDA64WX1q+Hm/JtYcXjI7NnmU0FO8kRhrowXxV6KHN&#10;0CHeR4woxKIRZ4TCwZJH6BH0g2WYlCPuCVpLPWPGjJbf//73kpeXK1WVVUZT8YSijPDu/+d/ftto&#10;qYNDR4LbJK4dgMdhRdUCeWX1U7KicqFZ1BMFZg+kIeUcm5+d2OssOaqLEqLMbod9QDV7N2xr2CJz&#10;yqbJh5vetDgHlIZUm+WxvAuDdKeMLnJqnwtkQvdTJeswDT5ESERwRAkBPMaetRiLcOI5lqLwgfEk&#10;eh4QqFmTTuA25RFmuR7hHtc3x7BmITRjgYcZIVhTjt8EJcOIEDoRpjlHHwC/8Q6wDAehPDFwjzL/&#10;/d//bUoDAijX0kbitYAxcj1xFXwYFwI5fUS45W9iBxCCr7rqamvHK0ddBHUj1DI3jIffzAHzwngQ&#10;gr24AsrSBw+eRQ/LO+f5zYdyKCnILxnpGaYIoPTQLuWYM09YR4mjbY7RZ8ZD/6mT8tSH8kJ/UYy4&#10;jrKedZ85o6/UiyWfeI7bb799N28CoD94chgbddF36mJeE4kq5xg39XHcu6e0iSeCvqJUMXfML8f5&#10;cIz6vXtMeygi9M+bM+9a5gdFgfvGeKmXOW4vdMRN4loGfb7KP5TQvL/r9wzxhXagkenxFjBFrPth&#10;FdZ97GhdLP4u48Tf/WTL6uTL7qYaVK74/BlaH/fqQDPZmIAfVUWGfRqiqsCwyVt08wc6jln69xYt&#10;onSJuI0UfCk1qFM/gQzxdT9RgiO/ZGNS7S5+/sgDRhRis37zm9+YF5OYrNtuv00WLlhodAQDDcsm&#10;eZdQFqC7Dz30oHz3u98zgwo0gxgjlj5hoJg4aaJ8PPtji0f77ne/a/FquTm5sm79up1xZNOnT7fd&#10;mj165eDQUXA4bBJ32HoePPj0X6EKw73z+ktTuMG8C00qUMMYE6fT/lZuWtdUK6u3L5ONNWuUPodU&#10;eM6VjGDmHl6Ljg6UBtKufqz34zVVnD4u/8CUO+I9Uo0FxYnA6P75Q+Sc/lfJ2G4nSGawfayhBwMI&#10;dYlEn5cHQRNhLvkcAh3CKscTQRksVngpUCq8F5BvBFyOefXw7R0DlIGRYcnHiu0JkXx7v+kP7aYS&#10;HjmHhRoLmddG4rWA/nI9/QeUQ0GgD1zP33zjecG6n1iOaxPHgzDMtV5bfHOMviXPF6ANynvn6Bdt&#10;Ab6DFuAZU3S8PnLcaxN44/GOJY+H4147XOuNHeGbctTt1cnSsmHDhtpYk/tKGeqhHHVwnxhbYl8A&#10;1yX2kb9T3VNv3F5/OEZ/vL+99hL74V3LdYDzXEPZ9sTh5XlIhFLynN7i73y0+NKyTAiXhko9rlxm&#10;X7RZx2FxAz4t27RdolXLdXwfSHTT+yrAf2x/R5VnSVgVEmLfMDBZvXo/W0v3ia/QeqKN20XqSiW6&#10;fbmESz+UyLqXJLziUQkvf1h/vyjRisWqANUYz4kpDrs/i80CRYi5yB8owWE3SXCEKg5FR1Z8Qyog&#10;ALF0FG8CiSP4+6gxR1mcAsoD7x5ePd5NPJgYAjBEYIDBAIC3cHv1douDQ7FA0ceowW8UC+jH+g3r&#10;zGCBJxXlHwUf73UynXBwONRwnod2BB4Iliexx8O761+WbSg4ytxRLpJBjnuAVa5XbokcXXyiKUCd&#10;M7sqg90lvHVUlO/YKIu2zpFPyj8yS2O9MjPGmcrjAggqR1EY2+1EmdT7fOmerUz6CGdGLYFnTW+L&#10;gMdrw7X2jLXhxcXqzbWJAmhbABMFnmB7pMITIPZ3vo50HL6eBw8oANUSLpsh4WUPSXTzVO1ibcuy&#10;Ee2E1sF/HmtTBUqU/sF4fZmdRHJ6qcLUU3y5vfVYJ1WaVLknaDugSq1+xwKYuV4VhVB9TOFAYeCb&#10;7H216yVau1E/G1TBqZBoQ5X4wnWx8tqmzat1tTV0QTkY3hPtY6CX3qtB14q/y9Han8PXwNMaQMdY&#10;fohXAW8vBgQMO3hMEfxRxj3DAcsc+UaR6N6j+06PZk11jSnvxHdBX1EQWBaLEkGMEmDpIR5KPIko&#10;FSQ0cMqDQ0fD4eB5OGKUBw9Y2JdUzJdXVj8uK6sW26QmeyE8MHQyESFI98kdKOOKT5AxXY63pU0d&#10;DSrmSnntJpmnGuns8g9kY/VqPRILhm7uubHxqeJQkF4kp+t9mtDjVMk5BPENhwNgXt6yJJhLW8HS&#10;lU/mfCLBtKB5NLA+Ozi0Fw5/5SEO2FKoTsIrH5PQ0ikSrVqmSgBeo7YpjzEGG/uGGbPUyABvwDOg&#10;ikMUJcOfrofie3JEG1Wgb1TFgG88FrFleEZu414LY9pw0P1h3vQFb0jRCPEPv1UCfc4+YmMb9oXY&#10;fdp93KmOpUJLyzk4dHS4ZUuHADCXLpnF2q+hwtr/bTtKbYdlPBPJXggm3LPA46lYVjlfFld8Iptr&#10;16kSElEFKc3OxwT09r05KEH1yujZ2G155ULLoPT62qdldtn7UtGwRQKB2PKkVN1irDxQGf5MGdr5&#10;KLlk8E0ytusJkvEpsWIBxs8HNHfvvDKcJz4BFzmbfw0aOMiOJZ73gLcBJB/zyhGU/MKLL9i6XYJv&#10;cbWzNMbBoT1w+C5bSgJ9C6SLv9MoCRQfK770HInuKNPu1+kYiGuzQla0JYiNFUNS3JiEImIf5kRP&#10;sdRVFQQfcQtk5bNPrfiUd5iCxT9LQBG/zmhvrE79QROtRJy2oLAgGAy5QYJHfUsCxGrgBWnF2I4k&#10;xOZ0d6Q6lgotLefg0NFxOCxbOuKUB8BE5qblS7/8wdIjr8SUh5rGKtvrIerTG7EbYY4xFPZBUHJu&#10;S5/WVa8yRWJl5SIp27HRNp0jxoCrAspsjHHsVsf+A88CMRtkjdpct97an1X6nry34WWZvukt86JU&#10;N1Wa9RCBIFX79J/dR4l76KPCwsRe58oZfS/aJTgcIYDpIqQTuIo7GyEdFzVBtxwnOJ6MRGS/ITAO&#10;TwJBsKTxY00ty19wj1OW9JwI/wThUqZH9x4WCEsGI9beUgbhHzc6qThpi1SCuMlZu8+6WYL0cIuz&#10;5p34By/LEUF+xDW4bB4O7YUjRnnwAK3N6ib+ruPtI2m5Fkwdbay23adjZXb+rw3Q65iHnZ84fY9/&#10;dh3Xj5WNXdU2oDDE97PQufYVDJHAgEslOPwLEuh7no3TwcHBwSkPhxhp/nTplt1T+hcMlsLMLlLX&#10;VGPMNWyKQExpSATMwot5aIjUm4V/zfYVZvlfWjFfVlQtkg01q6WqoULqQ7W25MkYgneDYTj74C6U&#10;pX0UmnplghUNW2Vj7Wqrf3bpBzJ98zsyY/Pb8knZh6Yw0IdGLesj3NksX6nrD8fd8EU6zgk9Trfl&#10;ZCM6j5Xc9CNv2QzKAzn3CZxjXSzZNFASWBPLjtKdO3cxgb6+oV7efy+2kRBxDb/61a8siw9rYslS&#10;hILBWvopU6ZY4B2pNVEsyJBDNiSUAYL4SAs7YuQIefiRh6V+R71lbnrooYcsKI90p/xN1qHSslLz&#10;NKDQkAEEpYN0pvzt4NAeOOKUBw8sJ8rpZQHVKBG+XFXIm+qUKVXHlxTpOKC9h4CJ7gumMNhGdvqd&#10;lq/9HyuBwddJcNit4u81Wfx5JbG4DAcHBweFUx46AGAoWcEcY57DVZjODuaq8L9NapqqbWmSXyed&#10;cSQK/dyIXdYnnzRF8QhUSdmOTapMLJOFW2fbPMzdMl0W6O+VqlSs3r5USms3yBadm/L6TVJat2H3&#10;j55bV7PS4kXmlH8ks1RRmLrpNflgw6vy4eY3ZV75DFlVvVTK6zZJbWi7hMw1v3s/UoHlTcQ15GUU&#10;yNHdJsiFg66X44onSVFG55S7Sh8pIOANob5+xw7bj4BAOZYeEbdAWj4E+tLNpRZch4eAwDgycrBH&#10;A8rDSy+9ZPs3sL8CecDZxdjL708GJNL9fe5znzOvBQoJmT+mz5gu11xzjXkWSPFa0rev5Q3HI8Fm&#10;Y6NHjTYvAzudsq8EqQOd18GhPXHEKg9x+Ehfmk061mMkUHKO+PJLzNvqU3ouSqOjSgtjSsSh9rTG&#10;vQy2ZNYn/tye4u92kgRH3W6pVwPdThBfVrGOh/iK1LTdwcHh04nDQXk41BS23QDjLMroJGeVXCo3&#10;jfqGnD3gcumTP9DSl2LJto/dqD2B1R+PBEuG+KZcgzIFlCgUB7wFb6x9Rp5Y/i+5f9Ef5b4Ff9jz&#10;s/AP8sCiv8iTy++Vt9Y9KzNL3zXPArEWLFeCf1A/3oV9xViwXwP95aLC9M5yfM/T5brhX5YrB39e&#10;+ucNsXqOZDA3ZM0go8bzLzwvV1x+uW0O9Pbbb8vo0aNtSRIbhZG1I7a/Quy+svQIbwJzh4cBhcPL&#10;3hObz13AU5GYrpNy0UhUamprzHtRV1cr6aqUsEkdgdHsQ/DMM8+YUoOnA08GXhEHB4cDDZQDfS/T&#10;O0mg/5WScdIfJf3kv0jg6G+Lv/dkEVWGoj6WoSoQ4PnEacDBAXXrBxqibdlfflVysvqIv8+5kjbu&#10;O5J2yt8kfaL2seRCFQA6x/rv4ODgcJjiU6M8JKJ3Tomc2edSuW7obXLxwBtlVKfxJoSriiDhaHiv&#10;igTAE4AyYgqFP03SAun6yYjFIuhxPBp7fLDwqdDLpnRBP+XTzTPg7QKd6PlIRqw3qjJYXWHJCuRI&#10;v/xBcnqfC0xpuGTgTTaGDAu0+3SApUUsG6qpqZUJxx9vS5YQ6lEeWEIEUC74ZGVlmyJA5iOUAO4D&#10;S4q8zcJQPDhP6j+UC8p4G4BxnFgKYhjwSLz26mu2gdG2bRXS2NBgsRGUx5vB8iTq45vraNvBweEg&#10;gziI4uMlOOo/JO24n0vaib+WtPHfkcCgK0S6HiOS11fYKA4PAF6KqG3qFlcqTOA3cT/pA1Ic9xQE&#10;qyMU+xYUmXzzgvi6HS+BgddK2tj/ivXjuJ9KcNgXxd95nHLbeBYnBwcHh8McR/yypeZAUHF+eqH0&#10;yu0nAwtHSEneIMnPKLQx1YfqJER6Pv1tVn4MXXsR7hNBOQTIPT7xf1ZC/94XYpbwuBKjv0mN2yW7&#10;WEZ2PkZO7DlZTup1poxQhaF7Ti9JJz/5pwx4BrDsjxs3zgR3lIlRo0bKoEGDTRngb4T64447zoKW&#10;CWRG+OcbwZ7zKAR5+XnSv39/272U+ljehOJAfnB+o3CwgzR1EhTN9VxHIDXeBbwOKCuUP+2003bu&#10;Uo3C4fXBwaG9cKQvW9o7lLYixOf2tY3V/F2Pk0CPieIvPkGF99EWoOxnj4eMItuIzpY2+fAko0SQ&#10;EhGaSzVaD2SX6VFFwb74fyBN5yhHhCUE7BGhvM/f7VgJ9JosgX4XqdJwuX5fKv6ep2rb48SXp8pE&#10;Wl6sHQcHB4cWwm0SdxghZtkPWyzEumpiE+ZaoPSWHZulIdTAWbuNMGBPGTjQwLNgljH9TRt4J3LT&#10;CqQkf7AM7XKUDNDvLhnFpviYIPAph/foei8Ofyf+Tvyb7+Tzyb/3dp7lSPfcc4/FOOCRQLEgJgIP&#10;BsuUKOspCpQH3vUODu2FI2afhwMKfR93ehlCFmgdDdVItGGrEt1aidZXSrSuPLYhXIRN4fhWZULp&#10;rKSxaVyGamHZsSBtlIFAXkwBCebq36S/1nKmiPC+u3fewcFh/+A2iTuMQSal6tB2Ka3ZIKsrlsj6&#10;ujVS0VBuqVzxTJABCWWDyUu8bSgVKCKpbqU30ZzbdZ3+UsaT5kuT9GCm5KTlS2FGJ9sFuqRgsPTJ&#10;GyCFaZ0+ld6FjgaWRRFPwStDzAVLnBwcOhKc8nAAgKLhwSkEDg4O7QynPBwhIGtGXbjOFIdt9eWy&#10;vXGbVOlnW/1WqW3cbilgG5QpN4YbpTFaL+FwSIhx0Cv1v9hN5eYSDJ3mT5MMf5Z5FcgClZOep8pC&#10;F9sFOi+jUIqyukhRemfbCZo5dnBwcGgpnPLg4ODgcHjDKQ9HKPAssGlcQ7hBmiINFh8RUibcGG2S&#10;+ugOaWrUY5aiLza1PlUg2BE6PZgh6f5M2/kZRs56ZJQI/mZPCrcUycHBYX/glAcHBweHwxuHg/Lg&#10;pNU2gKVJCPu5aXlSlNFFumb3lB45faUkd6AMyRspIzuPk6O6TJCjuxxvn6O6TpBRnY+RIQWjLZVq&#10;Ty1bnN1LOmd2k/y0QsuS5BQHBwcHBwcHBweHjg4nsR5gxEKp9Z8qA7t94v8cHBwcHBwcHBwcDlc4&#10;5cHBwcHBwcHBwcHBoUVwyoODg4ODg4ODg4ODQ4vglAcHBwcHBwcHBwcHhxbBKQ8ODg4ODg4ODg4O&#10;HQIdPz7WKQ8ODg4On1awFU38p4ODg4NDBwA73EOY48TZth3uYPqEUx4cHBwcPlVI4kKRkP7PqRAO&#10;Dg4OHQGRxmolyd5O90qb0/KUbHesTYNbrzwkaEP8aMUecw4ODg4O7QSPVO9Gof1pIsGC+B9xhOpi&#10;HwcHBweHQ4+Grfo/pdw+/T9fgezDW3lIU8aTHkjXX96gwlLbVKN/7caeHBwcHBwOARrDjdIYqVfy&#10;HKPJPiXxQWU6O30N7DKdUZSwI6l+N20XqV8b/9vBwcHB4ZAh0iiyfbn+COsHQTskkt1dJJhppzsK&#10;WqU8ZPgzJS+tyJQFb8OzisYtUh2qst8ODg4ODocGUYlIVeNWqUEZQDlQ/SE9kCH5piwkkPqsLhLN&#10;7BRbV0u5hkqJbP5ITzgjkIODg8OhRKRigURrVosvTo59kZD4ioaLL5gTO9BB0CrlAQbUVTWgNF+G&#10;LVfy+wJSVrtBNtesj5dwcHBwcDgUaAo3ybrqVdIQrte/8D1EJUsZTkG6Kg9xYw/w5fYXX8FQiWLh&#10;UpoejTRIZNO7Et1RGi/h4ODg4NDuUEUhuv4lpcVbjDZLNCySUSD+wuH6dyBeqGOgVcoD6Jc3RPLS&#10;C1R5iEjAH5Dt9VtladUCaYjAsBwcHBwcDgXqQjWyrHK+hCJNpirwKc7uJTlp+Xbegy+zWHxdjtUf&#10;eCei+hWU6JY5Eln3rJ71gvQcHBwcHNoT0Yq5El37otFlxPNouFF8nY8WX9GoWIEOhFYrD73y+km3&#10;nJ5m1QJ8LyifIZtr1+885uDg4ODQfohEwzKz9D3ZVLNmJ1H3SUAGFA5X5SEvfiQOVRoCfc4WX35/&#10;JeBN+nfMwhVeOkUiZdPtt4ODg4ND+yG6o0zCKx6WSPUalcwJjo6IBLPF3+sskYxOsUIdCK1WHjIC&#10;WTKq8zGSqYNCWfAr4ymr3SjTN70jtaSXcnBwcHBoN0T0H97fqRtftYBplpeGIiHpmt1D+ucPtYDp&#10;ZPgKRoiv5CLlABnKtSKqP6SJVK+TyKK/S7RygR1zcHBwcDj4iDZVSmTlwzGvg9JvElqwusfXZaz4&#10;ep8dL9Wx0GrlIaga0dCio6RnTj/lL1GzYoWjTTKr9D2ZtvkNZV4N8ZIODg4ODgcTEWUwq6qXyIur&#10;HpatO8rMmGNMR7/Hdj9JeuT0jpdMAt6HAdcocxqn5fEYx6IiIps/kPDc30lk6ywr5uDg4OBw8BCt&#10;L5XI4jslvPgeiTZWG+02g05GJwkMvEp82b3iJTsWAv+jiP9uMbLTcpVpRWV5xXwJEwnux9LVIKur&#10;lkpjtEF65vaTjEDHSivl4ODgcCSBpUp4HJ5f+ZCsrVyudFgVANUA8EQMKhopFw76jGQHcuOl94SP&#10;5UwZBRIpny4SqjWm5dM6o9tXSZRjWplPlQ9fMDt+hYODg4PDAUG4XqJlUyU891cSWfG4/r3DZGmy&#10;5gH/gMslMOgGkbR9Z1nalXq7/eCLtnGXN4Lznl5xv0zf+CZGKwNVkcR1dNdjZVKv86V3Xj/JVCWC&#10;rEwODg4ODvsHKCwB0fWhOplR9p68v/Fl2VpXKir2m7AfiUSkS3YP+cyI22VA3vD4VXuB1hNeNkXC&#10;8/8YVyAC1oaEm0QCaeJTWu7vear4u50gkt1b21BafggYlYODg8PhDaWrLAdtrJbotrkSUdk5uvld&#10;iSr9lkBGTAEwGToigZ5niH/8/4gvtyR+bfNA7j6slAewtaFcnl56ryzYNkvC0bA5vo3xKIoyu8jA&#10;gmEyqGiUdM3sbjESaf50K+Pg4ODg0HKE9V9DqF6qGytlXe1qWbptjqyvXi2N4R0SiAv0KA6dsrrK&#10;2SVXyrHFEyVgQXf7RlTrjKx4SMKL7xbZUWYKBPWx/InUgb5gVixgLz0/9rGNQh0cHBwcWgzoaVOt&#10;7asjjVVGd5XQis/odFyxCGSJr9fpEhj9LfHlD7TL9oXDUnkAZXUb5fW1T8nssqnKyOotfatVyESI&#10;3zYpyk3Ll6y0XMnwq3bllAcHBweHlsOHtyEs9aEdUtNUJTtCdfp3o9FSP25uJeGhaNg8DpNLLpFj&#10;up4smcqEWoVQrUQ2vqUKxJ0i2+Yq+ValgUBrs4YpLTd6DvRvR8IdHBwc2gBP3IaOEnIMfQ0reQ2L&#10;L6en+PtfIf5B1+nvPrFiLcBhqzwwGVWNFfL+hlf184r+3ibpeBjig8ETQQO0gl/C8R0HBweHlgOx&#10;3RdVVYEtR+N01TPCkFWJc306D5IL+l8ng/NGpsyu1CLAxKpXSWTZfRJZ+6JEa9ZpQwH9L12/W51b&#10;w8HBwcGhOUSaVGloNG+ur+txEhhyi/iLT7T0rK3BYaw8xBCKhmTRtjnynioRq6sW2S6nO4ejP5zH&#10;wcHBwWH/YKYYo9j8zyedMrvJ2G4nySm9z5HC9AOUCzyiSsTW2RJe/7JEy2dKdPsKkaZdabgdJXdw&#10;cHBoJSDdRjz1hy8ovtze4ut0lPh7ni7+PmeLBNqWmOKwVx48VDZWyMrKhbKscoGs375SqpuqVJHY&#10;YRYysoM4zuPg4ODQOuBdCATSLG4sS5lMl6xiGdRplAzIHya9cvuZt/eAIxqRaM0a+xALEW3YIr7G&#10;Kj3hNpFzcHBwaBXQHIK5luFOMrqp8tBLfHkDRdKaz4jXEhwxygMg93h9uE6qldFUNWyTyoatlp2p&#10;KdwYM5o5ODg4OLQYfv2XFcyWnPR86ZTZVfLSCyRXP2m+tHiJgw2l3Eq/bUdqR8UdHBwcWgeUB4Kj&#10;+bR1aWkKHFHKQyIs5gELln3Hjjg4ODg4tAbEPLD402cbwTk4ODg4OByxyoODg4ODg4ODg4ODw5EB&#10;Z8JycHBwcHBwcHBwcGgRnPLg4ODg4ODg4ODg4NAiOOXBwcHBwcHBwcHBwaFFcMqDg4ODg4ODg4OD&#10;g0OL4JQHBwcHBwcHBwcHB4cWwSkPDg4ODg4ODg4ODg4tglMeHBwcHBwcHBwcHBxaBKc8ODg4ODg4&#10;ODg4ODi0CE55cHBwcHBwcHBwcHBoEZzy4ODg4ODg4ODg4ODQIjjlwcHBwcHBwcHBwcGhBRD5/7Q7&#10;NenkzMJ4AAAAAElFTkSuQmCCUEsDBBQABgAIAAAAIQBiKJVv3wAAAAkBAAAPAAAAZHJzL2Rvd25y&#10;ZXYueG1sTI9BS8NAEIXvgv9hGcGb3ayaUGI2pRT1VARbQbxts9MkNDsbstsk/fdOT3qc9x5vvles&#10;ZteJEYfQetKgFgkIpMrblmoNX/u3hyWIEA1Z03lCDRcMsCpvbwqTWz/RJ467WAsuoZAbDU2MfS5l&#10;qBp0Jix8j8Te0Q/ORD6HWtrBTFzuOvmYJJl0piX+0JgeNw1Wp93ZaXifzLR+Uq/j9nTcXH726cf3&#10;VqHW93fz+gVExDn+heGKz+hQMtPBn8kG0WngIZFVlaYgrnamMpYOGpZZ+gyyLOT/BeU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AmGR3HEAgAAtAYAAA4AAAAA&#10;AAAAAAAAAAAAOgIAAGRycy9lMm9Eb2MueG1sUEsBAi0ACgAAAAAAAAAhAGossn1iNwIAYjcCABQA&#10;AAAAAAAAAAAAAAAAKgUAAGRycy9tZWRpYS9pbWFnZTEucG5nUEsBAi0AFAAGAAgAAAAhAGIolW/f&#10;AAAACQEAAA8AAAAAAAAAAAAAAAAAvjwCAGRycy9kb3ducmV2LnhtbFBLAQItABQABgAIAAAAIQCq&#10;Jg6+vAAAACEBAAAZAAAAAAAAAAAAAAAAAMo9AgBkcnMvX3JlbHMvZTJvRG9jLnhtbC5yZWxzUEsF&#10;BgAAAAAGAAYAfAEAAL0+AgAAAA==&#10;">
                <v:shape id="TextBox 4" style="position:absolute;left:9906;top:-251;width:102616;height:47616;visibility:visible;mso-wrap-style:square;v-text-anchor:top" o:spid="_x0000_s1029" filled="f" stroked="f"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BzJygAAAOMAAAAPAAAAZHJzL2Rvd25yZXYueG1sRI9Ba8JA&#10;EIXvBf/DMkJvdTeiRaOrlEqhp5ZqK3gbsmMSzM6G7Nak/75zEDzOzJv33rfeDr5RV+piHdhCNjGg&#10;iIvgai4tfB/enhagYkJ22AQmC38UYbsZPawxd6HnL7ruU6nEhGOOFqqU2lzrWFTkMU5CSyy3c+g8&#10;Jhm7UrsOezH3jZ4a86w91iwJFbb0WlFx2f96Cz8f59NxZj7LnZ+3fRiMZr/U1j6Oh5cVqERDuotv&#10;3+9O6mfzZWayxUwohEkWoDf/AAAA//8DAFBLAQItABQABgAIAAAAIQDb4fbL7gAAAIUBAAATAAAA&#10;AAAAAAAAAAAAAAAAAABbQ29udGVudF9UeXBlc10ueG1sUEsBAi0AFAAGAAgAAAAhAFr0LFu/AAAA&#10;FQEAAAsAAAAAAAAAAAAAAAAAHwEAAF9yZWxzLy5yZWxzUEsBAi0AFAAGAAgAAAAhAEgwHMnKAAAA&#10;4wAAAA8AAAAAAAAAAAAAAAAABwIAAGRycy9kb3ducmV2LnhtbFBLBQYAAAAAAwADALcAAAD+AgAA&#10;AAA=&#10;">
                  <v:textbox>
                    <w:txbxContent>
                      <w:p w:rsidRPr="0037473B" w:rsidR="00736D9F" w:rsidP="00736D9F" w:rsidRDefault="00736D9F" w14:paraId="6E7BEAA2" w14:textId="77777777">
                        <w:pPr>
                          <w:spacing w:line="256" w:lineRule="auto"/>
                          <w:jc w:val="both"/>
                          <w:rPr>
                            <w:rFonts w:ascii="Calibri" w:hAnsi="Calibri" w:eastAsia="Calibri" w:cs="Arial"/>
                            <w:color w:val="000000" w:themeColor="text1"/>
                            <w:sz w:val="24"/>
                            <w:szCs w:val="24"/>
                            <w14:ligatures w14:val="none"/>
                          </w:rPr>
                        </w:pPr>
                        <w:r w:rsidRPr="0037473B">
                          <w:rPr>
                            <w:rFonts w:ascii="Calibri" w:hAnsi="Calibri" w:eastAsia="Calibri" w:cs="Arial"/>
                            <w:color w:val="000000" w:themeColor="text1"/>
                            <w:sz w:val="24"/>
                            <w:szCs w:val="24"/>
                          </w:rPr>
                          <w:t> </w:t>
                        </w:r>
                      </w:p>
                      <w:p w:rsidR="0037473B" w:rsidP="00736D9F" w:rsidRDefault="00736D9F" w14:paraId="6E1D0BD5" w14:textId="26231A66">
                        <w:pPr>
                          <w:spacing w:line="256" w:lineRule="auto"/>
                          <w:rPr>
                            <w:rFonts w:ascii="Calibri" w:hAnsi="Calibri" w:eastAsia="Yu Gothic Light"/>
                            <w:color w:val="3DC0DB"/>
                            <w:sz w:val="24"/>
                            <w:szCs w:val="24"/>
                          </w:rPr>
                        </w:pPr>
                        <w:r w:rsidRPr="0037473B">
                          <w:rPr>
                            <w:rFonts w:ascii="Calibri" w:hAnsi="Calibri" w:eastAsia="Calibri" w:cs="Arial"/>
                            <w:color w:val="3DC0DB"/>
                            <w:sz w:val="24"/>
                            <w:szCs w:val="24"/>
                          </w:rPr>
                          <w:t xml:space="preserve">                  </w:t>
                        </w:r>
                        <w:r w:rsidRPr="0037473B">
                          <w:rPr>
                            <w:rFonts w:ascii="Calibri" w:hAnsi="Calibri" w:eastAsia="Yu Gothic Light"/>
                            <w:color w:val="3DC0DB"/>
                            <w:sz w:val="24"/>
                            <w:szCs w:val="24"/>
                          </w:rPr>
                          <w:t xml:space="preserve">                    </w:t>
                        </w:r>
                        <w:r w:rsidR="0037473B">
                          <w:rPr>
                            <w:rFonts w:ascii="Calibri" w:hAnsi="Calibri" w:eastAsia="Yu Gothic Light"/>
                            <w:color w:val="3DC0DB"/>
                            <w:sz w:val="24"/>
                            <w:szCs w:val="24"/>
                          </w:rPr>
                          <w:t xml:space="preserve">                   </w:t>
                        </w:r>
                      </w:p>
                      <w:p w:rsidRPr="0037473B" w:rsidR="00736D9F" w:rsidP="00736D9F" w:rsidRDefault="0037473B" w14:paraId="726DA197" w14:textId="557F736D">
                        <w:pPr>
                          <w:spacing w:line="256" w:lineRule="auto"/>
                          <w:rPr>
                            <w:rFonts w:ascii="Calibri" w:hAnsi="Calibri" w:eastAsia="Calibri" w:cs="Arial"/>
                            <w:color w:val="3DC0DB"/>
                            <w:sz w:val="24"/>
                            <w:szCs w:val="24"/>
                            <w14:shadow w14:blurRad="38100" w14:dist="19050" w14:dir="2700000" w14:sx="100000" w14:sy="100000" w14:kx="0" w14:ky="0" w14:algn="tl">
                              <w14:schemeClr w14:val="dk1">
                                <w14:alpha w14:val="60000"/>
                              </w14:schemeClr>
                            </w14:shadow>
                          </w:rPr>
                        </w:pPr>
                        <w:r>
                          <w:rPr>
                            <w:rFonts w:ascii="Calibri" w:hAnsi="Calibri" w:eastAsia="Yu Gothic Light"/>
                            <w:color w:val="3DC0DB"/>
                            <w:sz w:val="24"/>
                            <w:szCs w:val="24"/>
                          </w:rPr>
                          <w:t xml:space="preserve">                                                        </w:t>
                        </w:r>
                        <w:r w:rsidRPr="0037473B" w:rsidR="00736D9F">
                          <w:rPr>
                            <w:rFonts w:ascii="Calibri" w:hAnsi="Calibri" w:eastAsia="Yu Gothic Light"/>
                            <w:color w:val="3DC0DB"/>
                            <w:sz w:val="24"/>
                            <w:szCs w:val="24"/>
                          </w:rPr>
                          <w:t xml:space="preserve">  </w:t>
                        </w:r>
                        <w:r w:rsidRPr="0037473B" w:rsidR="00736D9F">
                          <w:rPr>
                            <w:rFonts w:ascii="Calibri" w:hAnsi="Calibri" w:eastAsia="Yu Gothic Light"/>
                            <w:b/>
                            <w:bCs/>
                            <w:color w:val="3DC0DB"/>
                            <w:sz w:val="24"/>
                            <w:szCs w:val="24"/>
                          </w:rPr>
                          <w:t xml:space="preserve">Pillar 1 &amp; KRA 6    </w:t>
                        </w:r>
                        <w:r w:rsidRPr="0037473B" w:rsidR="00736D9F">
                          <w:rPr>
                            <w:rFonts w:ascii="Calibri" w:hAnsi="Calibri" w:eastAsia="Yu Gothic Light"/>
                            <w:b/>
                            <w:bCs/>
                            <w:color w:val="175AA8"/>
                            <w:sz w:val="24"/>
                            <w:szCs w:val="24"/>
                            <w14:shadow w14:blurRad="38100" w14:dist="19050" w14:dir="2700000" w14:sx="100000" w14:sy="100000" w14:kx="0" w14:ky="0" w14:algn="tl">
                              <w14:schemeClr w14:val="dk1">
                                <w14:alpha w14:val="60000"/>
                              </w14:schemeClr>
                            </w14:shadow>
                          </w:rPr>
                          <w:t xml:space="preserve">                     </w:t>
                        </w:r>
                        <w:r>
                          <w:rPr>
                            <w:rFonts w:ascii="Calibri" w:hAnsi="Calibri" w:eastAsia="Yu Gothic Light"/>
                            <w:b/>
                            <w:bCs/>
                            <w:color w:val="175AA8"/>
                            <w:sz w:val="24"/>
                            <w:szCs w:val="24"/>
                            <w14:shadow w14:blurRad="38100" w14:dist="19050" w14:dir="2700000" w14:sx="100000" w14:sy="100000" w14:kx="0" w14:ky="0" w14:algn="tl">
                              <w14:schemeClr w14:val="dk1">
                                <w14:alpha w14:val="60000"/>
                              </w14:schemeClr>
                            </w14:shadow>
                          </w:rPr>
                          <w:t xml:space="preserve">       </w:t>
                        </w:r>
                        <w:r w:rsidRPr="0037473B" w:rsidR="00736D9F">
                          <w:rPr>
                            <w:rFonts w:ascii="Calibri" w:hAnsi="Calibri" w:eastAsia="Yu Gothic Light"/>
                            <w:b/>
                            <w:bCs/>
                            <w:color w:val="175AA8"/>
                            <w:sz w:val="24"/>
                            <w:szCs w:val="24"/>
                          </w:rPr>
                          <w:t>Pillar 2 &amp; WRP KRA 3 and 4</w:t>
                        </w:r>
                      </w:p>
                      <w:p w:rsidRPr="0037473B" w:rsidR="00736D9F" w:rsidP="00736D9F" w:rsidRDefault="00736D9F" w14:paraId="672A6659" w14:textId="77777777">
                        <w:pPr>
                          <w:spacing w:line="256" w:lineRule="auto"/>
                          <w:jc w:val="both"/>
                          <w:rPr>
                            <w:rFonts w:ascii="Calibri" w:hAnsi="Calibri" w:eastAsia="Calibri" w:cs="Calibri"/>
                            <w:color w:val="000000" w:themeColor="text1"/>
                            <w:sz w:val="24"/>
                            <w:szCs w:val="24"/>
                          </w:rPr>
                        </w:pPr>
                        <w:r w:rsidRPr="0037473B">
                          <w:rPr>
                            <w:rFonts w:ascii="Calibri" w:hAnsi="Calibri" w:eastAsia="Calibri" w:cs="Calibri"/>
                            <w:color w:val="000000" w:themeColor="text1"/>
                            <w:sz w:val="24"/>
                            <w:szCs w:val="24"/>
                          </w:rPr>
                          <w:tab/>
                        </w:r>
                        <w:r w:rsidRPr="0037473B">
                          <w:rPr>
                            <w:rFonts w:ascii="Calibri" w:hAnsi="Calibri" w:eastAsia="Calibri" w:cs="Calibri"/>
                            <w:color w:val="000000" w:themeColor="text1"/>
                            <w:sz w:val="24"/>
                            <w:szCs w:val="24"/>
                          </w:rPr>
                          <w:tab/>
                        </w:r>
                      </w:p>
                      <w:p w:rsidRPr="0037473B" w:rsidR="005A4EAC" w:rsidP="00736D9F" w:rsidRDefault="00736D9F" w14:paraId="5DDF02B5" w14:textId="77777777">
                        <w:pPr>
                          <w:spacing w:line="256" w:lineRule="auto"/>
                          <w:jc w:val="both"/>
                          <w:rPr>
                            <w:rFonts w:ascii="Calibri" w:hAnsi="Calibri" w:eastAsia="Yu Gothic Light" w:cs="Calibri"/>
                            <w:b/>
                            <w:bCs/>
                            <w:color w:val="2594CB"/>
                            <w:sz w:val="24"/>
                            <w:szCs w:val="24"/>
                          </w:rPr>
                        </w:pPr>
                        <w:r w:rsidRPr="0037473B">
                          <w:rPr>
                            <w:rFonts w:ascii="Calibri" w:hAnsi="Calibri" w:eastAsia="Yu Gothic Light" w:cs="Calibri"/>
                            <w:b/>
                            <w:bCs/>
                            <w:color w:val="2594CB"/>
                            <w:sz w:val="24"/>
                            <w:szCs w:val="24"/>
                          </w:rPr>
                          <w:t xml:space="preserve">                                          </w:t>
                        </w:r>
                      </w:p>
                      <w:p w:rsidRPr="0037473B" w:rsidR="005A4EAC" w:rsidP="00736D9F" w:rsidRDefault="005A4EAC" w14:paraId="0A37501D" w14:textId="77777777">
                        <w:pPr>
                          <w:spacing w:line="256" w:lineRule="auto"/>
                          <w:jc w:val="both"/>
                          <w:rPr>
                            <w:rFonts w:ascii="Calibri" w:hAnsi="Calibri" w:eastAsia="Yu Gothic Light" w:cs="Calibri"/>
                            <w:b/>
                            <w:bCs/>
                            <w:color w:val="2594CB"/>
                            <w:sz w:val="24"/>
                            <w:szCs w:val="24"/>
                          </w:rPr>
                        </w:pPr>
                      </w:p>
                      <w:p w:rsidRPr="0037473B" w:rsidR="005A4EAC" w:rsidP="00736D9F" w:rsidRDefault="005A4EAC" w14:paraId="5DAB6C7B" w14:textId="77777777">
                        <w:pPr>
                          <w:spacing w:line="256" w:lineRule="auto"/>
                          <w:jc w:val="both"/>
                          <w:rPr>
                            <w:rFonts w:ascii="Calibri" w:hAnsi="Calibri" w:eastAsia="Yu Gothic Light" w:cs="Calibri"/>
                            <w:b/>
                            <w:bCs/>
                            <w:color w:val="2594CB"/>
                            <w:sz w:val="24"/>
                            <w:szCs w:val="24"/>
                          </w:rPr>
                        </w:pPr>
                      </w:p>
                      <w:p w:rsidRPr="0037473B" w:rsidR="005A4EAC" w:rsidP="00736D9F" w:rsidRDefault="005A4EAC" w14:paraId="02EB378F" w14:textId="77777777">
                        <w:pPr>
                          <w:spacing w:line="256" w:lineRule="auto"/>
                          <w:jc w:val="both"/>
                          <w:rPr>
                            <w:rFonts w:ascii="Calibri" w:hAnsi="Calibri" w:eastAsia="Yu Gothic Light" w:cs="Calibri"/>
                            <w:b/>
                            <w:bCs/>
                            <w:color w:val="2594CB"/>
                            <w:sz w:val="24"/>
                            <w:szCs w:val="24"/>
                          </w:rPr>
                        </w:pPr>
                      </w:p>
                      <w:p w:rsidRPr="0037473B" w:rsidR="005A4EAC" w:rsidP="00736D9F" w:rsidRDefault="005A4EAC" w14:paraId="76448ACC" w14:textId="77777777">
                        <w:pPr>
                          <w:spacing w:line="256" w:lineRule="auto"/>
                          <w:jc w:val="both"/>
                          <w:rPr>
                            <w:rFonts w:ascii="Calibri" w:hAnsi="Calibri" w:eastAsia="Yu Gothic Light" w:cs="Calibri"/>
                            <w:b/>
                            <w:bCs/>
                            <w:color w:val="2594CB"/>
                            <w:sz w:val="24"/>
                            <w:szCs w:val="24"/>
                          </w:rPr>
                        </w:pPr>
                        <w:r w:rsidRPr="0037473B">
                          <w:rPr>
                            <w:rFonts w:ascii="Calibri" w:hAnsi="Calibri" w:eastAsia="Yu Gothic Light" w:cs="Calibri"/>
                            <w:b/>
                            <w:bCs/>
                            <w:color w:val="2594CB"/>
                            <w:sz w:val="24"/>
                            <w:szCs w:val="24"/>
                          </w:rPr>
                          <w:t xml:space="preserve">                                        </w:t>
                        </w:r>
                      </w:p>
                      <w:p w:rsidRPr="0037473B" w:rsidR="005A4EAC" w:rsidP="00736D9F" w:rsidRDefault="005A4EAC" w14:paraId="0DFAE634" w14:textId="77777777">
                        <w:pPr>
                          <w:spacing w:line="256" w:lineRule="auto"/>
                          <w:jc w:val="both"/>
                          <w:rPr>
                            <w:rFonts w:ascii="Calibri" w:hAnsi="Calibri" w:eastAsia="Yu Gothic Light" w:cs="Calibri"/>
                            <w:b/>
                            <w:bCs/>
                            <w:color w:val="2594CB"/>
                            <w:sz w:val="24"/>
                            <w:szCs w:val="24"/>
                          </w:rPr>
                        </w:pPr>
                        <w:r w:rsidRPr="0037473B">
                          <w:rPr>
                            <w:rFonts w:ascii="Calibri" w:hAnsi="Calibri" w:eastAsia="Yu Gothic Light" w:cs="Calibri"/>
                            <w:b/>
                            <w:bCs/>
                            <w:color w:val="2594CB"/>
                            <w:sz w:val="24"/>
                            <w:szCs w:val="24"/>
                          </w:rPr>
                          <w:t xml:space="preserve">  </w:t>
                        </w:r>
                      </w:p>
                      <w:p w:rsidR="0037473B" w:rsidP="00736D9F" w:rsidRDefault="005A4EAC" w14:paraId="1F0B27DB" w14:textId="3B692F70">
                        <w:pPr>
                          <w:spacing w:line="256" w:lineRule="auto"/>
                          <w:jc w:val="both"/>
                          <w:rPr>
                            <w:rFonts w:ascii="Calibri" w:hAnsi="Calibri" w:eastAsia="Yu Gothic Light" w:cs="Calibri"/>
                            <w:b/>
                            <w:bCs/>
                            <w:color w:val="2594CB"/>
                            <w:sz w:val="24"/>
                            <w:szCs w:val="24"/>
                          </w:rPr>
                        </w:pPr>
                        <w:r w:rsidRPr="0037473B">
                          <w:rPr>
                            <w:rFonts w:ascii="Calibri" w:hAnsi="Calibri" w:eastAsia="Yu Gothic Light" w:cs="Calibri"/>
                            <w:b/>
                            <w:bCs/>
                            <w:color w:val="2594CB"/>
                            <w:sz w:val="24"/>
                            <w:szCs w:val="24"/>
                          </w:rPr>
                          <w:t xml:space="preserve">                                          </w:t>
                        </w:r>
                      </w:p>
                      <w:p w:rsidRPr="0037473B" w:rsidR="00736D9F" w:rsidP="00736D9F" w:rsidRDefault="0037473B" w14:paraId="2C85E728" w14:textId="1D462832">
                        <w:pPr>
                          <w:spacing w:line="256" w:lineRule="auto"/>
                          <w:jc w:val="both"/>
                          <w:rPr>
                            <w:rFonts w:ascii="Calibri" w:hAnsi="Calibri" w:eastAsia="Yu Gothic Light" w:cs="Calibri"/>
                            <w:b/>
                            <w:bCs/>
                            <w:color w:val="2594CB"/>
                            <w:sz w:val="24"/>
                            <w:szCs w:val="24"/>
                          </w:rPr>
                        </w:pPr>
                        <w:r>
                          <w:rPr>
                            <w:rFonts w:ascii="Calibri" w:hAnsi="Calibri" w:eastAsia="Yu Gothic Light" w:cs="Calibri"/>
                            <w:b/>
                            <w:bCs/>
                            <w:color w:val="2594CB"/>
                            <w:sz w:val="24"/>
                            <w:szCs w:val="24"/>
                          </w:rPr>
                          <w:t xml:space="preserve">                                                         </w:t>
                        </w:r>
                        <w:r w:rsidRPr="0037473B" w:rsidR="005A4EAC">
                          <w:rPr>
                            <w:rFonts w:ascii="Calibri" w:hAnsi="Calibri" w:eastAsia="Yu Gothic Light" w:cs="Calibri"/>
                            <w:b/>
                            <w:bCs/>
                            <w:color w:val="2594CB"/>
                            <w:sz w:val="24"/>
                            <w:szCs w:val="24"/>
                          </w:rPr>
                          <w:t xml:space="preserve">  </w:t>
                        </w:r>
                        <w:r w:rsidRPr="0037473B" w:rsidR="00736D9F">
                          <w:rPr>
                            <w:rFonts w:ascii="Calibri" w:hAnsi="Calibri" w:eastAsia="Yu Gothic Light"/>
                            <w:b/>
                            <w:bCs/>
                            <w:color w:val="70C057"/>
                            <w:sz w:val="24"/>
                            <w:szCs w:val="24"/>
                          </w:rPr>
                          <w:t>Pillar 4 &amp; KRA 6</w:t>
                        </w:r>
                        <w:r w:rsidRPr="0037473B" w:rsidR="00736D9F">
                          <w:rPr>
                            <w:rFonts w:ascii="Calibri" w:hAnsi="Calibri" w:eastAsia="Yu Gothic Light"/>
                            <w:b/>
                            <w:bCs/>
                            <w:color w:val="2594CB"/>
                            <w:sz w:val="24"/>
                            <w:szCs w:val="24"/>
                          </w:rPr>
                          <w:tab/>
                        </w:r>
                        <w:r w:rsidRPr="0037473B" w:rsidR="00736D9F">
                          <w:rPr>
                            <w:rFonts w:ascii="Calibri" w:hAnsi="Calibri" w:eastAsia="Calibri" w:cs="Calibri"/>
                            <w:b/>
                            <w:bCs/>
                            <w:color w:val="000000" w:themeColor="text1"/>
                            <w:sz w:val="24"/>
                            <w:szCs w:val="24"/>
                          </w:rPr>
                          <w:tab/>
                        </w:r>
                        <w:r w:rsidRPr="0037473B" w:rsidR="00736D9F">
                          <w:rPr>
                            <w:rFonts w:ascii="Calibri" w:hAnsi="Calibri" w:eastAsia="Calibri" w:cs="Calibri"/>
                            <w:b/>
                            <w:bCs/>
                            <w:color w:val="F8A31B"/>
                            <w:sz w:val="24"/>
                            <w:szCs w:val="24"/>
                          </w:rPr>
                          <w:t xml:space="preserve">              </w:t>
                        </w:r>
                        <w:r w:rsidR="003068C9">
                          <w:rPr>
                            <w:rFonts w:ascii="Calibri" w:hAnsi="Calibri" w:eastAsia="Calibri" w:cs="Calibri"/>
                            <w:b/>
                            <w:bCs/>
                            <w:color w:val="F8A31B"/>
                            <w:sz w:val="24"/>
                            <w:szCs w:val="24"/>
                          </w:rPr>
                          <w:t xml:space="preserve">  </w:t>
                        </w:r>
                        <w:r w:rsidRPr="0037473B" w:rsidR="00736D9F">
                          <w:rPr>
                            <w:rFonts w:ascii="Calibri" w:hAnsi="Calibri" w:eastAsia="Yu Gothic Light"/>
                            <w:b/>
                            <w:bCs/>
                            <w:color w:val="F8A31B"/>
                            <w:sz w:val="24"/>
                            <w:szCs w:val="24"/>
                          </w:rPr>
                          <w:t>Pillar 3 &amp; WRP KRA 5</w:t>
                        </w:r>
                      </w:p>
                      <w:p w:rsidRPr="0037473B" w:rsidR="00736D9F" w:rsidP="00736D9F" w:rsidRDefault="00736D9F" w14:paraId="63E4A9CD" w14:textId="77777777">
                        <w:pPr>
                          <w:spacing w:line="256" w:lineRule="auto"/>
                          <w:jc w:val="both"/>
                          <w:rPr>
                            <w:rFonts w:ascii="Calibri" w:hAnsi="Calibri" w:eastAsia="Calibri" w:cs="Calibri"/>
                            <w:b/>
                            <w:bCs/>
                            <w:i/>
                            <w:iCs/>
                            <w:color w:val="000000" w:themeColor="text1"/>
                            <w:sz w:val="24"/>
                            <w:szCs w:val="24"/>
                          </w:rPr>
                        </w:pPr>
                        <w:r w:rsidRPr="0037473B">
                          <w:rPr>
                            <w:rFonts w:ascii="Calibri" w:hAnsi="Calibri" w:eastAsia="Calibri" w:cs="Calibri"/>
                            <w:b/>
                            <w:bCs/>
                            <w:i/>
                            <w:iCs/>
                            <w:color w:val="000000" w:themeColor="text1"/>
                            <w:sz w:val="24"/>
                            <w:szCs w:val="24"/>
                          </w:rPr>
                          <w:t> </w:t>
                        </w:r>
                      </w:p>
                    </w:txbxContent>
                  </v:textbox>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Content Placeholder 4" style="position:absolute;left:19304;top:7620;width:57315;height:24650;visibility:visible;mso-wrap-style:square"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lq+wgAAANoAAAAPAAAAZHJzL2Rvd25yZXYueG1sRI9BawIx&#10;FITvBf9DeIK3mrWHbbsaRZRiD/VQK54fyXN3cfOyJFl3/feNIHgcZuYbZrEabCOu5EPtWMFsmoEg&#10;1s7UXCo4/n29foAIEdlg45gU3CjAajl6WWBhXM+/dD3EUiQIhwIVVDG2hZRBV2QxTF1LnLyz8xZj&#10;kr6UxmOf4LaRb1mWS4s1p4UKW9pUpC+Hzip43+n81Hfd7NZvBt6e7Y/ff2qlJuNhPQcRaYjP8KP9&#10;bRTkcL+SboBc/gMAAP//AwBQSwECLQAUAAYACAAAACEA2+H2y+4AAACFAQAAEwAAAAAAAAAAAAAA&#10;AAAAAAAAW0NvbnRlbnRfVHlwZXNdLnhtbFBLAQItABQABgAIAAAAIQBa9CxbvwAAABUBAAALAAAA&#10;AAAAAAAAAAAAAB8BAABfcmVscy8ucmVsc1BLAQItABQABgAIAAAAIQDqClq+wgAAANoAAAAPAAAA&#10;AAAAAAAAAAAAAAcCAABkcnMvZG93bnJldi54bWxQSwUGAAAAAAMAAwC3AAAA9gIAAAAA&#10;">
                  <v:imagedata o:title="" r:id="rId22"/>
                </v:shape>
                <w10:wrap anchorx="page"/>
              </v:group>
            </w:pict>
          </mc:Fallback>
        </mc:AlternateContent>
      </w:r>
      <w:r w:rsidR="2DCDC98C">
        <w:t>A review of WRP for alignm</w:t>
      </w:r>
      <w:r w:rsidR="5D192C3D">
        <w:t>e</w:t>
      </w:r>
      <w:r w:rsidR="2DCDC98C">
        <w:t xml:space="preserve">nt with EW4All was undertaken and recommendations </w:t>
      </w:r>
      <w:r w:rsidR="2E27C757">
        <w:t>were approved by Steering Commit</w:t>
      </w:r>
      <w:r w:rsidR="007179A4">
        <w:t>t</w:t>
      </w:r>
      <w:r w:rsidR="2E27C757">
        <w:t>ee</w:t>
      </w:r>
      <w:r w:rsidR="7F2C8C79">
        <w:t xml:space="preserve"> </w:t>
      </w:r>
      <w:r w:rsidR="52907626">
        <w:t>M</w:t>
      </w:r>
      <w:r w:rsidR="7F2C8C79">
        <w:t>ay 2025</w:t>
      </w:r>
      <w:r w:rsidR="2E27C757">
        <w:t>. This included t</w:t>
      </w:r>
      <w:r w:rsidR="2DCDC98C">
        <w:t xml:space="preserve">he expansion for additional KRA </w:t>
      </w:r>
      <w:r w:rsidR="7F97EA0E">
        <w:t xml:space="preserve">6 </w:t>
      </w:r>
      <w:r w:rsidR="076F6C2A">
        <w:t xml:space="preserve">Hazard </w:t>
      </w:r>
      <w:r w:rsidR="7F97EA0E">
        <w:t xml:space="preserve">Risk Information and </w:t>
      </w:r>
      <w:r w:rsidR="4ABD74D5">
        <w:t xml:space="preserve">Hazard </w:t>
      </w:r>
      <w:r w:rsidR="7F97EA0E">
        <w:t>Preparedness</w:t>
      </w:r>
      <w:r w:rsidR="6741C2B6">
        <w:t xml:space="preserve"> (Pillar 1 and 4)</w:t>
      </w:r>
      <w:r w:rsidR="7F97EA0E">
        <w:t xml:space="preserve">, </w:t>
      </w:r>
      <w:r w:rsidR="2DCDC98C">
        <w:t>and additional hazards</w:t>
      </w:r>
      <w:r w:rsidR="2C21AD4C">
        <w:t xml:space="preserve">. An update of the Decadal Investment Plan will be prepared </w:t>
      </w:r>
      <w:r w:rsidR="0DF63F98">
        <w:t>to be tabled for endorsement by Steering Commit</w:t>
      </w:r>
      <w:r w:rsidR="007179A4">
        <w:t>t</w:t>
      </w:r>
      <w:r w:rsidR="0DF63F98">
        <w:t xml:space="preserve">ee </w:t>
      </w:r>
      <w:r w:rsidR="1A07C35F">
        <w:t xml:space="preserve">and PMC, </w:t>
      </w:r>
      <w:r w:rsidR="2C21AD4C">
        <w:t xml:space="preserve">and </w:t>
      </w:r>
      <w:r w:rsidR="3480DF13">
        <w:t xml:space="preserve">recommended activities </w:t>
      </w:r>
      <w:r w:rsidR="2C21AD4C">
        <w:t>will then subsequently feed into an update to the Implementation Plan</w:t>
      </w:r>
      <w:r w:rsidR="2DCDC98C">
        <w:t xml:space="preserve">. </w:t>
      </w:r>
      <w:r w:rsidR="62192714">
        <w:t xml:space="preserve"> </w:t>
      </w:r>
    </w:p>
    <w:p w14:paraId="4DA674F3" w14:textId="1ED05125" w:rsidR="004C4013" w:rsidRPr="004C4013" w:rsidRDefault="00083FA9" w:rsidP="005A4EAC">
      <w:pPr>
        <w:rPr>
          <w:b/>
          <w:bCs/>
        </w:rPr>
      </w:pPr>
      <w:r>
        <w:rPr>
          <w:b/>
          <w:bCs/>
        </w:rPr>
        <w:t xml:space="preserve">                  </w:t>
      </w:r>
      <w:r w:rsidRPr="00083FA9">
        <w:rPr>
          <w:rStyle w:val="WRPemphasisChar"/>
        </w:rPr>
        <w:t xml:space="preserve">           </w:t>
      </w:r>
    </w:p>
    <w:p w14:paraId="5930E217" w14:textId="6F824FB1" w:rsidR="0023548E" w:rsidRDefault="0023548E" w:rsidP="00AA3DF8">
      <w:pPr>
        <w:jc w:val="both"/>
        <w:rPr>
          <w:rFonts w:cstheme="minorHAnsi"/>
          <w:b/>
          <w:bCs/>
          <w:i/>
          <w:iCs/>
        </w:rPr>
      </w:pPr>
    </w:p>
    <w:p w14:paraId="0CBFF66D" w14:textId="64E9557B" w:rsidR="006756ED" w:rsidDel="006756ED" w:rsidRDefault="006756ED" w:rsidP="17EA1207">
      <w:pPr>
        <w:ind w:firstLine="720"/>
        <w:jc w:val="both"/>
        <w:rPr>
          <w:b/>
          <w:bCs/>
          <w:i/>
          <w:iCs/>
        </w:rPr>
      </w:pPr>
    </w:p>
    <w:p w14:paraId="163DBBEB" w14:textId="68983B20" w:rsidR="00CD7ADF" w:rsidRDefault="00CD7ADF" w:rsidP="007179A4">
      <w:pPr>
        <w:jc w:val="both"/>
        <w:rPr>
          <w:b/>
          <w:bCs/>
          <w:i/>
          <w:iCs/>
          <w:color w:val="000000" w:themeColor="text1"/>
        </w:rPr>
        <w:sectPr w:rsidR="00CD7ADF" w:rsidSect="00CD7ADF">
          <w:headerReference w:type="even" r:id="rId23"/>
          <w:footerReference w:type="even" r:id="rId24"/>
          <w:footerReference w:type="default" r:id="rId25"/>
          <w:headerReference w:type="first" r:id="rId26"/>
          <w:footerReference w:type="first" r:id="rId27"/>
          <w:type w:val="continuous"/>
          <w:pgSz w:w="11906" w:h="16838"/>
          <w:pgMar w:top="1440" w:right="1440" w:bottom="1440" w:left="1440" w:header="709" w:footer="709" w:gutter="0"/>
          <w:cols w:space="708"/>
          <w:docGrid w:linePitch="360"/>
        </w:sectPr>
      </w:pPr>
    </w:p>
    <w:p w14:paraId="18EA3265" w14:textId="0C70830B" w:rsidR="00C675B7" w:rsidRPr="0016402C" w:rsidRDefault="665A41DA" w:rsidP="00020DDD">
      <w:pPr>
        <w:pStyle w:val="WRPHeading1"/>
        <w:spacing w:line="240" w:lineRule="auto"/>
      </w:pPr>
      <w:bookmarkStart w:id="8" w:name="_Toc432279453"/>
      <w:r w:rsidRPr="4D025443">
        <w:rPr>
          <w:sz w:val="32"/>
          <w:szCs w:val="32"/>
        </w:rPr>
        <w:lastRenderedPageBreak/>
        <w:t xml:space="preserve">4. </w:t>
      </w:r>
      <w:r>
        <w:t>Implementation Plan</w:t>
      </w:r>
      <w:bookmarkEnd w:id="8"/>
    </w:p>
    <w:p w14:paraId="66441DF7" w14:textId="287742EB" w:rsidR="007221DF" w:rsidRPr="007221DF" w:rsidDel="009B4E08" w:rsidRDefault="4C8BC9F6" w:rsidP="00020DDD">
      <w:pPr>
        <w:spacing w:line="240" w:lineRule="auto"/>
      </w:pPr>
      <w:r>
        <w:t xml:space="preserve">The </w:t>
      </w:r>
      <w:r w:rsidR="558FE323">
        <w:t>Implementation Plan</w:t>
      </w:r>
      <w:r w:rsidR="3C7A5F63">
        <w:t xml:space="preserve"> </w:t>
      </w:r>
      <w:r w:rsidR="4BC6BF8E">
        <w:t>of</w:t>
      </w:r>
      <w:r w:rsidR="3C7A5F63">
        <w:t xml:space="preserve"> activities </w:t>
      </w:r>
      <w:r w:rsidR="4BC6BF8E">
        <w:t xml:space="preserve">supporting the outcomes and key results areas </w:t>
      </w:r>
      <w:r w:rsidR="3C7A5F63">
        <w:t xml:space="preserve">are </w:t>
      </w:r>
      <w:r w:rsidR="6F1C471E">
        <w:t xml:space="preserve">presented on the following pages. </w:t>
      </w:r>
    </w:p>
    <w:p w14:paraId="05834587" w14:textId="5F296430" w:rsidR="007221DF" w:rsidRPr="00AF2B24" w:rsidDel="009B4E08" w:rsidRDefault="558FE323" w:rsidP="00020DDD">
      <w:pPr>
        <w:pStyle w:val="ListParagraph"/>
        <w:numPr>
          <w:ilvl w:val="0"/>
          <w:numId w:val="44"/>
        </w:numPr>
        <w:spacing w:line="240" w:lineRule="auto"/>
      </w:pPr>
      <w:r w:rsidRPr="00AF2B24">
        <w:t>Overall WRP</w:t>
      </w:r>
      <w:r w:rsidR="4C8BC9F6" w:rsidRPr="00AF2B24">
        <w:t>,</w:t>
      </w:r>
      <w:r w:rsidRPr="00AF2B24">
        <w:t xml:space="preserve"> 2024 </w:t>
      </w:r>
      <w:r w:rsidR="4C8BC9F6" w:rsidRPr="00AF2B24">
        <w:t>–</w:t>
      </w:r>
      <w:r w:rsidRPr="00AF2B24">
        <w:t xml:space="preserve"> 2033</w:t>
      </w:r>
    </w:p>
    <w:p w14:paraId="145EAC9E" w14:textId="03F6E57D" w:rsidR="007221DF" w:rsidRPr="00AF2B24" w:rsidDel="009B4E08" w:rsidRDefault="4C8BC9F6" w:rsidP="00020DDD">
      <w:pPr>
        <w:pStyle w:val="ListParagraph"/>
        <w:numPr>
          <w:ilvl w:val="0"/>
          <w:numId w:val="44"/>
        </w:numPr>
        <w:spacing w:line="240" w:lineRule="auto"/>
      </w:pPr>
      <w:r w:rsidRPr="00AF2B24">
        <w:t>WRP Phase 1, 2024 – 202</w:t>
      </w:r>
      <w:r w:rsidR="5C8C5EF1" w:rsidRPr="00AF2B24">
        <w:t>9</w:t>
      </w:r>
      <w:r w:rsidRPr="00AF2B24">
        <w:t xml:space="preserve"> </w:t>
      </w:r>
    </w:p>
    <w:p w14:paraId="28658E11" w14:textId="0B0B6683" w:rsidR="00C675B7" w:rsidRPr="00AF2B24" w:rsidDel="009B4E08" w:rsidRDefault="4C8BC9F6" w:rsidP="00020DDD">
      <w:pPr>
        <w:pStyle w:val="ListParagraph"/>
        <w:numPr>
          <w:ilvl w:val="0"/>
          <w:numId w:val="44"/>
        </w:numPr>
        <w:spacing w:line="240" w:lineRule="auto"/>
      </w:pPr>
      <w:r w:rsidRPr="00AF2B24">
        <w:t>WRP Inception Phase, November 2023 - December 2024</w:t>
      </w:r>
    </w:p>
    <w:p w14:paraId="2D8B1F07" w14:textId="301E866C" w:rsidR="67DF43CC" w:rsidRDefault="1D007653" w:rsidP="00020DDD">
      <w:pPr>
        <w:spacing w:line="240" w:lineRule="auto"/>
      </w:pPr>
      <w:r w:rsidRPr="00AF2B24">
        <w:t xml:space="preserve">The </w:t>
      </w:r>
      <w:r w:rsidR="6EE50FCE" w:rsidRPr="00AF2B24">
        <w:t xml:space="preserve">overall </w:t>
      </w:r>
      <w:r w:rsidRPr="00AF2B24">
        <w:t xml:space="preserve">indicative </w:t>
      </w:r>
      <w:r w:rsidR="58A5EF8A" w:rsidRPr="00AF2B24">
        <w:t>costs</w:t>
      </w:r>
      <w:r w:rsidR="1DDD270C" w:rsidRPr="00AF2B24">
        <w:t xml:space="preserve"> based on the WRP decadal investment plan </w:t>
      </w:r>
      <w:r w:rsidR="006E0D84" w:rsidRPr="00AF2B24">
        <w:t>and the</w:t>
      </w:r>
      <w:r w:rsidR="006E0D84">
        <w:t xml:space="preserve"> funded work plan </w:t>
      </w:r>
      <w:r w:rsidR="00467363">
        <w:t>is</w:t>
      </w:r>
      <w:r>
        <w:t xml:space="preserve"> </w:t>
      </w:r>
      <w:r w:rsidR="007C6775">
        <w:t xml:space="preserve">summarised </w:t>
      </w:r>
      <w:r>
        <w:t>in the table below.</w:t>
      </w:r>
      <w:r w:rsidR="7CD00F6B">
        <w:t xml:space="preserve">  </w:t>
      </w:r>
    </w:p>
    <w:tbl>
      <w:tblPr>
        <w:tblStyle w:val="tableWRP"/>
        <w:tblW w:w="0" w:type="auto"/>
        <w:tblLook w:val="04A0" w:firstRow="1" w:lastRow="0" w:firstColumn="1" w:lastColumn="0" w:noHBand="0" w:noVBand="1"/>
      </w:tblPr>
      <w:tblGrid>
        <w:gridCol w:w="2789"/>
        <w:gridCol w:w="1464"/>
        <w:gridCol w:w="1559"/>
        <w:gridCol w:w="1701"/>
        <w:gridCol w:w="1513"/>
      </w:tblGrid>
      <w:tr w:rsidR="00484C82" w:rsidRPr="00AF2B24" w14:paraId="2F601527" w14:textId="54D4A218" w:rsidTr="40C106C1">
        <w:trPr>
          <w:cnfStyle w:val="100000000000" w:firstRow="1" w:lastRow="0" w:firstColumn="0" w:lastColumn="0" w:oddVBand="0" w:evenVBand="0" w:oddHBand="0" w:evenHBand="0" w:firstRowFirstColumn="0" w:firstRowLastColumn="0" w:lastRowFirstColumn="0" w:lastRowLastColumn="0"/>
          <w:trHeight w:val="300"/>
        </w:trPr>
        <w:tc>
          <w:tcPr>
            <w:tcW w:w="2789" w:type="dxa"/>
          </w:tcPr>
          <w:p w14:paraId="1EEB3824" w14:textId="577B2E37" w:rsidR="00484C82" w:rsidRPr="00AF2B24" w:rsidRDefault="00484C82" w:rsidP="00020DDD">
            <w:pPr>
              <w:rPr>
                <w:b w:val="0"/>
                <w:bCs/>
              </w:rPr>
            </w:pPr>
            <w:r w:rsidRPr="00AF2B24">
              <w:rPr>
                <w:bCs/>
              </w:rPr>
              <w:t>Key Result Area (KRA)</w:t>
            </w:r>
          </w:p>
        </w:tc>
        <w:tc>
          <w:tcPr>
            <w:tcW w:w="1464" w:type="dxa"/>
          </w:tcPr>
          <w:p w14:paraId="025EF1BF" w14:textId="1F72EE94" w:rsidR="00484C82" w:rsidRPr="00AF2B24" w:rsidRDefault="00484C82" w:rsidP="00020DDD">
            <w:pPr>
              <w:jc w:val="center"/>
              <w:rPr>
                <w:b w:val="0"/>
                <w:bCs/>
              </w:rPr>
            </w:pPr>
            <w:r w:rsidRPr="00AF2B24">
              <w:rPr>
                <w:bCs/>
              </w:rPr>
              <w:t xml:space="preserve">Inception Phase </w:t>
            </w:r>
            <w:r w:rsidR="006A2301" w:rsidRPr="00AF2B24">
              <w:rPr>
                <w:bCs/>
              </w:rPr>
              <w:t>Indicative</w:t>
            </w:r>
          </w:p>
          <w:p w14:paraId="2B63D92C" w14:textId="0D2B55B6" w:rsidR="00484C82" w:rsidRPr="00AF2B24" w:rsidRDefault="00484C82" w:rsidP="00020DDD">
            <w:pPr>
              <w:jc w:val="center"/>
              <w:rPr>
                <w:b w:val="0"/>
                <w:bCs/>
              </w:rPr>
            </w:pPr>
            <w:r w:rsidRPr="00AF2B24">
              <w:rPr>
                <w:bCs/>
              </w:rPr>
              <w:t>USD m</w:t>
            </w:r>
          </w:p>
        </w:tc>
        <w:tc>
          <w:tcPr>
            <w:tcW w:w="1559" w:type="dxa"/>
          </w:tcPr>
          <w:p w14:paraId="5391B6F7" w14:textId="7C424ED9" w:rsidR="00484C82" w:rsidRPr="00AF2B24" w:rsidRDefault="00484C82" w:rsidP="00020DDD">
            <w:pPr>
              <w:jc w:val="center"/>
              <w:rPr>
                <w:b w:val="0"/>
                <w:bCs/>
              </w:rPr>
            </w:pPr>
            <w:r w:rsidRPr="00AF2B24">
              <w:rPr>
                <w:bCs/>
              </w:rPr>
              <w:t xml:space="preserve">Phase 1 </w:t>
            </w:r>
            <w:r w:rsidR="006A2301" w:rsidRPr="00AF2B24">
              <w:rPr>
                <w:bCs/>
              </w:rPr>
              <w:t xml:space="preserve">Indicative </w:t>
            </w:r>
            <w:r w:rsidRPr="00AF2B24">
              <w:rPr>
                <w:bCs/>
              </w:rPr>
              <w:t>Cost</w:t>
            </w:r>
          </w:p>
          <w:p w14:paraId="1CB0CCBC" w14:textId="3A0C7A44" w:rsidR="00484C82" w:rsidRPr="00AF2B24" w:rsidRDefault="006E0D84" w:rsidP="00020DDD">
            <w:pPr>
              <w:jc w:val="center"/>
              <w:rPr>
                <w:b w:val="0"/>
                <w:bCs/>
              </w:rPr>
            </w:pPr>
            <w:r w:rsidRPr="00AF2B24">
              <w:rPr>
                <w:bCs/>
              </w:rPr>
              <w:t xml:space="preserve">2024 – 2029 </w:t>
            </w:r>
            <w:r w:rsidR="00484C82" w:rsidRPr="00AF2B24">
              <w:rPr>
                <w:bCs/>
              </w:rPr>
              <w:t>USD m</w:t>
            </w:r>
          </w:p>
        </w:tc>
        <w:tc>
          <w:tcPr>
            <w:tcW w:w="1701" w:type="dxa"/>
          </w:tcPr>
          <w:p w14:paraId="317150B3" w14:textId="778F9066" w:rsidR="00484C82" w:rsidRPr="00AF2B24" w:rsidRDefault="00484C82" w:rsidP="00020DDD">
            <w:pPr>
              <w:jc w:val="center"/>
              <w:rPr>
                <w:b w:val="0"/>
                <w:bCs/>
              </w:rPr>
            </w:pPr>
            <w:r w:rsidRPr="00AF2B24">
              <w:rPr>
                <w:bCs/>
              </w:rPr>
              <w:t xml:space="preserve">Overall </w:t>
            </w:r>
            <w:r w:rsidR="006A2301" w:rsidRPr="00AF2B24">
              <w:rPr>
                <w:bCs/>
              </w:rPr>
              <w:t>Indicative</w:t>
            </w:r>
            <w:r w:rsidRPr="00AF2B24">
              <w:rPr>
                <w:bCs/>
              </w:rPr>
              <w:t xml:space="preserve"> Cost</w:t>
            </w:r>
            <w:r w:rsidR="002101AA" w:rsidRPr="00AF2B24">
              <w:rPr>
                <w:bCs/>
              </w:rPr>
              <w:t xml:space="preserve"> 202</w:t>
            </w:r>
            <w:r w:rsidR="002D2529" w:rsidRPr="00AF2B24">
              <w:rPr>
                <w:bCs/>
              </w:rPr>
              <w:t>4 - 2033</w:t>
            </w:r>
          </w:p>
          <w:p w14:paraId="7559939C" w14:textId="386F6CF9" w:rsidR="00484C82" w:rsidRPr="00AF2B24" w:rsidRDefault="00484C82" w:rsidP="00020DDD">
            <w:pPr>
              <w:jc w:val="center"/>
              <w:rPr>
                <w:b w:val="0"/>
                <w:bCs/>
              </w:rPr>
            </w:pPr>
            <w:r w:rsidRPr="00AF2B24">
              <w:rPr>
                <w:bCs/>
              </w:rPr>
              <w:t>USD m</w:t>
            </w:r>
          </w:p>
        </w:tc>
        <w:tc>
          <w:tcPr>
            <w:tcW w:w="1513" w:type="dxa"/>
            <w:shd w:val="clear" w:color="auto" w:fill="5B9BD5" w:themeFill="accent5"/>
          </w:tcPr>
          <w:p w14:paraId="2D6C89BF" w14:textId="569D7CF3" w:rsidR="006A2301" w:rsidRPr="009D10FB" w:rsidRDefault="00484C82" w:rsidP="00020DDD">
            <w:pPr>
              <w:jc w:val="center"/>
              <w:rPr>
                <w:b w:val="0"/>
                <w:bCs/>
              </w:rPr>
            </w:pPr>
            <w:r w:rsidRPr="009D10FB">
              <w:rPr>
                <w:bCs/>
              </w:rPr>
              <w:t xml:space="preserve">Work Plan Funding </w:t>
            </w:r>
          </w:p>
          <w:p w14:paraId="7C5B5F10" w14:textId="0356A109" w:rsidR="00484C82" w:rsidRPr="009D10FB" w:rsidRDefault="002101AA" w:rsidP="00020DDD">
            <w:pPr>
              <w:jc w:val="center"/>
              <w:rPr>
                <w:bCs/>
              </w:rPr>
            </w:pPr>
            <w:r w:rsidRPr="009D10FB">
              <w:rPr>
                <w:bCs/>
              </w:rPr>
              <w:t xml:space="preserve">2024-2029 </w:t>
            </w:r>
            <w:r w:rsidR="00484C82" w:rsidRPr="009D10FB">
              <w:rPr>
                <w:bCs/>
              </w:rPr>
              <w:t>USD</w:t>
            </w:r>
            <w:r w:rsidR="001B7494" w:rsidRPr="009D10FB">
              <w:rPr>
                <w:bCs/>
              </w:rPr>
              <w:t xml:space="preserve"> m</w:t>
            </w:r>
          </w:p>
        </w:tc>
      </w:tr>
      <w:tr w:rsidR="00484C82" w:rsidRPr="00AF2B24" w14:paraId="135A2115" w14:textId="1446B45A" w:rsidTr="40C106C1">
        <w:trPr>
          <w:trHeight w:val="300"/>
        </w:trPr>
        <w:tc>
          <w:tcPr>
            <w:tcW w:w="2789" w:type="dxa"/>
          </w:tcPr>
          <w:p w14:paraId="000CBEC0" w14:textId="0F36FC1C" w:rsidR="00484C82" w:rsidRPr="00AF2B24" w:rsidRDefault="00484C82" w:rsidP="00020DDD">
            <w:r w:rsidRPr="00AF2B24">
              <w:rPr>
                <w:b/>
                <w:bCs/>
              </w:rPr>
              <w:t>KRA 1:</w:t>
            </w:r>
            <w:r w:rsidRPr="00AF2B24">
              <w:t xml:space="preserve"> Governance, Management and Coordination</w:t>
            </w:r>
          </w:p>
        </w:tc>
        <w:tc>
          <w:tcPr>
            <w:tcW w:w="1464" w:type="dxa"/>
          </w:tcPr>
          <w:p w14:paraId="760760E1" w14:textId="3DDAE91D" w:rsidR="00484C82" w:rsidRPr="00AF2B24" w:rsidRDefault="00484C82" w:rsidP="00020DDD">
            <w:pPr>
              <w:jc w:val="right"/>
            </w:pPr>
            <w:r w:rsidRPr="00AF2B24">
              <w:t>2.34</w:t>
            </w:r>
          </w:p>
        </w:tc>
        <w:tc>
          <w:tcPr>
            <w:tcW w:w="1559" w:type="dxa"/>
          </w:tcPr>
          <w:p w14:paraId="3C66ADCC" w14:textId="7DD70B56" w:rsidR="00484C82" w:rsidRPr="00AF2B24" w:rsidRDefault="00484C82" w:rsidP="00020DDD">
            <w:pPr>
              <w:jc w:val="right"/>
            </w:pPr>
            <w:r w:rsidRPr="00AF2B24">
              <w:t>10.15</w:t>
            </w:r>
          </w:p>
        </w:tc>
        <w:tc>
          <w:tcPr>
            <w:tcW w:w="1701" w:type="dxa"/>
          </w:tcPr>
          <w:p w14:paraId="55C64337" w14:textId="4C2D3856" w:rsidR="00484C82" w:rsidRPr="00AF2B24" w:rsidRDefault="00484C82" w:rsidP="00020DDD">
            <w:pPr>
              <w:jc w:val="right"/>
            </w:pPr>
            <w:r w:rsidRPr="00AF2B24">
              <w:t>20.31</w:t>
            </w:r>
          </w:p>
        </w:tc>
        <w:tc>
          <w:tcPr>
            <w:tcW w:w="1513" w:type="dxa"/>
            <w:shd w:val="clear" w:color="auto" w:fill="5B9BD5" w:themeFill="accent5"/>
          </w:tcPr>
          <w:p w14:paraId="2E2D6087" w14:textId="09E8C8DC" w:rsidR="00061696" w:rsidRPr="009D10FB" w:rsidRDefault="00D3355D" w:rsidP="00020DDD">
            <w:pPr>
              <w:jc w:val="right"/>
            </w:pPr>
            <w:r w:rsidRPr="009D10FB">
              <w:t>7.88</w:t>
            </w:r>
          </w:p>
          <w:p w14:paraId="77818E79" w14:textId="3931DC30" w:rsidR="00484C82" w:rsidRPr="009D10FB" w:rsidRDefault="009D10FB" w:rsidP="00020DDD">
            <w:pPr>
              <w:jc w:val="right"/>
            </w:pPr>
            <w:r w:rsidRPr="009D10FB">
              <w:t xml:space="preserve">(prev </w:t>
            </w:r>
            <w:r w:rsidR="00E20A4C" w:rsidRPr="009D10FB">
              <w:t>8</w:t>
            </w:r>
            <w:r w:rsidR="001B7494" w:rsidRPr="009D10FB">
              <w:t>.0</w:t>
            </w:r>
            <w:r w:rsidR="5DD93BBD" w:rsidRPr="009D10FB">
              <w:t>6</w:t>
            </w:r>
            <w:r w:rsidRPr="009D10FB">
              <w:t>)</w:t>
            </w:r>
          </w:p>
        </w:tc>
      </w:tr>
      <w:tr w:rsidR="00484C82" w:rsidRPr="00AF2B24" w14:paraId="347B0679" w14:textId="1D1970CB" w:rsidTr="40C106C1">
        <w:trPr>
          <w:trHeight w:val="300"/>
        </w:trPr>
        <w:tc>
          <w:tcPr>
            <w:tcW w:w="2789" w:type="dxa"/>
          </w:tcPr>
          <w:p w14:paraId="6B8AC37E" w14:textId="76C5EB5D" w:rsidR="00484C82" w:rsidRPr="00AF2B24" w:rsidRDefault="00484C82" w:rsidP="00020DDD">
            <w:pPr>
              <w:rPr>
                <w:i/>
                <w:iCs/>
              </w:rPr>
            </w:pPr>
            <w:r w:rsidRPr="00AF2B24">
              <w:rPr>
                <w:b/>
                <w:bCs/>
              </w:rPr>
              <w:t>KRA 2:</w:t>
            </w:r>
            <w:r w:rsidRPr="00AF2B24">
              <w:t xml:space="preserve"> People Capability (previously </w:t>
            </w:r>
            <w:r w:rsidRPr="00AF2B24">
              <w:rPr>
                <w:i/>
                <w:iCs/>
              </w:rPr>
              <w:t>KRA 5 Capacity and Training)</w:t>
            </w:r>
          </w:p>
        </w:tc>
        <w:tc>
          <w:tcPr>
            <w:tcW w:w="1464" w:type="dxa"/>
          </w:tcPr>
          <w:p w14:paraId="5D413206" w14:textId="1E862C2B" w:rsidR="00484C82" w:rsidRPr="00AF2B24" w:rsidRDefault="00484C82" w:rsidP="00020DDD">
            <w:pPr>
              <w:jc w:val="right"/>
            </w:pPr>
            <w:r w:rsidRPr="00AF2B24">
              <w:t>0.33</w:t>
            </w:r>
          </w:p>
          <w:p w14:paraId="7CBA1600" w14:textId="108D2EA6" w:rsidR="00484C82" w:rsidRPr="00AF2B24" w:rsidRDefault="00484C82" w:rsidP="00020DDD">
            <w:pPr>
              <w:jc w:val="right"/>
              <w:rPr>
                <w:i/>
                <w:iCs/>
              </w:rPr>
            </w:pPr>
          </w:p>
        </w:tc>
        <w:tc>
          <w:tcPr>
            <w:tcW w:w="1559" w:type="dxa"/>
          </w:tcPr>
          <w:p w14:paraId="460B2B71" w14:textId="0938DC2B" w:rsidR="00484C82" w:rsidRPr="00CA005D" w:rsidRDefault="00484C82" w:rsidP="00CA005D">
            <w:pPr>
              <w:jc w:val="right"/>
            </w:pPr>
            <w:r w:rsidRPr="00AF2B24">
              <w:t>5.48</w:t>
            </w:r>
          </w:p>
        </w:tc>
        <w:tc>
          <w:tcPr>
            <w:tcW w:w="1701" w:type="dxa"/>
          </w:tcPr>
          <w:p w14:paraId="758FB9F2" w14:textId="6ACC7185" w:rsidR="00484C82" w:rsidRPr="00CA005D" w:rsidRDefault="00484C82" w:rsidP="00CA005D">
            <w:pPr>
              <w:jc w:val="right"/>
            </w:pPr>
            <w:r w:rsidRPr="00AF2B24">
              <w:t>20.64</w:t>
            </w:r>
          </w:p>
        </w:tc>
        <w:tc>
          <w:tcPr>
            <w:tcW w:w="1513" w:type="dxa"/>
            <w:shd w:val="clear" w:color="auto" w:fill="5B9BD5" w:themeFill="accent5"/>
          </w:tcPr>
          <w:p w14:paraId="1D48C451" w14:textId="5014D84E" w:rsidR="00D3355D" w:rsidRPr="009D10FB" w:rsidRDefault="00D3355D" w:rsidP="00020DDD">
            <w:pPr>
              <w:jc w:val="right"/>
            </w:pPr>
            <w:r w:rsidRPr="009D10FB">
              <w:t>2.91</w:t>
            </w:r>
          </w:p>
          <w:p w14:paraId="7408DE5B" w14:textId="1E19ECA0" w:rsidR="00484C82" w:rsidRPr="009D10FB" w:rsidRDefault="009D10FB" w:rsidP="00020DDD">
            <w:pPr>
              <w:jc w:val="right"/>
            </w:pPr>
            <w:r w:rsidRPr="009D10FB">
              <w:t xml:space="preserve">(prev </w:t>
            </w:r>
            <w:r w:rsidR="001B7494" w:rsidRPr="009D10FB">
              <w:t>3.08</w:t>
            </w:r>
            <w:r w:rsidRPr="009D10FB">
              <w:t>)</w:t>
            </w:r>
          </w:p>
        </w:tc>
      </w:tr>
      <w:tr w:rsidR="00484C82" w:rsidRPr="00AF2B24" w14:paraId="3E4DB53A" w14:textId="2DAA06D3" w:rsidTr="40C106C1">
        <w:trPr>
          <w:trHeight w:val="300"/>
        </w:trPr>
        <w:tc>
          <w:tcPr>
            <w:tcW w:w="2789" w:type="dxa"/>
          </w:tcPr>
          <w:p w14:paraId="1B7D5F98" w14:textId="44029AA3" w:rsidR="00484C82" w:rsidRPr="00AF2B24" w:rsidRDefault="00484C82" w:rsidP="00020DDD">
            <w:r w:rsidRPr="00AF2B24">
              <w:rPr>
                <w:b/>
                <w:bCs/>
              </w:rPr>
              <w:t>KRA 3:</w:t>
            </w:r>
            <w:r w:rsidRPr="00AF2B24">
              <w:t xml:space="preserve"> Observing Network Infrastructure </w:t>
            </w:r>
            <w:r w:rsidRPr="00AF2B24">
              <w:rPr>
                <w:i/>
                <w:iCs/>
              </w:rPr>
              <w:t>(previously KRA 4 Infrastructure)</w:t>
            </w:r>
          </w:p>
        </w:tc>
        <w:tc>
          <w:tcPr>
            <w:tcW w:w="1464" w:type="dxa"/>
          </w:tcPr>
          <w:p w14:paraId="24F4EB71" w14:textId="0557ED6D" w:rsidR="00484C82" w:rsidRPr="00AF2B24" w:rsidRDefault="00484C82" w:rsidP="00020DDD">
            <w:pPr>
              <w:jc w:val="right"/>
            </w:pPr>
            <w:r w:rsidRPr="00AF2B24">
              <w:t>3.55</w:t>
            </w:r>
          </w:p>
        </w:tc>
        <w:tc>
          <w:tcPr>
            <w:tcW w:w="1559" w:type="dxa"/>
          </w:tcPr>
          <w:p w14:paraId="37BDB76A" w14:textId="7EEE0B8E" w:rsidR="00484C82" w:rsidRPr="00CA005D" w:rsidRDefault="00484C82" w:rsidP="00CA005D">
            <w:pPr>
              <w:jc w:val="right"/>
            </w:pPr>
            <w:r w:rsidRPr="00AF2B24">
              <w:t>9.88</w:t>
            </w:r>
          </w:p>
        </w:tc>
        <w:tc>
          <w:tcPr>
            <w:tcW w:w="1701" w:type="dxa"/>
          </w:tcPr>
          <w:p w14:paraId="79CAC39F" w14:textId="07E6C8CE" w:rsidR="00484C82" w:rsidRPr="00CA005D" w:rsidRDefault="00484C82" w:rsidP="00CA005D">
            <w:pPr>
              <w:jc w:val="right"/>
            </w:pPr>
            <w:r w:rsidRPr="00AF2B24">
              <w:t>89.16</w:t>
            </w:r>
          </w:p>
        </w:tc>
        <w:tc>
          <w:tcPr>
            <w:tcW w:w="1513" w:type="dxa"/>
            <w:shd w:val="clear" w:color="auto" w:fill="5B9BD5" w:themeFill="accent5"/>
          </w:tcPr>
          <w:p w14:paraId="54C1FB70" w14:textId="77777777" w:rsidR="009A4B57" w:rsidRPr="009D10FB" w:rsidRDefault="009A4B57" w:rsidP="00020DDD">
            <w:pPr>
              <w:jc w:val="right"/>
            </w:pPr>
            <w:r w:rsidRPr="009D10FB">
              <w:t>11.84</w:t>
            </w:r>
          </w:p>
          <w:p w14:paraId="6ED4A7D6" w14:textId="5FB758E2" w:rsidR="00484C82" w:rsidRPr="009D10FB" w:rsidRDefault="009D10FB" w:rsidP="00020DDD">
            <w:pPr>
              <w:jc w:val="right"/>
            </w:pPr>
            <w:r w:rsidRPr="009D10FB">
              <w:t xml:space="preserve">(prev </w:t>
            </w:r>
            <w:r w:rsidR="00B2488A" w:rsidRPr="009D10FB">
              <w:t>10.56</w:t>
            </w:r>
            <w:r w:rsidRPr="009D10FB">
              <w:t>)</w:t>
            </w:r>
          </w:p>
        </w:tc>
      </w:tr>
      <w:tr w:rsidR="00484C82" w:rsidRPr="00AF2B24" w14:paraId="3168012D" w14:textId="7F9E8FC8" w:rsidTr="40C106C1">
        <w:trPr>
          <w:trHeight w:val="300"/>
        </w:trPr>
        <w:tc>
          <w:tcPr>
            <w:tcW w:w="2789" w:type="dxa"/>
          </w:tcPr>
          <w:p w14:paraId="1369F825" w14:textId="59E751EE" w:rsidR="00484C82" w:rsidRPr="00AF2B24" w:rsidRDefault="00484C82" w:rsidP="00020DDD">
            <w:r w:rsidRPr="00AF2B24">
              <w:rPr>
                <w:b/>
                <w:bCs/>
              </w:rPr>
              <w:t>KRA 4:</w:t>
            </w:r>
            <w:r w:rsidRPr="00AF2B24">
              <w:t xml:space="preserve"> Forecasts and warning production </w:t>
            </w:r>
            <w:r w:rsidRPr="00AF2B24">
              <w:rPr>
                <w:i/>
                <w:iCs/>
              </w:rPr>
              <w:t>(previously KRA 2)</w:t>
            </w:r>
          </w:p>
        </w:tc>
        <w:tc>
          <w:tcPr>
            <w:tcW w:w="1464" w:type="dxa"/>
          </w:tcPr>
          <w:p w14:paraId="6DDCB914" w14:textId="66549337" w:rsidR="00484C82" w:rsidRPr="00AF2B24" w:rsidRDefault="00484C82" w:rsidP="00020DDD">
            <w:pPr>
              <w:jc w:val="right"/>
            </w:pPr>
            <w:r w:rsidRPr="00AF2B24">
              <w:t>0.30</w:t>
            </w:r>
          </w:p>
        </w:tc>
        <w:tc>
          <w:tcPr>
            <w:tcW w:w="1559" w:type="dxa"/>
          </w:tcPr>
          <w:p w14:paraId="73A32262" w14:textId="71E3B5D0" w:rsidR="00484C82" w:rsidRPr="00CA005D" w:rsidRDefault="00484C82" w:rsidP="00CA005D">
            <w:pPr>
              <w:jc w:val="right"/>
            </w:pPr>
            <w:r w:rsidRPr="00AF2B24">
              <w:t>9.00</w:t>
            </w:r>
          </w:p>
        </w:tc>
        <w:tc>
          <w:tcPr>
            <w:tcW w:w="1701" w:type="dxa"/>
          </w:tcPr>
          <w:p w14:paraId="3F28144F" w14:textId="3D9D9CE8" w:rsidR="00484C82" w:rsidRPr="00CA005D" w:rsidRDefault="00484C82" w:rsidP="00CA005D">
            <w:pPr>
              <w:jc w:val="right"/>
            </w:pPr>
            <w:r w:rsidRPr="00AF2B24">
              <w:t>45.76</w:t>
            </w:r>
          </w:p>
        </w:tc>
        <w:tc>
          <w:tcPr>
            <w:tcW w:w="1513" w:type="dxa"/>
            <w:shd w:val="clear" w:color="auto" w:fill="5B9BD5" w:themeFill="accent5"/>
          </w:tcPr>
          <w:p w14:paraId="35A55531" w14:textId="77777777" w:rsidR="009A4B57" w:rsidRPr="009D10FB" w:rsidRDefault="009A4B57" w:rsidP="00020DDD">
            <w:pPr>
              <w:jc w:val="right"/>
            </w:pPr>
            <w:r w:rsidRPr="009D10FB">
              <w:t>4.59</w:t>
            </w:r>
          </w:p>
          <w:p w14:paraId="00FEF215" w14:textId="71BB25F4" w:rsidR="00484C82" w:rsidRPr="009D10FB" w:rsidRDefault="009D10FB" w:rsidP="00020DDD">
            <w:pPr>
              <w:jc w:val="right"/>
            </w:pPr>
            <w:r w:rsidRPr="009D10FB">
              <w:t xml:space="preserve">(prev </w:t>
            </w:r>
            <w:r w:rsidR="00B2488A" w:rsidRPr="009D10FB">
              <w:t>5.5</w:t>
            </w:r>
            <w:r w:rsidR="3A5B9356" w:rsidRPr="009D10FB">
              <w:t>4</w:t>
            </w:r>
            <w:r w:rsidRPr="009D10FB">
              <w:t>)</w:t>
            </w:r>
          </w:p>
        </w:tc>
      </w:tr>
      <w:tr w:rsidR="00484C82" w:rsidRPr="00AF2B24" w14:paraId="119E5128" w14:textId="280A96F9" w:rsidTr="40C106C1">
        <w:trPr>
          <w:trHeight w:val="300"/>
        </w:trPr>
        <w:tc>
          <w:tcPr>
            <w:tcW w:w="2789" w:type="dxa"/>
          </w:tcPr>
          <w:p w14:paraId="794505E0" w14:textId="31BCA8F3" w:rsidR="00484C82" w:rsidRPr="00AF2B24" w:rsidRDefault="00484C82" w:rsidP="00020DDD">
            <w:r w:rsidRPr="00AF2B24">
              <w:rPr>
                <w:b/>
                <w:bCs/>
              </w:rPr>
              <w:t>KRA 5:</w:t>
            </w:r>
            <w:r w:rsidRPr="00AF2B24">
              <w:t xml:space="preserve"> Communication and delivery of forecasts and warnings to end-users </w:t>
            </w:r>
            <w:r w:rsidRPr="00AF2B24">
              <w:rPr>
                <w:i/>
                <w:iCs/>
              </w:rPr>
              <w:t>(previously KRA 3)</w:t>
            </w:r>
          </w:p>
        </w:tc>
        <w:tc>
          <w:tcPr>
            <w:tcW w:w="1464" w:type="dxa"/>
          </w:tcPr>
          <w:p w14:paraId="0FF1F302" w14:textId="3C8F32ED" w:rsidR="00484C82" w:rsidRPr="00CA005D" w:rsidRDefault="00484C82" w:rsidP="00CA005D">
            <w:pPr>
              <w:jc w:val="right"/>
            </w:pPr>
            <w:r w:rsidRPr="00AF2B24">
              <w:t>0.86</w:t>
            </w:r>
          </w:p>
        </w:tc>
        <w:tc>
          <w:tcPr>
            <w:tcW w:w="1559" w:type="dxa"/>
          </w:tcPr>
          <w:p w14:paraId="2C1A9683" w14:textId="248044AA" w:rsidR="00484C82" w:rsidRPr="00AF2B24" w:rsidRDefault="00484C82" w:rsidP="00CA005D">
            <w:pPr>
              <w:jc w:val="right"/>
            </w:pPr>
            <w:r w:rsidRPr="00AF2B24">
              <w:t>2.56</w:t>
            </w:r>
          </w:p>
        </w:tc>
        <w:tc>
          <w:tcPr>
            <w:tcW w:w="1701" w:type="dxa"/>
          </w:tcPr>
          <w:p w14:paraId="5ACA44C6" w14:textId="606D3F9A" w:rsidR="00484C82" w:rsidRPr="00CA005D" w:rsidRDefault="00484C82" w:rsidP="00CA005D">
            <w:pPr>
              <w:jc w:val="right"/>
            </w:pPr>
            <w:r w:rsidRPr="00AF2B24">
              <w:t>9.52</w:t>
            </w:r>
          </w:p>
        </w:tc>
        <w:tc>
          <w:tcPr>
            <w:tcW w:w="1513" w:type="dxa"/>
            <w:shd w:val="clear" w:color="auto" w:fill="5B9BD5" w:themeFill="accent5"/>
          </w:tcPr>
          <w:p w14:paraId="0B07071B" w14:textId="315A1E17" w:rsidR="009A4B57" w:rsidRPr="009D10FB" w:rsidRDefault="009A4B57" w:rsidP="00020DDD">
            <w:pPr>
              <w:jc w:val="right"/>
            </w:pPr>
            <w:r w:rsidRPr="009D10FB">
              <w:t>0.61</w:t>
            </w:r>
          </w:p>
          <w:p w14:paraId="394EA18E" w14:textId="70CD2DAF" w:rsidR="00484C82" w:rsidRPr="009D10FB" w:rsidRDefault="009D10FB" w:rsidP="00020DDD">
            <w:pPr>
              <w:jc w:val="right"/>
            </w:pPr>
            <w:r w:rsidRPr="009D10FB">
              <w:t xml:space="preserve">(prev </w:t>
            </w:r>
            <w:r w:rsidR="00B2488A" w:rsidRPr="009D10FB">
              <w:t>0.</w:t>
            </w:r>
            <w:r w:rsidR="535EC8A1" w:rsidRPr="009D10FB">
              <w:t>63</w:t>
            </w:r>
            <w:r w:rsidRPr="009D10FB">
              <w:t>)</w:t>
            </w:r>
          </w:p>
        </w:tc>
      </w:tr>
      <w:tr w:rsidR="00484C82" w:rsidRPr="00AF2B24" w14:paraId="286EC92E" w14:textId="0601B2D7" w:rsidTr="40C106C1">
        <w:trPr>
          <w:trHeight w:val="300"/>
        </w:trPr>
        <w:tc>
          <w:tcPr>
            <w:tcW w:w="2789" w:type="dxa"/>
          </w:tcPr>
          <w:p w14:paraId="66013ECD" w14:textId="0E741B8A" w:rsidR="00484C82" w:rsidRPr="00AF2B24" w:rsidRDefault="292F32E2" w:rsidP="00020DDD">
            <w:r w:rsidRPr="40C106C1">
              <w:rPr>
                <w:b/>
                <w:bCs/>
              </w:rPr>
              <w:t>KRA 6:</w:t>
            </w:r>
            <w:r>
              <w:t xml:space="preserve">  Risk Information and Hazard Preparedness </w:t>
            </w:r>
            <w:r w:rsidRPr="40C106C1">
              <w:rPr>
                <w:i/>
                <w:iCs/>
              </w:rPr>
              <w:t>(new)</w:t>
            </w:r>
          </w:p>
        </w:tc>
        <w:tc>
          <w:tcPr>
            <w:tcW w:w="1464" w:type="dxa"/>
          </w:tcPr>
          <w:p w14:paraId="70C9284F" w14:textId="67660B50" w:rsidR="00484C82" w:rsidRPr="00AF2B24" w:rsidRDefault="00484C82" w:rsidP="00020DDD">
            <w:pPr>
              <w:jc w:val="right"/>
            </w:pPr>
          </w:p>
        </w:tc>
        <w:tc>
          <w:tcPr>
            <w:tcW w:w="1559" w:type="dxa"/>
          </w:tcPr>
          <w:p w14:paraId="37FD4180" w14:textId="72D93754" w:rsidR="00484C82" w:rsidRPr="00AF2B24" w:rsidRDefault="00484C82" w:rsidP="00020DDD">
            <w:pPr>
              <w:jc w:val="right"/>
            </w:pPr>
          </w:p>
        </w:tc>
        <w:tc>
          <w:tcPr>
            <w:tcW w:w="1701" w:type="dxa"/>
          </w:tcPr>
          <w:p w14:paraId="6B8AECD1" w14:textId="73CE01D2" w:rsidR="00484C82" w:rsidRPr="00AF2B24" w:rsidRDefault="00484C82" w:rsidP="00020DDD">
            <w:pPr>
              <w:jc w:val="right"/>
            </w:pPr>
          </w:p>
        </w:tc>
        <w:tc>
          <w:tcPr>
            <w:tcW w:w="1513" w:type="dxa"/>
            <w:shd w:val="clear" w:color="auto" w:fill="5B9BD5" w:themeFill="accent5"/>
          </w:tcPr>
          <w:p w14:paraId="0A36918A" w14:textId="77777777" w:rsidR="00484C82" w:rsidRPr="009D10FB" w:rsidRDefault="00484C82" w:rsidP="00020DDD">
            <w:pPr>
              <w:jc w:val="right"/>
            </w:pPr>
          </w:p>
        </w:tc>
      </w:tr>
      <w:tr w:rsidR="00484C82" w:rsidRPr="00AF2B24" w14:paraId="7913E05D" w14:textId="41D0A490" w:rsidTr="40C106C1">
        <w:trPr>
          <w:trHeight w:val="300"/>
        </w:trPr>
        <w:tc>
          <w:tcPr>
            <w:tcW w:w="2789" w:type="dxa"/>
          </w:tcPr>
          <w:p w14:paraId="66996D4D" w14:textId="4D62F4BC" w:rsidR="00484C82" w:rsidRPr="00AF2B24" w:rsidRDefault="00484C82" w:rsidP="00020DDD">
            <w:r w:rsidRPr="00AF2B24">
              <w:t>Contingency &amp; other</w:t>
            </w:r>
          </w:p>
        </w:tc>
        <w:tc>
          <w:tcPr>
            <w:tcW w:w="1464" w:type="dxa"/>
          </w:tcPr>
          <w:p w14:paraId="03A6A30F" w14:textId="582C8178" w:rsidR="00484C82" w:rsidRPr="00AF2B24" w:rsidRDefault="00484C82" w:rsidP="00020DDD">
            <w:pPr>
              <w:jc w:val="right"/>
            </w:pPr>
            <w:r w:rsidRPr="00AF2B24">
              <w:t>0.33</w:t>
            </w:r>
          </w:p>
        </w:tc>
        <w:tc>
          <w:tcPr>
            <w:tcW w:w="1559" w:type="dxa"/>
          </w:tcPr>
          <w:p w14:paraId="6C92ABCC" w14:textId="6E1FE1F6" w:rsidR="00484C82" w:rsidRPr="00AF2B24" w:rsidRDefault="00484C82" w:rsidP="00020DDD">
            <w:pPr>
              <w:jc w:val="right"/>
            </w:pPr>
            <w:r w:rsidRPr="00AF2B24">
              <w:t>3.00</w:t>
            </w:r>
          </w:p>
        </w:tc>
        <w:tc>
          <w:tcPr>
            <w:tcW w:w="1701" w:type="dxa"/>
          </w:tcPr>
          <w:p w14:paraId="11A6217C" w14:textId="6853B3A6" w:rsidR="00484C82" w:rsidRPr="00AF2B24" w:rsidRDefault="00484C82" w:rsidP="00020DDD">
            <w:pPr>
              <w:jc w:val="right"/>
            </w:pPr>
            <w:r w:rsidRPr="00AF2B24">
              <w:t>5.56</w:t>
            </w:r>
          </w:p>
        </w:tc>
        <w:tc>
          <w:tcPr>
            <w:tcW w:w="1513" w:type="dxa"/>
            <w:shd w:val="clear" w:color="auto" w:fill="5B9BD5" w:themeFill="accent5"/>
          </w:tcPr>
          <w:p w14:paraId="776B88C6" w14:textId="483FBE59" w:rsidR="008B6F36" w:rsidRPr="009D10FB" w:rsidRDefault="008B6F36" w:rsidP="00020DDD">
            <w:pPr>
              <w:jc w:val="right"/>
            </w:pPr>
            <w:r w:rsidRPr="009D10FB">
              <w:t>0.61</w:t>
            </w:r>
          </w:p>
          <w:p w14:paraId="7C45F26A" w14:textId="7BB19637" w:rsidR="00484C82" w:rsidRPr="009D10FB" w:rsidRDefault="009D10FB" w:rsidP="00020DDD">
            <w:pPr>
              <w:jc w:val="right"/>
            </w:pPr>
            <w:r w:rsidRPr="009D10FB">
              <w:t xml:space="preserve">(prev </w:t>
            </w:r>
            <w:r w:rsidR="00B2488A" w:rsidRPr="009D10FB">
              <w:t>0.75</w:t>
            </w:r>
            <w:r w:rsidRPr="009D10FB">
              <w:t>)</w:t>
            </w:r>
          </w:p>
        </w:tc>
      </w:tr>
      <w:tr w:rsidR="00484C82" w:rsidRPr="00DC01EC" w14:paraId="2C50A040" w14:textId="5AC4F3C8" w:rsidTr="40C106C1">
        <w:trPr>
          <w:trHeight w:val="300"/>
        </w:trPr>
        <w:tc>
          <w:tcPr>
            <w:tcW w:w="2789" w:type="dxa"/>
          </w:tcPr>
          <w:p w14:paraId="4842F736" w14:textId="07BB623C" w:rsidR="00484C82" w:rsidRPr="00AF2B24" w:rsidRDefault="00484C82" w:rsidP="00020DDD">
            <w:pPr>
              <w:rPr>
                <w:b/>
                <w:bCs/>
              </w:rPr>
            </w:pPr>
            <w:r w:rsidRPr="00AF2B24">
              <w:rPr>
                <w:b/>
                <w:bCs/>
              </w:rPr>
              <w:t>TOTAL</w:t>
            </w:r>
          </w:p>
        </w:tc>
        <w:tc>
          <w:tcPr>
            <w:tcW w:w="1464" w:type="dxa"/>
          </w:tcPr>
          <w:p w14:paraId="31395F25" w14:textId="2394B883" w:rsidR="00484C82" w:rsidRPr="00AF2B24" w:rsidRDefault="00484C82" w:rsidP="00020DDD">
            <w:pPr>
              <w:jc w:val="right"/>
              <w:rPr>
                <w:b/>
                <w:bCs/>
              </w:rPr>
            </w:pPr>
            <w:r w:rsidRPr="00AF2B24">
              <w:rPr>
                <w:b/>
                <w:bCs/>
              </w:rPr>
              <w:t>7.71</w:t>
            </w:r>
          </w:p>
        </w:tc>
        <w:tc>
          <w:tcPr>
            <w:tcW w:w="1559" w:type="dxa"/>
          </w:tcPr>
          <w:p w14:paraId="38D82CF0" w14:textId="2DB56948" w:rsidR="00484C82" w:rsidRPr="00AF2B24" w:rsidRDefault="00484C82" w:rsidP="00020DDD">
            <w:pPr>
              <w:jc w:val="right"/>
              <w:rPr>
                <w:b/>
                <w:bCs/>
              </w:rPr>
            </w:pPr>
            <w:r w:rsidRPr="00AF2B24">
              <w:rPr>
                <w:b/>
                <w:bCs/>
              </w:rPr>
              <w:t>40.07</w:t>
            </w:r>
          </w:p>
        </w:tc>
        <w:tc>
          <w:tcPr>
            <w:tcW w:w="1701" w:type="dxa"/>
          </w:tcPr>
          <w:p w14:paraId="10E14BC7" w14:textId="55475C86" w:rsidR="00484C82" w:rsidRPr="00AF2B24" w:rsidRDefault="00484C82" w:rsidP="00020DDD">
            <w:pPr>
              <w:jc w:val="right"/>
              <w:rPr>
                <w:b/>
                <w:bCs/>
              </w:rPr>
            </w:pPr>
            <w:r w:rsidRPr="00AF2B24">
              <w:rPr>
                <w:b/>
                <w:bCs/>
              </w:rPr>
              <w:t>190.95</w:t>
            </w:r>
          </w:p>
        </w:tc>
        <w:tc>
          <w:tcPr>
            <w:tcW w:w="1513" w:type="dxa"/>
            <w:shd w:val="clear" w:color="auto" w:fill="5B9BD5" w:themeFill="accent5"/>
          </w:tcPr>
          <w:p w14:paraId="50C9160D" w14:textId="768590B7" w:rsidR="00484C82" w:rsidRPr="009D10FB" w:rsidRDefault="008B6F36" w:rsidP="009D10FB">
            <w:pPr>
              <w:jc w:val="right"/>
              <w:rPr>
                <w:b/>
                <w:bCs/>
              </w:rPr>
            </w:pPr>
            <w:r w:rsidRPr="009D10FB">
              <w:rPr>
                <w:b/>
                <w:bCs/>
              </w:rPr>
              <w:t>28.46</w:t>
            </w:r>
          </w:p>
        </w:tc>
      </w:tr>
    </w:tbl>
    <w:p w14:paraId="4B65452C" w14:textId="4AC8A024" w:rsidR="67DF43CC" w:rsidRDefault="67DF43CC" w:rsidP="00020DDD">
      <w:pPr>
        <w:pStyle w:val="ListParagraph"/>
        <w:spacing w:line="240" w:lineRule="auto"/>
        <w:ind w:hanging="360"/>
        <w:jc w:val="both"/>
      </w:pPr>
    </w:p>
    <w:p w14:paraId="0AD7D39E" w14:textId="77777777" w:rsidR="00467363" w:rsidRDefault="68E1A73A" w:rsidP="00467363">
      <w:pPr>
        <w:spacing w:line="240" w:lineRule="auto"/>
      </w:pPr>
      <w:r>
        <w:t xml:space="preserve">The key changes incorporated in this updated version of the Implementation Plan </w:t>
      </w:r>
      <w:r w:rsidR="2D5A161C">
        <w:t xml:space="preserve">v2 </w:t>
      </w:r>
      <w:r w:rsidR="132AD694">
        <w:t>are</w:t>
      </w:r>
      <w:r>
        <w:t>:</w:t>
      </w:r>
      <w:r w:rsidR="5E1B9A25">
        <w:t xml:space="preserve"> </w:t>
      </w:r>
    </w:p>
    <w:p w14:paraId="1ADE2DAC" w14:textId="1E179C67" w:rsidR="67DF43CC" w:rsidRDefault="3E7350BD" w:rsidP="00020DDD">
      <w:pPr>
        <w:pStyle w:val="ListParagraph"/>
        <w:numPr>
          <w:ilvl w:val="0"/>
          <w:numId w:val="6"/>
        </w:numPr>
        <w:spacing w:line="240" w:lineRule="auto"/>
      </w:pPr>
      <w:r>
        <w:t>Revisions in KRAs numbering and descriptors as part of the MERL framework development.</w:t>
      </w:r>
    </w:p>
    <w:p w14:paraId="77EBF83C" w14:textId="129D93CB" w:rsidR="67DF43CC" w:rsidRDefault="68E1A73A" w:rsidP="00020DDD">
      <w:pPr>
        <w:pStyle w:val="ListParagraph"/>
        <w:numPr>
          <w:ilvl w:val="0"/>
          <w:numId w:val="6"/>
        </w:numPr>
        <w:spacing w:line="240" w:lineRule="auto"/>
        <w:jc w:val="both"/>
      </w:pPr>
      <w:r>
        <w:t xml:space="preserve">Simplifying </w:t>
      </w:r>
      <w:r w:rsidR="71D18897">
        <w:t xml:space="preserve">from three </w:t>
      </w:r>
      <w:r>
        <w:t xml:space="preserve">to </w:t>
      </w:r>
      <w:r w:rsidR="06B29DF9">
        <w:t xml:space="preserve">one </w:t>
      </w:r>
      <w:r>
        <w:t>implementation plan for the 10 years</w:t>
      </w:r>
      <w:r w:rsidR="263FBBC8">
        <w:t>.</w:t>
      </w:r>
    </w:p>
    <w:p w14:paraId="7B973A41" w14:textId="7D13D240" w:rsidR="67DF43CC" w:rsidRDefault="7B1D0C4E" w:rsidP="00020DDD">
      <w:pPr>
        <w:pStyle w:val="ListParagraph"/>
        <w:numPr>
          <w:ilvl w:val="0"/>
          <w:numId w:val="6"/>
        </w:numPr>
        <w:spacing w:line="240" w:lineRule="auto"/>
        <w:jc w:val="both"/>
      </w:pPr>
      <w:r>
        <w:t>New and refined activities added from the transformative action roadmaps for sustainable financing, asset management and GESDI.</w:t>
      </w:r>
    </w:p>
    <w:p w14:paraId="380F485F" w14:textId="3D63CF3A" w:rsidR="67DF43CC" w:rsidRDefault="5D02F613" w:rsidP="00020DDD">
      <w:pPr>
        <w:pStyle w:val="ListParagraph"/>
        <w:numPr>
          <w:ilvl w:val="0"/>
          <w:numId w:val="6"/>
        </w:numPr>
        <w:spacing w:line="240" w:lineRule="auto"/>
        <w:jc w:val="both"/>
      </w:pPr>
      <w:r>
        <w:t>Some a</w:t>
      </w:r>
      <w:r w:rsidR="536C95F3">
        <w:t xml:space="preserve">ctivities have been </w:t>
      </w:r>
      <w:r w:rsidR="4AEEEFC8">
        <w:t>disaggregated</w:t>
      </w:r>
      <w:r w:rsidR="1717EAF9">
        <w:t>/</w:t>
      </w:r>
      <w:r w:rsidR="2C798358">
        <w:t>consolidated</w:t>
      </w:r>
      <w:r w:rsidR="536C95F3">
        <w:t xml:space="preserve"> </w:t>
      </w:r>
      <w:r w:rsidR="487841E4">
        <w:t xml:space="preserve">and </w:t>
      </w:r>
      <w:r w:rsidR="536C95F3">
        <w:t>new activities added t</w:t>
      </w:r>
      <w:r w:rsidR="68E1A73A">
        <w:t xml:space="preserve">o better </w:t>
      </w:r>
      <w:r w:rsidR="17B2655A">
        <w:t xml:space="preserve">communicate </w:t>
      </w:r>
      <w:r w:rsidR="68E1A73A">
        <w:t>the MERL output</w:t>
      </w:r>
      <w:r w:rsidR="23BFBA87">
        <w:t>s and intermediate outcomes</w:t>
      </w:r>
      <w:r w:rsidR="68E1A73A">
        <w:t xml:space="preserve">. </w:t>
      </w:r>
      <w:r w:rsidR="4808C003">
        <w:t>For example:</w:t>
      </w:r>
    </w:p>
    <w:p w14:paraId="118C2A0E" w14:textId="2D683E25" w:rsidR="67DF43CC" w:rsidRDefault="4F6CA1DE" w:rsidP="00020DDD">
      <w:pPr>
        <w:pStyle w:val="ListParagraph"/>
        <w:numPr>
          <w:ilvl w:val="1"/>
          <w:numId w:val="6"/>
        </w:numPr>
        <w:spacing w:line="240" w:lineRule="auto"/>
        <w:jc w:val="both"/>
      </w:pPr>
      <w:r>
        <w:t xml:space="preserve">ICT infrastructure associated with </w:t>
      </w:r>
      <w:r w:rsidR="22311F18">
        <w:t xml:space="preserve">Integrated </w:t>
      </w:r>
      <w:r>
        <w:t>Forecasting Platform consolidated into one activity</w:t>
      </w:r>
      <w:r w:rsidR="2B880F76">
        <w:t xml:space="preserve"> in KRA 4</w:t>
      </w:r>
    </w:p>
    <w:p w14:paraId="3ACB72D3" w14:textId="6B1FE83A" w:rsidR="67DF43CC" w:rsidRDefault="15B3A4A2" w:rsidP="00020DDD">
      <w:pPr>
        <w:pStyle w:val="ListParagraph"/>
        <w:numPr>
          <w:ilvl w:val="1"/>
          <w:numId w:val="6"/>
        </w:numPr>
        <w:spacing w:line="240" w:lineRule="auto"/>
        <w:jc w:val="both"/>
      </w:pPr>
      <w:r>
        <w:t>A</w:t>
      </w:r>
      <w:r w:rsidR="4F6CA1DE">
        <w:t xml:space="preserve">ll training </w:t>
      </w:r>
      <w:r w:rsidR="2A7F63C6">
        <w:t xml:space="preserve">transferred </w:t>
      </w:r>
      <w:r w:rsidR="1C9812C6">
        <w:t xml:space="preserve">and consolidated under </w:t>
      </w:r>
      <w:r w:rsidR="4F6CA1DE">
        <w:t>KRA 2</w:t>
      </w:r>
    </w:p>
    <w:p w14:paraId="7827F821" w14:textId="3A97E7B4" w:rsidR="67DF43CC" w:rsidRDefault="4F6CA1DE" w:rsidP="00020DDD">
      <w:pPr>
        <w:pStyle w:val="ListParagraph"/>
        <w:numPr>
          <w:ilvl w:val="1"/>
          <w:numId w:val="6"/>
        </w:numPr>
        <w:spacing w:line="240" w:lineRule="auto"/>
        <w:jc w:val="both"/>
      </w:pPr>
      <w:r>
        <w:t xml:space="preserve">Investment in additional capacity/staff in particular is now highlighted as </w:t>
      </w:r>
      <w:r w:rsidR="29A5A9A6">
        <w:t xml:space="preserve">distinct </w:t>
      </w:r>
      <w:r>
        <w:t>separate activities</w:t>
      </w:r>
      <w:r w:rsidR="63A4E12C">
        <w:t xml:space="preserve"> under each KRA.</w:t>
      </w:r>
    </w:p>
    <w:p w14:paraId="26239510" w14:textId="56808369" w:rsidR="67DF43CC" w:rsidRDefault="0C083A4C" w:rsidP="00020DDD">
      <w:pPr>
        <w:pStyle w:val="ListParagraph"/>
        <w:numPr>
          <w:ilvl w:val="0"/>
          <w:numId w:val="6"/>
        </w:numPr>
        <w:spacing w:line="240" w:lineRule="auto"/>
        <w:jc w:val="both"/>
      </w:pPr>
      <w:r>
        <w:lastRenderedPageBreak/>
        <w:t>A</w:t>
      </w:r>
      <w:r w:rsidR="7FBF0A7B">
        <w:t>ctivit</w:t>
      </w:r>
      <w:r w:rsidR="369D5002">
        <w:t>ies are described in more detail</w:t>
      </w:r>
      <w:r w:rsidR="7FBF0A7B">
        <w:t xml:space="preserve"> descriptions to assist execution.</w:t>
      </w:r>
      <w:r w:rsidR="3F713852">
        <w:t xml:space="preserve"> </w:t>
      </w:r>
    </w:p>
    <w:p w14:paraId="1AB0DBB1" w14:textId="2B0517A3" w:rsidR="67DF43CC" w:rsidRDefault="4F6CA1DE" w:rsidP="00020DDD">
      <w:pPr>
        <w:pStyle w:val="ListParagraph"/>
        <w:numPr>
          <w:ilvl w:val="0"/>
          <w:numId w:val="6"/>
        </w:numPr>
        <w:spacing w:line="240" w:lineRule="auto"/>
        <w:jc w:val="both"/>
      </w:pPr>
      <w:r>
        <w:t>A</w:t>
      </w:r>
      <w:r w:rsidR="193E8DD7">
        <w:t xml:space="preserve">ctivities </w:t>
      </w:r>
      <w:r w:rsidR="132978CF">
        <w:t>reflect</w:t>
      </w:r>
      <w:r w:rsidR="193E8DD7">
        <w:t xml:space="preserve"> </w:t>
      </w:r>
      <w:r w:rsidR="68E1A73A">
        <w:t xml:space="preserve">the </w:t>
      </w:r>
      <w:r w:rsidR="702D2376">
        <w:t xml:space="preserve">original </w:t>
      </w:r>
      <w:r w:rsidR="68E1A73A">
        <w:t>decadal investment plan,</w:t>
      </w:r>
      <w:r w:rsidR="3547B149">
        <w:t xml:space="preserve"> recent </w:t>
      </w:r>
      <w:r w:rsidR="62173ED0">
        <w:t xml:space="preserve">decisions from PMC, PMC Panels and </w:t>
      </w:r>
      <w:r w:rsidR="68E1A73A">
        <w:t>the latest information available.</w:t>
      </w:r>
    </w:p>
    <w:p w14:paraId="481B0812" w14:textId="1B7EFF55" w:rsidR="67DF43CC" w:rsidRDefault="68E1A73A" w:rsidP="00020DDD">
      <w:pPr>
        <w:pStyle w:val="ListParagraph"/>
        <w:numPr>
          <w:ilvl w:val="0"/>
          <w:numId w:val="6"/>
        </w:numPr>
        <w:spacing w:line="240" w:lineRule="auto"/>
        <w:jc w:val="both"/>
      </w:pPr>
      <w:r>
        <w:t xml:space="preserve">Overall </w:t>
      </w:r>
      <w:r w:rsidR="00B6459A">
        <w:t>indicative</w:t>
      </w:r>
      <w:r>
        <w:t xml:space="preserve"> decadal investment cost has not been </w:t>
      </w:r>
      <w:r w:rsidR="00B6459A">
        <w:t xml:space="preserve">changed however </w:t>
      </w:r>
      <w:r w:rsidR="6C3F5174">
        <w:t>costs have shifted between KRAs</w:t>
      </w:r>
      <w:r w:rsidR="75937498">
        <w:t>.</w:t>
      </w:r>
    </w:p>
    <w:p w14:paraId="0B3681C5" w14:textId="01555572" w:rsidR="67DF43CC" w:rsidRDefault="67DF43CC" w:rsidP="00020DDD">
      <w:pPr>
        <w:spacing w:line="240" w:lineRule="auto"/>
        <w:jc w:val="both"/>
      </w:pPr>
    </w:p>
    <w:p w14:paraId="214168F3" w14:textId="205F479B" w:rsidR="67DF43CC" w:rsidRDefault="6983A1D4" w:rsidP="00020DDD">
      <w:pPr>
        <w:spacing w:line="240" w:lineRule="auto"/>
        <w:jc w:val="both"/>
      </w:pPr>
      <w:r>
        <w:t xml:space="preserve">The </w:t>
      </w:r>
      <w:r w:rsidR="33162F05">
        <w:t xml:space="preserve">WRP funded </w:t>
      </w:r>
      <w:r>
        <w:t xml:space="preserve">work plan </w:t>
      </w:r>
      <w:r w:rsidR="0EA4FEE6">
        <w:t>for</w:t>
      </w:r>
      <w:r w:rsidR="1D42AD62">
        <w:t xml:space="preserve"> activities</w:t>
      </w:r>
      <w:r>
        <w:t xml:space="preserve"> between 2024-2029 </w:t>
      </w:r>
      <w:r w:rsidR="7E1B1BBC">
        <w:t>is now</w:t>
      </w:r>
      <w:r w:rsidR="62485AFD">
        <w:t xml:space="preserve"> also</w:t>
      </w:r>
      <w:r w:rsidR="7E1B1BBC">
        <w:t xml:space="preserve"> </w:t>
      </w:r>
      <w:r>
        <w:t xml:space="preserve">included </w:t>
      </w:r>
      <w:r w:rsidR="291B5FAF">
        <w:t xml:space="preserve">in </w:t>
      </w:r>
      <w:r>
        <w:t>th</w:t>
      </w:r>
      <w:r w:rsidR="598AFCC5">
        <w:t>is</w:t>
      </w:r>
      <w:r>
        <w:t xml:space="preserve"> </w:t>
      </w:r>
      <w:r w:rsidR="3D9BA403">
        <w:t>Implementation</w:t>
      </w:r>
      <w:r>
        <w:t xml:space="preserve"> Plan for Steering Commit</w:t>
      </w:r>
      <w:r w:rsidR="00A678CD">
        <w:t>t</w:t>
      </w:r>
      <w:r>
        <w:t>ee endorsement.</w:t>
      </w:r>
      <w:r w:rsidR="1C86D39F">
        <w:t xml:space="preserve"> Noting:</w:t>
      </w:r>
    </w:p>
    <w:p w14:paraId="4A6AD373" w14:textId="6FA09315" w:rsidR="67DF43CC" w:rsidRDefault="167A1541" w:rsidP="00020DDD">
      <w:pPr>
        <w:pStyle w:val="ListParagraph"/>
        <w:numPr>
          <w:ilvl w:val="0"/>
          <w:numId w:val="6"/>
        </w:numPr>
        <w:spacing w:line="240" w:lineRule="auto"/>
        <w:jc w:val="both"/>
      </w:pPr>
      <w:r>
        <w:t xml:space="preserve">All </w:t>
      </w:r>
      <w:r w:rsidR="05064661">
        <w:t>contracted Donor Funds and Technical Assistance Funds to WRP</w:t>
      </w:r>
      <w:r w:rsidR="4348D17C">
        <w:t xml:space="preserve"> </w:t>
      </w:r>
      <w:r w:rsidR="4ED0B072">
        <w:t xml:space="preserve">is </w:t>
      </w:r>
      <w:r w:rsidR="745565A2">
        <w:t>included</w:t>
      </w:r>
      <w:r w:rsidR="05064661">
        <w:t>.</w:t>
      </w:r>
      <w:r w:rsidR="0EAF1131">
        <w:t xml:space="preserve"> </w:t>
      </w:r>
    </w:p>
    <w:p w14:paraId="4D17560C" w14:textId="28F252B6" w:rsidR="67DF43CC" w:rsidRDefault="17B0B4E8" w:rsidP="00020DDD">
      <w:pPr>
        <w:pStyle w:val="ListParagraph"/>
        <w:numPr>
          <w:ilvl w:val="0"/>
          <w:numId w:val="6"/>
        </w:numPr>
        <w:spacing w:line="240" w:lineRule="auto"/>
        <w:jc w:val="both"/>
      </w:pPr>
      <w:r>
        <w:t>W</w:t>
      </w:r>
      <w:r w:rsidR="5B6C5A4B">
        <w:t xml:space="preserve">ork </w:t>
      </w:r>
      <w:r w:rsidR="329E6B99">
        <w:t>P</w:t>
      </w:r>
      <w:r w:rsidR="5B6C5A4B">
        <w:t>lan</w:t>
      </w:r>
      <w:r w:rsidR="43BDD554">
        <w:t xml:space="preserve"> </w:t>
      </w:r>
      <w:r w:rsidR="26CAE106">
        <w:t>F</w:t>
      </w:r>
      <w:r w:rsidR="43BDD554">
        <w:t>unding</w:t>
      </w:r>
      <w:r w:rsidR="5B6C5A4B">
        <w:t xml:space="preserve"> </w:t>
      </w:r>
      <w:r w:rsidR="7E302545">
        <w:t>exclud</w:t>
      </w:r>
      <w:r w:rsidR="42423B04">
        <w:t>es</w:t>
      </w:r>
      <w:r w:rsidR="7E302545">
        <w:t xml:space="preserve"> 15% SPREP overhead.</w:t>
      </w:r>
    </w:p>
    <w:p w14:paraId="339B861D" w14:textId="0677DE99" w:rsidR="67DF43CC" w:rsidRDefault="11E7313F" w:rsidP="00020DDD">
      <w:pPr>
        <w:pStyle w:val="ListParagraph"/>
        <w:numPr>
          <w:ilvl w:val="0"/>
          <w:numId w:val="6"/>
        </w:numPr>
        <w:spacing w:line="240" w:lineRule="auto"/>
        <w:jc w:val="both"/>
      </w:pPr>
      <w:r>
        <w:t>Budget</w:t>
      </w:r>
      <w:r w:rsidR="3D355E51">
        <w:t xml:space="preserve">ed </w:t>
      </w:r>
      <w:r w:rsidR="002A3E00">
        <w:t xml:space="preserve">SPREP </w:t>
      </w:r>
      <w:r w:rsidR="7C2A277D">
        <w:t xml:space="preserve">staff cost </w:t>
      </w:r>
      <w:r w:rsidR="5EAF733F">
        <w:t>is based on standard SPREP rates</w:t>
      </w:r>
      <w:r w:rsidR="4CFFE0FC">
        <w:t xml:space="preserve"> (see </w:t>
      </w:r>
      <w:r w:rsidR="00CD14E5">
        <w:rPr>
          <w:b/>
          <w:bCs/>
        </w:rPr>
        <w:t>Annex 1</w:t>
      </w:r>
      <w:r w:rsidR="4CFFE0FC">
        <w:t xml:space="preserve">). This is </w:t>
      </w:r>
      <w:r w:rsidR="5EAF733F">
        <w:t xml:space="preserve">expected to be 30-50% higher than actual expenditure. </w:t>
      </w:r>
      <w:r w:rsidR="23EE00ED">
        <w:t>This buffer</w:t>
      </w:r>
      <w:r w:rsidR="47CE5640">
        <w:t xml:space="preserve"> of USD2-3 Mill </w:t>
      </w:r>
      <w:r w:rsidR="23EE00ED">
        <w:t>will serve as a contingency budget for WRP</w:t>
      </w:r>
      <w:r w:rsidR="00C62064">
        <w:t>,</w:t>
      </w:r>
      <w:r w:rsidR="23EE00ED">
        <w:t xml:space="preserve"> </w:t>
      </w:r>
      <w:r w:rsidR="22DA9976">
        <w:t xml:space="preserve">with </w:t>
      </w:r>
      <w:r w:rsidR="23EE00ED">
        <w:t>unspent funds</w:t>
      </w:r>
      <w:r w:rsidR="167F0F21">
        <w:t xml:space="preserve"> each year</w:t>
      </w:r>
      <w:r w:rsidR="23EE00ED">
        <w:t xml:space="preserve"> reallocated to</w:t>
      </w:r>
      <w:r w:rsidR="3F508210">
        <w:t xml:space="preserve"> implementation</w:t>
      </w:r>
      <w:r w:rsidR="23EE00ED">
        <w:t xml:space="preserve"> activities in subsequent year</w:t>
      </w:r>
      <w:r w:rsidR="40A18DCE">
        <w:t>s</w:t>
      </w:r>
      <w:r w:rsidR="23EE00ED">
        <w:t>.</w:t>
      </w:r>
    </w:p>
    <w:p w14:paraId="491D396E" w14:textId="3B283837" w:rsidR="67DF43CC" w:rsidRDefault="5A9D6F50" w:rsidP="00020DDD">
      <w:pPr>
        <w:pStyle w:val="ListParagraph"/>
        <w:numPr>
          <w:ilvl w:val="0"/>
          <w:numId w:val="6"/>
        </w:numPr>
        <w:spacing w:line="240" w:lineRule="auto"/>
        <w:jc w:val="both"/>
      </w:pPr>
      <w:r>
        <w:t>Staff are those directly recruited into SPREP. This is separate to secondments or technical assistance resources.</w:t>
      </w:r>
    </w:p>
    <w:p w14:paraId="407407C5" w14:textId="238B90DD" w:rsidR="67DF43CC" w:rsidRDefault="3D1B7028" w:rsidP="00020DDD">
      <w:pPr>
        <w:pStyle w:val="ListParagraph"/>
        <w:numPr>
          <w:ilvl w:val="0"/>
          <w:numId w:val="6"/>
        </w:numPr>
        <w:spacing w:line="240" w:lineRule="auto"/>
        <w:jc w:val="both"/>
      </w:pPr>
      <w:r>
        <w:t>WRP funding assumes a foreign exchange rate for future tranches of funding not yet received by WRP. This is subject to change and the implementation plan will be updated accordingly as tranches of funding is received in USD.</w:t>
      </w:r>
    </w:p>
    <w:p w14:paraId="3AF3D883" w14:textId="4295C4C9" w:rsidR="67DF43CC" w:rsidRDefault="5AAB4C64" w:rsidP="00020DDD">
      <w:pPr>
        <w:pStyle w:val="ListParagraph"/>
        <w:numPr>
          <w:ilvl w:val="0"/>
          <w:numId w:val="6"/>
        </w:numPr>
        <w:spacing w:line="240" w:lineRule="auto"/>
        <w:jc w:val="both"/>
      </w:pPr>
      <w:r>
        <w:t xml:space="preserve">A Multi-hazard </w:t>
      </w:r>
      <w:r w:rsidR="641BBD31">
        <w:t>E</w:t>
      </w:r>
      <w:r>
        <w:t xml:space="preserve">arly </w:t>
      </w:r>
      <w:r w:rsidR="76C34AA4">
        <w:t>W</w:t>
      </w:r>
      <w:r>
        <w:t xml:space="preserve">arning Readiness Funding </w:t>
      </w:r>
      <w:r w:rsidR="505B76D9">
        <w:t xml:space="preserve">(flexi-fund) </w:t>
      </w:r>
      <w:r>
        <w:t xml:space="preserve">was approved </w:t>
      </w:r>
      <w:r w:rsidR="0A9641B0">
        <w:t xml:space="preserve">by </w:t>
      </w:r>
      <w:r>
        <w:t>Steering Commit</w:t>
      </w:r>
      <w:r w:rsidR="00D9369E">
        <w:t>t</w:t>
      </w:r>
      <w:r>
        <w:t>ee in May 2025</w:t>
      </w:r>
      <w:r w:rsidR="0D834CA8">
        <w:t>. A</w:t>
      </w:r>
      <w:r>
        <w:t xml:space="preserve">nnual allocation of USD150k has been provisioned sitting under </w:t>
      </w:r>
      <w:r w:rsidR="62CEB913">
        <w:t>“</w:t>
      </w:r>
      <w:r>
        <w:t>Contingency and Other</w:t>
      </w:r>
      <w:r w:rsidR="3B96AE1B">
        <w:t>”</w:t>
      </w:r>
      <w:r w:rsidR="5BD5891A">
        <w:t xml:space="preserve"> until </w:t>
      </w:r>
      <w:r w:rsidR="4D95B8DE">
        <w:t>requests from countries are approved by PMU</w:t>
      </w:r>
      <w:r w:rsidR="320553A7">
        <w:t xml:space="preserve"> and budget reassigned to </w:t>
      </w:r>
      <w:r w:rsidR="4D95B8DE">
        <w:t>the</w:t>
      </w:r>
      <w:r w:rsidR="7C44EE6A">
        <w:t xml:space="preserve"> relevant </w:t>
      </w:r>
      <w:r w:rsidR="4D95B8DE">
        <w:t>WRP activity</w:t>
      </w:r>
      <w:r w:rsidR="2C35C5B9">
        <w:t xml:space="preserve"> and output. </w:t>
      </w:r>
    </w:p>
    <w:p w14:paraId="72439B2D" w14:textId="6E6F04B9" w:rsidR="67DF43CC" w:rsidRDefault="67DF43CC" w:rsidP="17EA1207">
      <w:pPr>
        <w:jc w:val="both"/>
      </w:pPr>
    </w:p>
    <w:p w14:paraId="5CD5F120" w14:textId="77777777" w:rsidR="00CA70B8" w:rsidRDefault="00CA70B8" w:rsidP="17EA1207">
      <w:pPr>
        <w:jc w:val="both"/>
      </w:pPr>
    </w:p>
    <w:p w14:paraId="1FF376DE" w14:textId="77777777" w:rsidR="00061696" w:rsidRDefault="00061696" w:rsidP="6B118D2D">
      <w:pPr>
        <w:jc w:val="both"/>
      </w:pPr>
    </w:p>
    <w:p w14:paraId="0E038FCB" w14:textId="224DDBBC" w:rsidR="00AC2904" w:rsidRDefault="00DB4B96" w:rsidP="6B118D2D">
      <w:pPr>
        <w:jc w:val="both"/>
      </w:pPr>
      <w:r w:rsidRPr="00DB4B96">
        <w:lastRenderedPageBreak/>
        <w:drawing>
          <wp:inline distT="0" distB="0" distL="0" distR="0" wp14:anchorId="154D356D" wp14:editId="3E6EDCA4">
            <wp:extent cx="5731510" cy="8483600"/>
            <wp:effectExtent l="0" t="0" r="2540" b="0"/>
            <wp:docPr id="1185449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1510" cy="8483600"/>
                    </a:xfrm>
                    <a:prstGeom prst="rect">
                      <a:avLst/>
                    </a:prstGeom>
                    <a:noFill/>
                    <a:ln>
                      <a:noFill/>
                    </a:ln>
                  </pic:spPr>
                </pic:pic>
              </a:graphicData>
            </a:graphic>
          </wp:inline>
        </w:drawing>
      </w:r>
    </w:p>
    <w:p w14:paraId="4B3B8F24" w14:textId="58FC2E99" w:rsidR="0089662D" w:rsidRDefault="0089662D" w:rsidP="6B118D2D">
      <w:pPr>
        <w:jc w:val="both"/>
      </w:pPr>
      <w:r w:rsidRPr="0089662D">
        <w:rPr>
          <w:noProof/>
        </w:rPr>
        <w:lastRenderedPageBreak/>
        <w:drawing>
          <wp:inline distT="0" distB="0" distL="0" distR="0" wp14:anchorId="0472F3DA" wp14:editId="69EE8BEA">
            <wp:extent cx="5731510" cy="363220"/>
            <wp:effectExtent l="0" t="0" r="2540" b="0"/>
            <wp:docPr id="10549048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1510" cy="363220"/>
                    </a:xfrm>
                    <a:prstGeom prst="rect">
                      <a:avLst/>
                    </a:prstGeom>
                    <a:noFill/>
                    <a:ln>
                      <a:noFill/>
                    </a:ln>
                  </pic:spPr>
                </pic:pic>
              </a:graphicData>
            </a:graphic>
          </wp:inline>
        </w:drawing>
      </w:r>
    </w:p>
    <w:p w14:paraId="02CD0688" w14:textId="11620910" w:rsidR="00CD14E5" w:rsidRDefault="00061696" w:rsidP="6B118D2D">
      <w:pPr>
        <w:jc w:val="both"/>
      </w:pPr>
      <w:r w:rsidRPr="00061696">
        <w:drawing>
          <wp:inline distT="0" distB="0" distL="0" distR="0" wp14:anchorId="31B4873B" wp14:editId="73C9DDC6">
            <wp:extent cx="5731510" cy="5975985"/>
            <wp:effectExtent l="0" t="0" r="2540" b="5715"/>
            <wp:docPr id="13289372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5975985"/>
                    </a:xfrm>
                    <a:prstGeom prst="rect">
                      <a:avLst/>
                    </a:prstGeom>
                    <a:noFill/>
                    <a:ln>
                      <a:noFill/>
                    </a:ln>
                  </pic:spPr>
                </pic:pic>
              </a:graphicData>
            </a:graphic>
          </wp:inline>
        </w:drawing>
      </w:r>
    </w:p>
    <w:p w14:paraId="7791382C" w14:textId="60EAC1BB" w:rsidR="00AC2904" w:rsidRDefault="00AC2904" w:rsidP="6B118D2D">
      <w:pPr>
        <w:jc w:val="both"/>
      </w:pPr>
    </w:p>
    <w:p w14:paraId="3F5914D2" w14:textId="23BB92B4" w:rsidR="67DF43CC" w:rsidRDefault="7F5FA939" w:rsidP="0086298F">
      <w:pPr>
        <w:spacing w:line="240" w:lineRule="auto"/>
      </w:pPr>
      <w:r>
        <w:t xml:space="preserve">Note: </w:t>
      </w:r>
      <w:r w:rsidR="11C72111" w:rsidRPr="17EA1207">
        <w:rPr>
          <w:b/>
          <w:bCs/>
          <w:color w:val="0070C0"/>
        </w:rPr>
        <w:t xml:space="preserve">Blue text </w:t>
      </w:r>
      <w:r w:rsidR="11C72111">
        <w:t xml:space="preserve">represents changes from the </w:t>
      </w:r>
      <w:r w:rsidR="00AF56EB">
        <w:t>previous</w:t>
      </w:r>
      <w:r w:rsidR="11C72111">
        <w:t xml:space="preserve"> Implementation Plan</w:t>
      </w:r>
      <w:r w:rsidR="1F31B134">
        <w:t xml:space="preserve"> v</w:t>
      </w:r>
      <w:r w:rsidR="00AF56EB">
        <w:t>2.0</w:t>
      </w:r>
    </w:p>
    <w:p w14:paraId="52F291BD" w14:textId="57F779A7" w:rsidR="00E23F73" w:rsidRDefault="332AF1A1" w:rsidP="00E23F73">
      <w:pPr>
        <w:spacing w:line="240" w:lineRule="auto"/>
        <w:jc w:val="both"/>
        <w:rPr>
          <w:b/>
          <w:bCs/>
        </w:rPr>
      </w:pPr>
      <w:r>
        <w:t xml:space="preserve">A more </w:t>
      </w:r>
      <w:r w:rsidRPr="4D025443">
        <w:rPr>
          <w:b/>
          <w:bCs/>
        </w:rPr>
        <w:t>detailed</w:t>
      </w:r>
      <w:r w:rsidR="0089662D">
        <w:rPr>
          <w:b/>
          <w:bCs/>
        </w:rPr>
        <w:t xml:space="preserve"> funded</w:t>
      </w:r>
      <w:r w:rsidRPr="4D025443">
        <w:rPr>
          <w:b/>
          <w:bCs/>
        </w:rPr>
        <w:t xml:space="preserve"> work plan by projects </w:t>
      </w:r>
      <w:r>
        <w:t xml:space="preserve">under each activity can be found in </w:t>
      </w:r>
      <w:r w:rsidR="00E23F73" w:rsidRPr="4D025443">
        <w:rPr>
          <w:b/>
          <w:bCs/>
        </w:rPr>
        <w:t>Annex</w:t>
      </w:r>
      <w:r w:rsidR="14D8DD90" w:rsidRPr="4D025443">
        <w:rPr>
          <w:b/>
          <w:bCs/>
        </w:rPr>
        <w:t xml:space="preserve"> </w:t>
      </w:r>
      <w:r w:rsidR="4DB63499" w:rsidRPr="4D025443">
        <w:rPr>
          <w:b/>
          <w:bCs/>
        </w:rPr>
        <w:t>1</w:t>
      </w:r>
      <w:r w:rsidR="00E23F73" w:rsidRPr="4D025443">
        <w:rPr>
          <w:b/>
          <w:bCs/>
        </w:rPr>
        <w:t xml:space="preserve"> </w:t>
      </w:r>
    </w:p>
    <w:p w14:paraId="0922518E" w14:textId="3AE0EC56" w:rsidR="00E23F73" w:rsidRDefault="00E23F73" w:rsidP="00E23F73">
      <w:pPr>
        <w:spacing w:line="240" w:lineRule="auto"/>
        <w:jc w:val="both"/>
      </w:pPr>
      <w:r>
        <w:t xml:space="preserve">A change register can be found in </w:t>
      </w:r>
      <w:r w:rsidRPr="4D025443">
        <w:rPr>
          <w:b/>
          <w:bCs/>
        </w:rPr>
        <w:t xml:space="preserve">Annex </w:t>
      </w:r>
      <w:r w:rsidR="7C8C8265" w:rsidRPr="4D025443">
        <w:rPr>
          <w:b/>
          <w:bCs/>
        </w:rPr>
        <w:t>1</w:t>
      </w:r>
      <w:r w:rsidRPr="4D025443">
        <w:rPr>
          <w:b/>
          <w:bCs/>
        </w:rPr>
        <w:t>,</w:t>
      </w:r>
      <w:r>
        <w:t xml:space="preserve"> as a record of change since last version of the approved Implementation Plan.</w:t>
      </w:r>
    </w:p>
    <w:p w14:paraId="3D9D9433" w14:textId="049F6152" w:rsidR="67DF43CC" w:rsidRDefault="67DF43CC" w:rsidP="0086298F">
      <w:pPr>
        <w:spacing w:line="240" w:lineRule="auto"/>
      </w:pPr>
    </w:p>
    <w:p w14:paraId="236B130C" w14:textId="72213F0B" w:rsidR="6B118D2D" w:rsidRDefault="67DF43CC" w:rsidP="0086298F">
      <w:pPr>
        <w:spacing w:line="240" w:lineRule="auto"/>
      </w:pPr>
      <w:r>
        <w:br w:type="page"/>
      </w:r>
    </w:p>
    <w:p w14:paraId="417E9658" w14:textId="3406419E" w:rsidR="00435510" w:rsidRPr="0048287F" w:rsidRDefault="4E130516" w:rsidP="00E048D3">
      <w:pPr>
        <w:pStyle w:val="KRAHeading2"/>
      </w:pPr>
      <w:bookmarkStart w:id="9" w:name="_Toc2108518044"/>
      <w:r w:rsidRPr="4D025443">
        <w:rPr>
          <w:sz w:val="32"/>
        </w:rPr>
        <w:lastRenderedPageBreak/>
        <w:t>KRA 1</w:t>
      </w:r>
      <w:r w:rsidR="6BCB084B" w:rsidRPr="4D025443">
        <w:rPr>
          <w:sz w:val="32"/>
        </w:rPr>
        <w:t xml:space="preserve"> </w:t>
      </w:r>
      <w:r w:rsidR="6BCB084B">
        <w:t>Governance, management and coordination</w:t>
      </w:r>
      <w:bookmarkEnd w:id="9"/>
    </w:p>
    <w:p w14:paraId="439CC992" w14:textId="77777777" w:rsidR="00096A20" w:rsidRDefault="007C7F9A" w:rsidP="00D22163">
      <w:pPr>
        <w:spacing w:after="0" w:line="240" w:lineRule="auto"/>
        <w:jc w:val="center"/>
        <w:rPr>
          <w:rFonts w:ascii="Calibri" w:eastAsia="Calibri" w:hAnsi="Calibri" w:cs="Calibri"/>
          <w:b/>
          <w:bCs/>
        </w:rPr>
      </w:pPr>
      <w:r w:rsidRPr="00D74051">
        <w:rPr>
          <w:rFonts w:ascii="Calibri" w:eastAsia="Calibri" w:hAnsi="Calibri" w:cs="Calibri"/>
          <w:b/>
        </w:rPr>
        <w:t>Outcome</w:t>
      </w:r>
      <w:r w:rsidR="00C871A1" w:rsidRPr="00D74051">
        <w:rPr>
          <w:rFonts w:ascii="Calibri" w:eastAsia="Calibri" w:hAnsi="Calibri" w:cs="Calibri"/>
          <w:b/>
        </w:rPr>
        <w:t>s</w:t>
      </w:r>
      <w:r w:rsidR="00BB6511" w:rsidRPr="00E048D3">
        <w:rPr>
          <w:rFonts w:ascii="Calibri" w:eastAsia="Calibri" w:hAnsi="Calibri" w:cs="Calibri"/>
          <w:b/>
        </w:rPr>
        <w:t>:</w:t>
      </w:r>
    </w:p>
    <w:p w14:paraId="09864B65" w14:textId="31BB8CD3" w:rsidR="00FF2813" w:rsidRPr="00D74051" w:rsidRDefault="00BB6511" w:rsidP="40C106C1">
      <w:pPr>
        <w:spacing w:after="0" w:line="240" w:lineRule="auto"/>
        <w:jc w:val="center"/>
        <w:rPr>
          <w:rFonts w:ascii="Calibri" w:eastAsia="Calibri" w:hAnsi="Calibri" w:cs="Calibri"/>
          <w:b/>
          <w:bCs/>
        </w:rPr>
      </w:pPr>
      <w:r w:rsidRPr="40C106C1">
        <w:rPr>
          <w:rFonts w:ascii="Calibri" w:eastAsia="Calibri" w:hAnsi="Calibri" w:cs="Calibri"/>
          <w:b/>
          <w:bCs/>
        </w:rPr>
        <w:t xml:space="preserve"> </w:t>
      </w:r>
      <w:r w:rsidR="7FFF0BC1" w:rsidRPr="40C106C1">
        <w:rPr>
          <w:rFonts w:ascii="Calibri" w:eastAsia="Calibri" w:hAnsi="Calibri" w:cs="Calibri"/>
          <w:b/>
          <w:bCs/>
        </w:rPr>
        <w:t>O</w:t>
      </w:r>
      <w:r w:rsidR="35E21AAC" w:rsidRPr="40C106C1">
        <w:rPr>
          <w:rFonts w:ascii="Calibri" w:eastAsia="Calibri" w:hAnsi="Calibri" w:cs="Calibri"/>
          <w:b/>
          <w:bCs/>
        </w:rPr>
        <w:t xml:space="preserve">utcome </w:t>
      </w:r>
      <w:r w:rsidR="7FFF0BC1" w:rsidRPr="40C106C1">
        <w:rPr>
          <w:rFonts w:ascii="Calibri" w:eastAsia="Calibri" w:hAnsi="Calibri" w:cs="Calibri"/>
          <w:b/>
          <w:bCs/>
        </w:rPr>
        <w:t>1 - Pacific hydrometeorological services collectively securing ongoing, reliable and diverse finance and technical expertise</w:t>
      </w:r>
    </w:p>
    <w:p w14:paraId="24E66B8D" w14:textId="03D3DCE0" w:rsidR="17AA9D88" w:rsidRPr="00886B10" w:rsidRDefault="17AA9D88" w:rsidP="00E048D3">
      <w:pPr>
        <w:spacing w:after="0" w:line="240" w:lineRule="auto"/>
        <w:rPr>
          <w:rFonts w:ascii="Calibri" w:eastAsia="Calibri" w:hAnsi="Calibri" w:cs="Calibri"/>
          <w:b/>
          <w:bCs/>
        </w:rPr>
      </w:pPr>
    </w:p>
    <w:p w14:paraId="3EFE89E5" w14:textId="0BA7729E" w:rsidR="761ECF01" w:rsidRDefault="761ECF01" w:rsidP="0086298F">
      <w:pPr>
        <w:pBdr>
          <w:top w:val="single" w:sz="4" w:space="4" w:color="000000"/>
          <w:left w:val="single" w:sz="4" w:space="4" w:color="000000"/>
          <w:bottom w:val="single" w:sz="4" w:space="4" w:color="000000"/>
          <w:right w:val="single" w:sz="4" w:space="4" w:color="000000"/>
        </w:pBdr>
        <w:shd w:val="clear" w:color="auto" w:fill="D9E2F3" w:themeFill="accent1" w:themeFillTint="33"/>
        <w:spacing w:line="240" w:lineRule="auto"/>
        <w:jc w:val="center"/>
        <w:rPr>
          <w:b/>
          <w:bCs/>
        </w:rPr>
      </w:pPr>
      <w:r w:rsidRPr="17EA1207">
        <w:rPr>
          <w:b/>
          <w:bCs/>
        </w:rPr>
        <w:t>Output 1.1</w:t>
      </w:r>
      <w:r w:rsidR="00D2338D" w:rsidRPr="17EA1207">
        <w:rPr>
          <w:b/>
          <w:bCs/>
        </w:rPr>
        <w:t>:</w:t>
      </w:r>
      <w:r w:rsidRPr="17EA1207">
        <w:rPr>
          <w:b/>
          <w:bCs/>
        </w:rPr>
        <w:t xml:space="preserve"> </w:t>
      </w:r>
      <w:r w:rsidR="20435F8E" w:rsidRPr="17EA1207">
        <w:rPr>
          <w:b/>
          <w:bCs/>
        </w:rPr>
        <w:t>WRP governance, management and financing mechanisms established, mandated and equipped to coordinate a Pacific-led, integrated, and sustainable programme</w:t>
      </w:r>
    </w:p>
    <w:p w14:paraId="3E2847EF" w14:textId="1ECA042B" w:rsidR="69EDA13C" w:rsidRDefault="00757E2F" w:rsidP="0086298F">
      <w:pPr>
        <w:pBdr>
          <w:top w:val="single" w:sz="4" w:space="4" w:color="000000"/>
          <w:left w:val="single" w:sz="4" w:space="4" w:color="000000"/>
          <w:bottom w:val="single" w:sz="4" w:space="4" w:color="000000"/>
          <w:right w:val="single" w:sz="4" w:space="4" w:color="000000"/>
        </w:pBdr>
        <w:spacing w:before="240" w:after="0" w:line="240" w:lineRule="auto"/>
        <w:rPr>
          <w:rFonts w:ascii="Calibri" w:eastAsia="Calibri" w:hAnsi="Calibri" w:cs="Calibri"/>
          <w:b/>
          <w:bCs/>
          <w:i/>
          <w:iCs/>
        </w:rPr>
      </w:pPr>
      <w:r w:rsidRPr="17EA1207">
        <w:rPr>
          <w:rFonts w:ascii="Calibri" w:eastAsia="Calibri" w:hAnsi="Calibri" w:cs="Calibri"/>
          <w:b/>
          <w:bCs/>
          <w:i/>
          <w:iCs/>
        </w:rPr>
        <w:t xml:space="preserve">Anticipated </w:t>
      </w:r>
      <w:r w:rsidR="69EDA13C" w:rsidRPr="17EA1207">
        <w:rPr>
          <w:rFonts w:ascii="Calibri" w:eastAsia="Calibri" w:hAnsi="Calibri" w:cs="Calibri"/>
          <w:b/>
          <w:bCs/>
          <w:i/>
          <w:iCs/>
        </w:rPr>
        <w:t>Intermediary Outcomes:</w:t>
      </w:r>
    </w:p>
    <w:p w14:paraId="35FC5BDA" w14:textId="629274A9" w:rsidR="0EC43F84" w:rsidRDefault="0EC43F84" w:rsidP="0086298F">
      <w:pPr>
        <w:pBdr>
          <w:top w:val="single" w:sz="4" w:space="4" w:color="000000"/>
          <w:left w:val="single" w:sz="4" w:space="4" w:color="000000"/>
          <w:bottom w:val="single" w:sz="4" w:space="4" w:color="000000"/>
          <w:right w:val="single" w:sz="4" w:space="4" w:color="000000"/>
        </w:pBdr>
        <w:spacing w:after="0" w:line="240" w:lineRule="auto"/>
        <w:rPr>
          <w:rFonts w:ascii="Calibri" w:eastAsia="Calibri" w:hAnsi="Calibri" w:cs="Calibri"/>
          <w:i/>
          <w:iCs/>
        </w:rPr>
      </w:pPr>
      <w:r w:rsidRPr="17EA1207">
        <w:rPr>
          <w:rFonts w:ascii="Calibri" w:eastAsia="Calibri" w:hAnsi="Calibri" w:cs="Calibri"/>
          <w:i/>
          <w:iCs/>
        </w:rPr>
        <w:t xml:space="preserve">IO1.1 WRP governance, management, financing and coordination mechanisms are collaborative, inclusive, equitable, mutually accountable and value maximising </w:t>
      </w:r>
    </w:p>
    <w:p w14:paraId="2D28A457" w14:textId="324DFB9A" w:rsidR="4C6A781D" w:rsidRDefault="0EC43F84" w:rsidP="00E048D3">
      <w:pPr>
        <w:pBdr>
          <w:top w:val="single" w:sz="4" w:space="4" w:color="000000"/>
          <w:left w:val="single" w:sz="4" w:space="4" w:color="000000"/>
          <w:bottom w:val="single" w:sz="4" w:space="4" w:color="000000"/>
          <w:right w:val="single" w:sz="4" w:space="4" w:color="000000"/>
        </w:pBdr>
        <w:spacing w:after="0" w:line="240" w:lineRule="auto"/>
      </w:pPr>
      <w:r w:rsidRPr="17EA1207">
        <w:rPr>
          <w:rFonts w:ascii="Calibri" w:eastAsia="Calibri" w:hAnsi="Calibri" w:cs="Calibri"/>
          <w:i/>
          <w:iCs/>
        </w:rPr>
        <w:t>IO1.3 Investor confidence in Pacific-led development and management of hydrometeorological services increased</w:t>
      </w:r>
    </w:p>
    <w:p w14:paraId="590CED8E" w14:textId="6F9BC2DC" w:rsidR="1E7AC1DE" w:rsidRDefault="0DD9C27E" w:rsidP="00E048D3">
      <w:pPr>
        <w:pStyle w:val="Outcome2"/>
      </w:pPr>
      <w:r w:rsidRPr="1592B446">
        <w:t>1.1.1</w:t>
      </w:r>
      <w:r w:rsidR="294D2161" w:rsidRPr="1592B446">
        <w:t xml:space="preserve">     </w:t>
      </w:r>
      <w:r w:rsidR="1E7AC1DE" w:rsidRPr="00674C12">
        <w:rPr>
          <w:color w:val="0070C0"/>
        </w:rPr>
        <w:t>Establish the PMU, Operational Processes and WRP Pooled Fund</w:t>
      </w:r>
    </w:p>
    <w:p w14:paraId="3E1B75D2" w14:textId="2FF5D599" w:rsidR="1FA04903" w:rsidRDefault="1FA04903" w:rsidP="0086298F">
      <w:pPr>
        <w:spacing w:after="120" w:line="240" w:lineRule="auto"/>
        <w:ind w:left="720"/>
        <w:contextualSpacing/>
        <w:jc w:val="both"/>
      </w:pPr>
      <w:r w:rsidRPr="1CF72E4C">
        <w:rPr>
          <w:rFonts w:ascii="Calibri" w:eastAsia="Calibri" w:hAnsi="Calibri" w:cs="Calibri"/>
        </w:rPr>
        <w:t>A centralised Programme Management Unit (PMU) will enable strategic oversight, accountability, and efficient coordination of Weather Ready Pacific activities. By establishing robust operational processes and a pooled funding mechanism, the program ensures streamlined resource allocation, donor alignment, and long-term financial stability.</w:t>
      </w:r>
    </w:p>
    <w:p w14:paraId="266BFEFA" w14:textId="77777777" w:rsidR="00F922B6" w:rsidRDefault="00F922B6" w:rsidP="0086298F">
      <w:pPr>
        <w:spacing w:after="120" w:line="240" w:lineRule="auto"/>
        <w:ind w:left="720"/>
        <w:contextualSpacing/>
        <w:jc w:val="both"/>
        <w:rPr>
          <w:rFonts w:ascii="Calibri" w:eastAsia="Calibri" w:hAnsi="Calibri" w:cs="Calibri"/>
          <w:b/>
          <w:bCs/>
        </w:rPr>
      </w:pPr>
    </w:p>
    <w:p w14:paraId="49B9F70C" w14:textId="32045263" w:rsidR="1FA04903" w:rsidRPr="00BB590C" w:rsidRDefault="1FA04903" w:rsidP="0086298F">
      <w:pPr>
        <w:spacing w:after="120" w:line="240" w:lineRule="auto"/>
        <w:ind w:firstLine="720"/>
        <w:contextualSpacing/>
        <w:jc w:val="both"/>
        <w:rPr>
          <w:b/>
          <w:bCs/>
        </w:rPr>
      </w:pPr>
      <w:r w:rsidRPr="00BB590C">
        <w:rPr>
          <w:b/>
          <w:bCs/>
        </w:rPr>
        <w:t>Implementation Tasks:</w:t>
      </w:r>
    </w:p>
    <w:p w14:paraId="742B6C76" w14:textId="0722FF72" w:rsidR="1FA04903" w:rsidRDefault="4317EC5C" w:rsidP="0086298F">
      <w:pPr>
        <w:pStyle w:val="ListParagraph"/>
        <w:numPr>
          <w:ilvl w:val="0"/>
          <w:numId w:val="13"/>
        </w:numPr>
        <w:spacing w:after="120" w:line="240" w:lineRule="auto"/>
        <w:jc w:val="both"/>
        <w:rPr>
          <w:rFonts w:ascii="Calibri" w:eastAsia="Calibri" w:hAnsi="Calibri" w:cs="Calibri"/>
        </w:rPr>
      </w:pPr>
      <w:r w:rsidRPr="17EA1207">
        <w:rPr>
          <w:rFonts w:ascii="Calibri" w:eastAsia="Calibri" w:hAnsi="Calibri" w:cs="Calibri"/>
        </w:rPr>
        <w:t xml:space="preserve">Define the PMU's </w:t>
      </w:r>
      <w:r w:rsidR="5C650BCA" w:rsidRPr="17EA1207">
        <w:rPr>
          <w:rFonts w:ascii="Calibri" w:eastAsia="Calibri" w:hAnsi="Calibri" w:cs="Calibri"/>
        </w:rPr>
        <w:t xml:space="preserve">workforce need, </w:t>
      </w:r>
      <w:r w:rsidRPr="17EA1207">
        <w:rPr>
          <w:rFonts w:ascii="Calibri" w:eastAsia="Calibri" w:hAnsi="Calibri" w:cs="Calibri"/>
        </w:rPr>
        <w:t>structure, responsibilities and governance model in consultation with stakeholders.</w:t>
      </w:r>
    </w:p>
    <w:p w14:paraId="5A0B3271" w14:textId="0233F68B" w:rsidR="1FA04903" w:rsidRDefault="4317EC5C" w:rsidP="0086298F">
      <w:pPr>
        <w:pStyle w:val="ListParagraph"/>
        <w:numPr>
          <w:ilvl w:val="0"/>
          <w:numId w:val="13"/>
        </w:numPr>
        <w:spacing w:after="120" w:line="240" w:lineRule="auto"/>
        <w:jc w:val="both"/>
        <w:rPr>
          <w:rFonts w:ascii="Calibri" w:eastAsia="Calibri" w:hAnsi="Calibri" w:cs="Calibri"/>
        </w:rPr>
      </w:pPr>
      <w:r w:rsidRPr="17AA9D88">
        <w:rPr>
          <w:rFonts w:ascii="Calibri" w:eastAsia="Calibri" w:hAnsi="Calibri" w:cs="Calibri"/>
        </w:rPr>
        <w:t>Establish physical facilities</w:t>
      </w:r>
      <w:r w:rsidR="393CEC45" w:rsidRPr="17AA9D88">
        <w:rPr>
          <w:rFonts w:ascii="Calibri" w:eastAsia="Calibri" w:hAnsi="Calibri" w:cs="Calibri"/>
        </w:rPr>
        <w:t>, legal and financial instruments within SPREP</w:t>
      </w:r>
    </w:p>
    <w:p w14:paraId="3184D2D3" w14:textId="3A75FD8B" w:rsidR="1FA04903" w:rsidRDefault="1FA04903" w:rsidP="0086298F">
      <w:pPr>
        <w:pStyle w:val="ListParagraph"/>
        <w:numPr>
          <w:ilvl w:val="0"/>
          <w:numId w:val="13"/>
        </w:numPr>
        <w:spacing w:after="120" w:line="240" w:lineRule="auto"/>
        <w:jc w:val="both"/>
        <w:rPr>
          <w:rFonts w:ascii="Calibri" w:eastAsia="Calibri" w:hAnsi="Calibri" w:cs="Calibri"/>
        </w:rPr>
      </w:pPr>
      <w:r w:rsidRPr="6324DEAF">
        <w:rPr>
          <w:rFonts w:ascii="Calibri" w:eastAsia="Calibri" w:hAnsi="Calibri" w:cs="Calibri"/>
        </w:rPr>
        <w:t>Establish a multi-donor pooled fund with clear criteria for contributions, fund access, and fiduciary controls.</w:t>
      </w:r>
    </w:p>
    <w:p w14:paraId="10EC48E7" w14:textId="50FCBCD4" w:rsidR="74DEEAD5" w:rsidRDefault="74DEEAD5" w:rsidP="0086298F">
      <w:pPr>
        <w:pStyle w:val="ListParagraph"/>
        <w:numPr>
          <w:ilvl w:val="0"/>
          <w:numId w:val="13"/>
        </w:numPr>
        <w:spacing w:after="120" w:line="240" w:lineRule="auto"/>
        <w:jc w:val="both"/>
        <w:rPr>
          <w:rFonts w:ascii="Calibri" w:eastAsia="Calibri" w:hAnsi="Calibri" w:cs="Calibri"/>
        </w:rPr>
      </w:pPr>
      <w:r w:rsidRPr="6324DEAF">
        <w:rPr>
          <w:rFonts w:ascii="Calibri" w:eastAsia="Calibri" w:hAnsi="Calibri" w:cs="Calibri"/>
        </w:rPr>
        <w:t>Develop branding and communication strategy, knowledge management systems and resource mobilisation strategy.</w:t>
      </w:r>
    </w:p>
    <w:p w14:paraId="43653B14" w14:textId="288C8EEC" w:rsidR="1FA04903" w:rsidRDefault="4317EC5C" w:rsidP="0086298F">
      <w:pPr>
        <w:pStyle w:val="ListParagraph"/>
        <w:numPr>
          <w:ilvl w:val="0"/>
          <w:numId w:val="13"/>
        </w:numPr>
        <w:spacing w:after="120" w:line="240" w:lineRule="auto"/>
        <w:jc w:val="both"/>
        <w:rPr>
          <w:rFonts w:ascii="Calibri" w:eastAsia="Calibri" w:hAnsi="Calibri" w:cs="Calibri"/>
        </w:rPr>
      </w:pPr>
      <w:r w:rsidRPr="17AA9D88">
        <w:rPr>
          <w:rFonts w:ascii="Calibri" w:eastAsia="Calibri" w:hAnsi="Calibri" w:cs="Calibri"/>
        </w:rPr>
        <w:t xml:space="preserve">Set up program planning and review mechanisms involving key partners (e.g., SPREP, </w:t>
      </w:r>
      <w:r w:rsidR="4E2E84DC" w:rsidRPr="17AA9D88">
        <w:rPr>
          <w:rFonts w:ascii="Calibri" w:eastAsia="Calibri" w:hAnsi="Calibri" w:cs="Calibri"/>
        </w:rPr>
        <w:t xml:space="preserve">Steering committee, </w:t>
      </w:r>
      <w:r w:rsidRPr="17AA9D88">
        <w:rPr>
          <w:rFonts w:ascii="Calibri" w:eastAsia="Calibri" w:hAnsi="Calibri" w:cs="Calibri"/>
        </w:rPr>
        <w:t>PMC</w:t>
      </w:r>
      <w:r w:rsidR="597ECF76" w:rsidRPr="17AA9D88">
        <w:rPr>
          <w:rFonts w:ascii="Calibri" w:eastAsia="Calibri" w:hAnsi="Calibri" w:cs="Calibri"/>
        </w:rPr>
        <w:t>, Panels</w:t>
      </w:r>
      <w:r w:rsidR="4823FD9F" w:rsidRPr="17AA9D88">
        <w:rPr>
          <w:rFonts w:ascii="Calibri" w:eastAsia="Calibri" w:hAnsi="Calibri" w:cs="Calibri"/>
        </w:rPr>
        <w:t>, technical partners, WMO, UNDRR, SPC</w:t>
      </w:r>
      <w:r w:rsidRPr="17AA9D88">
        <w:rPr>
          <w:rFonts w:ascii="Calibri" w:eastAsia="Calibri" w:hAnsi="Calibri" w:cs="Calibri"/>
        </w:rPr>
        <w:t>).</w:t>
      </w:r>
    </w:p>
    <w:p w14:paraId="1F293D38" w14:textId="2AD1407E" w:rsidR="1FA04903" w:rsidRDefault="4317EC5C" w:rsidP="0086298F">
      <w:pPr>
        <w:pStyle w:val="ListParagraph"/>
        <w:numPr>
          <w:ilvl w:val="0"/>
          <w:numId w:val="13"/>
        </w:numPr>
        <w:spacing w:after="120" w:line="240" w:lineRule="auto"/>
        <w:jc w:val="both"/>
        <w:rPr>
          <w:rFonts w:ascii="Calibri" w:eastAsia="Calibri" w:hAnsi="Calibri" w:cs="Calibri"/>
        </w:rPr>
      </w:pPr>
      <w:r w:rsidRPr="17AA9D88">
        <w:rPr>
          <w:rFonts w:ascii="Calibri" w:eastAsia="Calibri" w:hAnsi="Calibri" w:cs="Calibri"/>
        </w:rPr>
        <w:t>Develop templates and tools for pro</w:t>
      </w:r>
      <w:r w:rsidR="07BF1EE1" w:rsidRPr="17AA9D88">
        <w:rPr>
          <w:rFonts w:ascii="Calibri" w:eastAsia="Calibri" w:hAnsi="Calibri" w:cs="Calibri"/>
        </w:rPr>
        <w:t>gramme</w:t>
      </w:r>
      <w:r w:rsidRPr="17AA9D88">
        <w:rPr>
          <w:rFonts w:ascii="Calibri" w:eastAsia="Calibri" w:hAnsi="Calibri" w:cs="Calibri"/>
        </w:rPr>
        <w:t xml:space="preserve"> tracking, reporting and M&amp;E compliance.</w:t>
      </w:r>
    </w:p>
    <w:p w14:paraId="65C6E84A" w14:textId="0D5C993A" w:rsidR="17AA9D88" w:rsidRDefault="3C7A3694" w:rsidP="00E048D3">
      <w:pPr>
        <w:pStyle w:val="ListParagraph"/>
        <w:spacing w:after="120" w:line="240" w:lineRule="auto"/>
        <w:ind w:left="1080"/>
        <w:jc w:val="both"/>
      </w:pPr>
      <w:r w:rsidRPr="17EA1207">
        <w:rPr>
          <w:rFonts w:ascii="Calibri" w:eastAsia="Calibri" w:hAnsi="Calibri" w:cs="Calibri"/>
        </w:rPr>
        <w:t>Develop an Operational Manual with</w:t>
      </w:r>
      <w:r w:rsidR="7A49B5A0" w:rsidRPr="17EA1207">
        <w:rPr>
          <w:rFonts w:ascii="Calibri" w:eastAsia="Calibri" w:hAnsi="Calibri" w:cs="Calibri"/>
        </w:rPr>
        <w:t xml:space="preserve"> </w:t>
      </w:r>
      <w:r w:rsidRPr="17EA1207">
        <w:rPr>
          <w:rFonts w:ascii="Calibri" w:eastAsia="Calibri" w:hAnsi="Calibri" w:cs="Calibri"/>
        </w:rPr>
        <w:t xml:space="preserve">Standard Operating Procedures (SOPs) for </w:t>
      </w:r>
      <w:r w:rsidR="71CE2108" w:rsidRPr="17EA1207">
        <w:rPr>
          <w:rFonts w:ascii="Calibri" w:eastAsia="Calibri" w:hAnsi="Calibri" w:cs="Calibri"/>
        </w:rPr>
        <w:t xml:space="preserve">programme governance, </w:t>
      </w:r>
      <w:r w:rsidRPr="17EA1207">
        <w:rPr>
          <w:rFonts w:ascii="Calibri" w:eastAsia="Calibri" w:hAnsi="Calibri" w:cs="Calibri"/>
        </w:rPr>
        <w:t>project management and delivery, financial management, procurement, Monitoring, Evaluation, Research and Learning (MERL) Framework, reporting, risk management, GEDSI, social and environmental safeguarding and inter-agency coordination.</w:t>
      </w:r>
    </w:p>
    <w:p w14:paraId="40BE3E11" w14:textId="5CCBF612" w:rsidR="00461260" w:rsidRDefault="32357BDB" w:rsidP="00E048D3">
      <w:pPr>
        <w:pStyle w:val="Outcome2"/>
        <w:rPr>
          <w:rFonts w:ascii="Calibri" w:eastAsia="Calibri" w:hAnsi="Calibri" w:cs="Calibri"/>
        </w:rPr>
      </w:pPr>
      <w:r w:rsidRPr="1592B446">
        <w:t>1.1.2</w:t>
      </w:r>
      <w:r w:rsidR="437D4428" w:rsidRPr="1592B446">
        <w:t xml:space="preserve">     </w:t>
      </w:r>
      <w:r w:rsidR="1E328D76" w:rsidRPr="00674C12">
        <w:rPr>
          <w:color w:val="0070C0"/>
        </w:rPr>
        <w:t xml:space="preserve">Operational Phase of PMU and coordination activities </w:t>
      </w:r>
    </w:p>
    <w:p w14:paraId="1758F965" w14:textId="3236D57B" w:rsidR="005913CF" w:rsidRPr="00AE1E90" w:rsidRDefault="78018FEA" w:rsidP="0086298F">
      <w:pPr>
        <w:spacing w:after="120" w:line="240" w:lineRule="auto"/>
        <w:ind w:left="720"/>
        <w:contextualSpacing/>
        <w:jc w:val="both"/>
      </w:pPr>
      <w:r w:rsidRPr="17EA1207">
        <w:rPr>
          <w:rFonts w:ascii="Calibri" w:eastAsia="Calibri" w:hAnsi="Calibri" w:cs="Calibri"/>
        </w:rPr>
        <w:t xml:space="preserve">The operational PMU will serve as the program’s central coordination engine, ensuring timely delivery, alignment with national </w:t>
      </w:r>
      <w:r w:rsidR="21EBD44E" w:rsidRPr="17EA1207">
        <w:rPr>
          <w:rFonts w:ascii="Calibri" w:eastAsia="Calibri" w:hAnsi="Calibri" w:cs="Calibri"/>
        </w:rPr>
        <w:t xml:space="preserve">and regional </w:t>
      </w:r>
      <w:r w:rsidRPr="17EA1207">
        <w:rPr>
          <w:rFonts w:ascii="Calibri" w:eastAsia="Calibri" w:hAnsi="Calibri" w:cs="Calibri"/>
        </w:rPr>
        <w:t>priorities, and consistent stakeholder engagement. It will adaptively manage risks and leverage partnerships to maximize regional impact and sustainability.</w:t>
      </w:r>
    </w:p>
    <w:p w14:paraId="716D34F6" w14:textId="77777777" w:rsidR="0086298F" w:rsidRDefault="0086298F" w:rsidP="00E048D3">
      <w:pPr>
        <w:spacing w:after="120" w:line="240" w:lineRule="auto"/>
        <w:contextualSpacing/>
        <w:rPr>
          <w:rFonts w:ascii="Calibri" w:eastAsia="Calibri" w:hAnsi="Calibri" w:cs="Calibri"/>
          <w:b/>
          <w:bCs/>
        </w:rPr>
      </w:pPr>
    </w:p>
    <w:p w14:paraId="0EBCE2C5" w14:textId="53B938AC" w:rsidR="6C209D9F" w:rsidRDefault="6C209D9F" w:rsidP="0086298F">
      <w:pPr>
        <w:spacing w:after="120" w:line="240" w:lineRule="auto"/>
        <w:ind w:left="720"/>
        <w:contextualSpacing/>
      </w:pPr>
      <w:r w:rsidRPr="6324DEAF">
        <w:rPr>
          <w:rFonts w:ascii="Calibri" w:eastAsia="Calibri" w:hAnsi="Calibri" w:cs="Calibri"/>
          <w:b/>
          <w:bCs/>
        </w:rPr>
        <w:t>Implementation Tasks:</w:t>
      </w:r>
    </w:p>
    <w:p w14:paraId="7FE4D82E" w14:textId="35528995" w:rsidR="6C209D9F" w:rsidRDefault="1A81691D" w:rsidP="0086298F">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t>Onboard staff for technical, operational, and administrative support roles.</w:t>
      </w:r>
    </w:p>
    <w:p w14:paraId="12F5DD97" w14:textId="77777777" w:rsidR="00A10D3A" w:rsidRDefault="08F89902" w:rsidP="0086298F">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t xml:space="preserve">Maintain a </w:t>
      </w:r>
      <w:r w:rsidR="1A81691D" w:rsidRPr="17EA1207">
        <w:rPr>
          <w:rFonts w:ascii="Calibri" w:eastAsia="Calibri" w:hAnsi="Calibri" w:cs="Calibri"/>
        </w:rPr>
        <w:t xml:space="preserve">coordination </w:t>
      </w:r>
      <w:r w:rsidR="7340F140" w:rsidRPr="17EA1207">
        <w:rPr>
          <w:rFonts w:ascii="Calibri" w:eastAsia="Calibri" w:hAnsi="Calibri" w:cs="Calibri"/>
        </w:rPr>
        <w:t xml:space="preserve">event </w:t>
      </w:r>
      <w:r w:rsidR="1A81691D" w:rsidRPr="17EA1207">
        <w:rPr>
          <w:rFonts w:ascii="Calibri" w:eastAsia="Calibri" w:hAnsi="Calibri" w:cs="Calibri"/>
        </w:rPr>
        <w:t>calendar</w:t>
      </w:r>
    </w:p>
    <w:p w14:paraId="45410072" w14:textId="36CDDF22" w:rsidR="6C209D9F" w:rsidRDefault="1A81691D" w:rsidP="0086298F">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t>Facilitate cross-KRA</w:t>
      </w:r>
      <w:r w:rsidR="4350CDF6" w:rsidRPr="17EA1207">
        <w:rPr>
          <w:rFonts w:ascii="Calibri" w:eastAsia="Calibri" w:hAnsi="Calibri" w:cs="Calibri"/>
        </w:rPr>
        <w:t xml:space="preserve"> and multi-country </w:t>
      </w:r>
      <w:r w:rsidRPr="17EA1207">
        <w:rPr>
          <w:rFonts w:ascii="Calibri" w:eastAsia="Calibri" w:hAnsi="Calibri" w:cs="Calibri"/>
        </w:rPr>
        <w:t>coordination to align activities and avoid duplication</w:t>
      </w:r>
      <w:r w:rsidR="7FFF7BBC" w:rsidRPr="17EA1207">
        <w:rPr>
          <w:rFonts w:ascii="Calibri" w:eastAsia="Calibri" w:hAnsi="Calibri" w:cs="Calibri"/>
        </w:rPr>
        <w:t xml:space="preserve"> for great impact in the region.</w:t>
      </w:r>
    </w:p>
    <w:p w14:paraId="197E13A4" w14:textId="16448821" w:rsidR="00AC0F38" w:rsidRDefault="6E9A2298" w:rsidP="0086298F">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lastRenderedPageBreak/>
        <w:t xml:space="preserve">Assessing project </w:t>
      </w:r>
      <w:r w:rsidR="68F31286" w:rsidRPr="17EA1207">
        <w:rPr>
          <w:rFonts w:ascii="Calibri" w:eastAsia="Calibri" w:hAnsi="Calibri" w:cs="Calibri"/>
        </w:rPr>
        <w:t xml:space="preserve">concept </w:t>
      </w:r>
      <w:r w:rsidRPr="17EA1207">
        <w:rPr>
          <w:rFonts w:ascii="Calibri" w:eastAsia="Calibri" w:hAnsi="Calibri" w:cs="Calibri"/>
        </w:rPr>
        <w:t>design</w:t>
      </w:r>
      <w:r w:rsidR="67176940" w:rsidRPr="17EA1207">
        <w:rPr>
          <w:rFonts w:ascii="Calibri" w:eastAsia="Calibri" w:hAnsi="Calibri" w:cs="Calibri"/>
        </w:rPr>
        <w:t>s</w:t>
      </w:r>
      <w:r w:rsidR="13B99828" w:rsidRPr="17EA1207">
        <w:rPr>
          <w:rFonts w:ascii="Calibri" w:eastAsia="Calibri" w:hAnsi="Calibri" w:cs="Calibri"/>
        </w:rPr>
        <w:t xml:space="preserve"> and MHEW readiness fund proposals</w:t>
      </w:r>
      <w:r w:rsidR="4CAE5AFC" w:rsidRPr="17EA1207">
        <w:rPr>
          <w:rFonts w:ascii="Calibri" w:eastAsia="Calibri" w:hAnsi="Calibri" w:cs="Calibri"/>
        </w:rPr>
        <w:t xml:space="preserve">, </w:t>
      </w:r>
      <w:r w:rsidR="6826073E" w:rsidRPr="17EA1207">
        <w:rPr>
          <w:rFonts w:ascii="Calibri" w:eastAsia="Calibri" w:hAnsi="Calibri" w:cs="Calibri"/>
        </w:rPr>
        <w:t xml:space="preserve">manage </w:t>
      </w:r>
      <w:r w:rsidR="4CAE5AFC" w:rsidRPr="17EA1207">
        <w:rPr>
          <w:rFonts w:ascii="Calibri" w:eastAsia="Calibri" w:hAnsi="Calibri" w:cs="Calibri"/>
        </w:rPr>
        <w:t xml:space="preserve">executing </w:t>
      </w:r>
      <w:r w:rsidR="39F5A5F8" w:rsidRPr="17EA1207">
        <w:rPr>
          <w:rFonts w:ascii="Calibri" w:eastAsia="Calibri" w:hAnsi="Calibri" w:cs="Calibri"/>
        </w:rPr>
        <w:t xml:space="preserve">agency </w:t>
      </w:r>
      <w:r w:rsidR="4CAE5AFC" w:rsidRPr="17EA1207">
        <w:rPr>
          <w:rFonts w:ascii="Calibri" w:eastAsia="Calibri" w:hAnsi="Calibri" w:cs="Calibri"/>
        </w:rPr>
        <w:t>contract</w:t>
      </w:r>
      <w:r w:rsidR="19E0F7C8" w:rsidRPr="17EA1207">
        <w:rPr>
          <w:rFonts w:ascii="Calibri" w:eastAsia="Calibri" w:hAnsi="Calibri" w:cs="Calibri"/>
        </w:rPr>
        <w:t>s</w:t>
      </w:r>
      <w:r w:rsidR="4CAE5AFC" w:rsidRPr="17EA1207">
        <w:rPr>
          <w:rFonts w:ascii="Calibri" w:eastAsia="Calibri" w:hAnsi="Calibri" w:cs="Calibri"/>
        </w:rPr>
        <w:t xml:space="preserve"> </w:t>
      </w:r>
      <w:r w:rsidR="6893F24C" w:rsidRPr="17EA1207">
        <w:rPr>
          <w:rFonts w:ascii="Calibri" w:eastAsia="Calibri" w:hAnsi="Calibri" w:cs="Calibri"/>
        </w:rPr>
        <w:t xml:space="preserve">and relationship </w:t>
      </w:r>
      <w:r w:rsidR="4CAE5AFC" w:rsidRPr="17EA1207">
        <w:rPr>
          <w:rFonts w:ascii="Calibri" w:eastAsia="Calibri" w:hAnsi="Calibri" w:cs="Calibri"/>
        </w:rPr>
        <w:t>management</w:t>
      </w:r>
      <w:r w:rsidR="3D2CBEEF" w:rsidRPr="17EA1207">
        <w:rPr>
          <w:rFonts w:ascii="Calibri" w:eastAsia="Calibri" w:hAnsi="Calibri" w:cs="Calibri"/>
        </w:rPr>
        <w:t>.</w:t>
      </w:r>
    </w:p>
    <w:p w14:paraId="0B93EEDF" w14:textId="7E11831B" w:rsidR="00410E44" w:rsidRDefault="4C59EE9F" w:rsidP="0086298F">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t>Overarching financial managem</w:t>
      </w:r>
      <w:r w:rsidR="5C148352" w:rsidRPr="17EA1207">
        <w:rPr>
          <w:rFonts w:ascii="Calibri" w:eastAsia="Calibri" w:hAnsi="Calibri" w:cs="Calibri"/>
        </w:rPr>
        <w:t xml:space="preserve">ent </w:t>
      </w:r>
      <w:r w:rsidR="71BD002D" w:rsidRPr="17EA1207">
        <w:rPr>
          <w:rFonts w:ascii="Calibri" w:eastAsia="Calibri" w:hAnsi="Calibri" w:cs="Calibri"/>
        </w:rPr>
        <w:t>and executi</w:t>
      </w:r>
      <w:r w:rsidR="7D99DD5C" w:rsidRPr="17EA1207">
        <w:rPr>
          <w:rFonts w:ascii="Calibri" w:eastAsia="Calibri" w:hAnsi="Calibri" w:cs="Calibri"/>
        </w:rPr>
        <w:t xml:space="preserve">ng </w:t>
      </w:r>
      <w:r w:rsidR="06370ACB" w:rsidRPr="17EA1207">
        <w:rPr>
          <w:rFonts w:ascii="Calibri" w:eastAsia="Calibri" w:hAnsi="Calibri" w:cs="Calibri"/>
        </w:rPr>
        <w:t xml:space="preserve">work </w:t>
      </w:r>
      <w:r w:rsidR="71BD002D" w:rsidRPr="17EA1207">
        <w:rPr>
          <w:rFonts w:ascii="Calibri" w:eastAsia="Calibri" w:hAnsi="Calibri" w:cs="Calibri"/>
        </w:rPr>
        <w:t>per the Operations Manual.</w:t>
      </w:r>
    </w:p>
    <w:p w14:paraId="632F134E" w14:textId="102EC0BA" w:rsidR="00574D79" w:rsidRPr="00E048D3" w:rsidRDefault="71BD002D" w:rsidP="0086298F">
      <w:pPr>
        <w:pStyle w:val="ListParagraph"/>
        <w:numPr>
          <w:ilvl w:val="0"/>
          <w:numId w:val="12"/>
        </w:numPr>
        <w:spacing w:after="120" w:line="240" w:lineRule="auto"/>
        <w:jc w:val="both"/>
        <w:rPr>
          <w:rFonts w:ascii="Calibri" w:eastAsia="Calibri" w:hAnsi="Calibri" w:cs="Calibri"/>
        </w:rPr>
      </w:pPr>
      <w:r w:rsidRPr="00E048D3">
        <w:rPr>
          <w:rFonts w:ascii="Calibri" w:eastAsia="Calibri" w:hAnsi="Calibri" w:cs="Calibri"/>
        </w:rPr>
        <w:t>On</w:t>
      </w:r>
      <w:r w:rsidR="00A10D3A">
        <w:rPr>
          <w:rFonts w:ascii="Calibri" w:eastAsia="Calibri" w:hAnsi="Calibri" w:cs="Calibri"/>
        </w:rPr>
        <w:t>-</w:t>
      </w:r>
      <w:r w:rsidRPr="00E048D3">
        <w:rPr>
          <w:rFonts w:ascii="Calibri" w:eastAsia="Calibri" w:hAnsi="Calibri" w:cs="Calibri"/>
        </w:rPr>
        <w:t>going fund raising and execution of resource mobilisation strategy.</w:t>
      </w:r>
    </w:p>
    <w:p w14:paraId="3FEAA0BD" w14:textId="4151F233" w:rsidR="6C209D9F" w:rsidRDefault="1A81691D" w:rsidP="00E048D3">
      <w:pPr>
        <w:pStyle w:val="ListParagraph"/>
        <w:numPr>
          <w:ilvl w:val="0"/>
          <w:numId w:val="12"/>
        </w:numPr>
        <w:spacing w:after="120" w:line="240" w:lineRule="auto"/>
        <w:jc w:val="both"/>
        <w:rPr>
          <w:rFonts w:ascii="Calibri" w:eastAsia="Calibri" w:hAnsi="Calibri" w:cs="Calibri"/>
        </w:rPr>
      </w:pPr>
      <w:r w:rsidRPr="17EA1207">
        <w:rPr>
          <w:rFonts w:ascii="Calibri" w:eastAsia="Calibri" w:hAnsi="Calibri" w:cs="Calibri"/>
        </w:rPr>
        <w:t xml:space="preserve">Organize virtual or in-person meetings </w:t>
      </w:r>
      <w:r w:rsidR="0469A2E5" w:rsidRPr="17EA1207">
        <w:rPr>
          <w:rFonts w:ascii="Calibri" w:eastAsia="Calibri" w:hAnsi="Calibri" w:cs="Calibri"/>
        </w:rPr>
        <w:t xml:space="preserve">and workshops </w:t>
      </w:r>
      <w:r w:rsidRPr="17EA1207">
        <w:rPr>
          <w:rFonts w:ascii="Calibri" w:eastAsia="Calibri" w:hAnsi="Calibri" w:cs="Calibri"/>
        </w:rPr>
        <w:t>with NMHSs, NDMOs, donors</w:t>
      </w:r>
      <w:r w:rsidR="77075812" w:rsidRPr="17EA1207">
        <w:rPr>
          <w:rFonts w:ascii="Calibri" w:eastAsia="Calibri" w:hAnsi="Calibri" w:cs="Calibri"/>
        </w:rPr>
        <w:t>,</w:t>
      </w:r>
      <w:r w:rsidR="68CD5216" w:rsidRPr="17EA1207">
        <w:rPr>
          <w:rFonts w:ascii="Calibri" w:eastAsia="Calibri" w:hAnsi="Calibri" w:cs="Calibri"/>
        </w:rPr>
        <w:t xml:space="preserve"> technical partners,</w:t>
      </w:r>
      <w:r w:rsidR="77075812" w:rsidRPr="17EA1207">
        <w:rPr>
          <w:rFonts w:ascii="Calibri" w:eastAsia="Calibri" w:hAnsi="Calibri" w:cs="Calibri"/>
        </w:rPr>
        <w:t xml:space="preserve"> multi-hazard early warning </w:t>
      </w:r>
      <w:r w:rsidR="2BE97DC3" w:rsidRPr="17EA1207">
        <w:rPr>
          <w:rFonts w:ascii="Calibri" w:eastAsia="Calibri" w:hAnsi="Calibri" w:cs="Calibri"/>
        </w:rPr>
        <w:t>stakeholders</w:t>
      </w:r>
      <w:r w:rsidR="0607417F" w:rsidRPr="17EA1207">
        <w:rPr>
          <w:rFonts w:ascii="Calibri" w:eastAsia="Calibri" w:hAnsi="Calibri" w:cs="Calibri"/>
        </w:rPr>
        <w:t xml:space="preserve"> etc to align regional and national priorities.</w:t>
      </w:r>
    </w:p>
    <w:p w14:paraId="48812E84" w14:textId="77777777" w:rsidR="00674C12" w:rsidRDefault="338D8026" w:rsidP="00674C12">
      <w:pPr>
        <w:pStyle w:val="ListParagraph"/>
        <w:numPr>
          <w:ilvl w:val="0"/>
          <w:numId w:val="12"/>
        </w:numPr>
        <w:spacing w:after="120" w:line="240" w:lineRule="auto"/>
        <w:jc w:val="both"/>
        <w:rPr>
          <w:rFonts w:ascii="Calibri" w:eastAsia="Calibri" w:hAnsi="Calibri" w:cs="Calibri"/>
        </w:rPr>
      </w:pPr>
      <w:r w:rsidRPr="6324DEAF">
        <w:rPr>
          <w:rFonts w:ascii="Calibri" w:eastAsia="Calibri" w:hAnsi="Calibri" w:cs="Calibri"/>
        </w:rPr>
        <w:t xml:space="preserve">Maintain </w:t>
      </w:r>
      <w:r w:rsidR="6C209D9F" w:rsidRPr="6324DEAF">
        <w:rPr>
          <w:rFonts w:ascii="Calibri" w:eastAsia="Calibri" w:hAnsi="Calibri" w:cs="Calibri"/>
        </w:rPr>
        <w:t>internal knowledge management</w:t>
      </w:r>
      <w:r w:rsidR="4DEB616F" w:rsidRPr="6324DEAF">
        <w:rPr>
          <w:rFonts w:ascii="Calibri" w:eastAsia="Calibri" w:hAnsi="Calibri" w:cs="Calibri"/>
        </w:rPr>
        <w:t>, external communication channels</w:t>
      </w:r>
      <w:r w:rsidR="6C209D9F" w:rsidRPr="6324DEAF">
        <w:rPr>
          <w:rFonts w:ascii="Calibri" w:eastAsia="Calibri" w:hAnsi="Calibri" w:cs="Calibri"/>
        </w:rPr>
        <w:t xml:space="preserve"> and</w:t>
      </w:r>
      <w:r w:rsidR="03EAA991" w:rsidRPr="6324DEAF">
        <w:rPr>
          <w:rFonts w:ascii="Calibri" w:eastAsia="Calibri" w:hAnsi="Calibri" w:cs="Calibri"/>
        </w:rPr>
        <w:t xml:space="preserve"> risk/</w:t>
      </w:r>
      <w:r w:rsidR="6C209D9F" w:rsidRPr="6324DEAF">
        <w:rPr>
          <w:rFonts w:ascii="Calibri" w:eastAsia="Calibri" w:hAnsi="Calibri" w:cs="Calibri"/>
        </w:rPr>
        <w:t>issue-tracking systems.</w:t>
      </w:r>
    </w:p>
    <w:p w14:paraId="55000042" w14:textId="06B77E9E" w:rsidR="17AA9D88" w:rsidRPr="00674C12" w:rsidRDefault="1A81691D" w:rsidP="00674C12">
      <w:pPr>
        <w:pStyle w:val="ListParagraph"/>
        <w:numPr>
          <w:ilvl w:val="0"/>
          <w:numId w:val="12"/>
        </w:numPr>
        <w:spacing w:after="120" w:line="240" w:lineRule="auto"/>
        <w:jc w:val="both"/>
        <w:rPr>
          <w:rFonts w:ascii="Calibri" w:eastAsia="Calibri" w:hAnsi="Calibri" w:cs="Calibri"/>
        </w:rPr>
      </w:pPr>
      <w:r w:rsidRPr="00674C12">
        <w:rPr>
          <w:rFonts w:ascii="Calibri" w:eastAsia="Calibri" w:hAnsi="Calibri" w:cs="Calibri"/>
        </w:rPr>
        <w:t xml:space="preserve">Conduct bi-annual </w:t>
      </w:r>
      <w:r w:rsidR="7BEBA5FA" w:rsidRPr="00674C12">
        <w:rPr>
          <w:rFonts w:ascii="Calibri" w:eastAsia="Calibri" w:hAnsi="Calibri" w:cs="Calibri"/>
        </w:rPr>
        <w:t>steering committee meetings</w:t>
      </w:r>
    </w:p>
    <w:p w14:paraId="6341E0F7" w14:textId="77777777" w:rsidR="00674C12" w:rsidRPr="007B46F9" w:rsidRDefault="00674C12" w:rsidP="00E048D3">
      <w:pPr>
        <w:pStyle w:val="ListParagraph"/>
      </w:pPr>
    </w:p>
    <w:p w14:paraId="4877E7D7" w14:textId="4CCC09BB" w:rsidR="53942ECE" w:rsidRPr="00674C12" w:rsidRDefault="02CF207C" w:rsidP="00E048D3">
      <w:pPr>
        <w:pStyle w:val="Outcome2"/>
        <w:rPr>
          <w:color w:val="0070C0"/>
        </w:rPr>
      </w:pPr>
      <w:r w:rsidRPr="00674C12">
        <w:rPr>
          <w:color w:val="0070C0"/>
        </w:rPr>
        <w:t xml:space="preserve">1.1.3     </w:t>
      </w:r>
      <w:r w:rsidR="53942ECE" w:rsidRPr="00674C12">
        <w:rPr>
          <w:color w:val="0070C0"/>
        </w:rPr>
        <w:t>MERL Framework Establishment and Operationalisation</w:t>
      </w:r>
    </w:p>
    <w:p w14:paraId="59B7E19E" w14:textId="5956BF0F" w:rsidR="7E2C5054" w:rsidRPr="00674C12" w:rsidRDefault="1C4BFA7B" w:rsidP="00975110">
      <w:pPr>
        <w:spacing w:after="120" w:line="240" w:lineRule="auto"/>
        <w:contextualSpacing/>
        <w:jc w:val="both"/>
        <w:rPr>
          <w:rFonts w:ascii="Calibri" w:eastAsia="Calibri" w:hAnsi="Calibri" w:cs="Calibri"/>
          <w:color w:val="0070C0"/>
        </w:rPr>
      </w:pPr>
      <w:r w:rsidRPr="00674C12">
        <w:rPr>
          <w:rFonts w:ascii="Calibri" w:eastAsia="Calibri" w:hAnsi="Calibri" w:cs="Calibri"/>
          <w:color w:val="0070C0"/>
        </w:rPr>
        <w:t>The WRP monitoring, evaluation, research and learning (MERL) Framework provides a pathway to test assumptions, track progress, share achievements, research solutions, reflect and apply lessons learnt to achieve the program</w:t>
      </w:r>
      <w:r w:rsidR="024A8043" w:rsidRPr="00674C12">
        <w:rPr>
          <w:rFonts w:ascii="Calibri" w:eastAsia="Calibri" w:hAnsi="Calibri" w:cs="Calibri"/>
          <w:color w:val="0070C0"/>
        </w:rPr>
        <w:t>me</w:t>
      </w:r>
      <w:r w:rsidRPr="00674C12">
        <w:rPr>
          <w:rFonts w:ascii="Calibri" w:eastAsia="Calibri" w:hAnsi="Calibri" w:cs="Calibri"/>
          <w:color w:val="0070C0"/>
        </w:rPr>
        <w:t xml:space="preserve"> objectives and intended outcomes and impacts.</w:t>
      </w:r>
    </w:p>
    <w:p w14:paraId="70425320" w14:textId="77777777" w:rsidR="00547B84" w:rsidRPr="00674C12" w:rsidRDefault="00547B84" w:rsidP="00975110">
      <w:pPr>
        <w:spacing w:after="120" w:line="240" w:lineRule="auto"/>
        <w:ind w:left="720"/>
        <w:contextualSpacing/>
        <w:jc w:val="both"/>
        <w:rPr>
          <w:rFonts w:ascii="Calibri" w:eastAsia="Calibri" w:hAnsi="Calibri" w:cs="Calibri"/>
          <w:b/>
          <w:bCs/>
          <w:color w:val="0070C0"/>
        </w:rPr>
      </w:pPr>
    </w:p>
    <w:p w14:paraId="4787B2C3" w14:textId="256D6181" w:rsidR="5685E05B" w:rsidRPr="00674C12" w:rsidRDefault="17AA9D88" w:rsidP="00975110">
      <w:pPr>
        <w:spacing w:after="120" w:line="240" w:lineRule="auto"/>
        <w:ind w:left="720"/>
        <w:contextualSpacing/>
        <w:jc w:val="both"/>
        <w:rPr>
          <w:rFonts w:ascii="Calibri" w:eastAsia="Calibri" w:hAnsi="Calibri" w:cs="Calibri"/>
          <w:color w:val="0070C0"/>
        </w:rPr>
      </w:pPr>
      <w:r w:rsidRPr="00674C12">
        <w:rPr>
          <w:rFonts w:ascii="Calibri" w:eastAsia="Calibri" w:hAnsi="Calibri" w:cs="Calibri"/>
          <w:b/>
          <w:bCs/>
          <w:color w:val="0070C0"/>
        </w:rPr>
        <w:t>Implementation Tasks:</w:t>
      </w:r>
    </w:p>
    <w:p w14:paraId="6D14613D" w14:textId="6E5F7ADD" w:rsidR="5685E05B" w:rsidRPr="00674C12" w:rsidRDefault="5685E05B"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Develop the MERL Framework comprising the Impact Pathway, MERL results tables and MERL workplan; collect baseline and set targets.</w:t>
      </w:r>
    </w:p>
    <w:p w14:paraId="1BE5A8B9" w14:textId="7FBF0AA9" w:rsidR="5685E05B" w:rsidRPr="00674C12" w:rsidRDefault="5685E05B"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Develop</w:t>
      </w:r>
      <w:r w:rsidR="6AC0816D" w:rsidRPr="00674C12">
        <w:rPr>
          <w:rFonts w:ascii="Calibri" w:eastAsia="Calibri" w:hAnsi="Calibri" w:cs="Calibri"/>
          <w:color w:val="0070C0"/>
        </w:rPr>
        <w:t>, deliver and refine</w:t>
      </w:r>
      <w:r w:rsidRPr="00674C12">
        <w:rPr>
          <w:rFonts w:ascii="Calibri" w:eastAsia="Calibri" w:hAnsi="Calibri" w:cs="Calibri"/>
          <w:color w:val="0070C0"/>
        </w:rPr>
        <w:t xml:space="preserve"> MERL and reporting systems, tools</w:t>
      </w:r>
      <w:r w:rsidR="244EC228" w:rsidRPr="00674C12">
        <w:rPr>
          <w:rFonts w:ascii="Calibri" w:eastAsia="Calibri" w:hAnsi="Calibri" w:cs="Calibri"/>
          <w:color w:val="0070C0"/>
        </w:rPr>
        <w:t>, guides</w:t>
      </w:r>
      <w:r w:rsidRPr="00674C12">
        <w:rPr>
          <w:rFonts w:ascii="Calibri" w:eastAsia="Calibri" w:hAnsi="Calibri" w:cs="Calibri"/>
          <w:color w:val="0070C0"/>
        </w:rPr>
        <w:t xml:space="preserve"> and processes.</w:t>
      </w:r>
    </w:p>
    <w:p w14:paraId="6DA7BCC2" w14:textId="3BFB16E2" w:rsidR="285469B1" w:rsidRPr="00674C12" w:rsidRDefault="285469B1"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lang w:val="en-AU"/>
        </w:rPr>
        <w:t>Overall management, coordination, implementation and regular review of MERL Framework.</w:t>
      </w:r>
    </w:p>
    <w:p w14:paraId="17434926" w14:textId="50F144D9" w:rsidR="285469B1" w:rsidRPr="00674C12" w:rsidRDefault="285469B1"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Commission WRP staged evaluations</w:t>
      </w:r>
      <w:r w:rsidR="009D7234" w:rsidRPr="00674C12">
        <w:rPr>
          <w:rFonts w:ascii="Calibri" w:eastAsia="Calibri" w:hAnsi="Calibri" w:cs="Calibri"/>
          <w:color w:val="0070C0"/>
        </w:rPr>
        <w:t xml:space="preserve">, </w:t>
      </w:r>
      <w:r w:rsidR="00674C12" w:rsidRPr="00674C12">
        <w:rPr>
          <w:rFonts w:ascii="Calibri" w:eastAsia="Calibri" w:hAnsi="Calibri" w:cs="Calibri"/>
          <w:color w:val="0070C0"/>
        </w:rPr>
        <w:t>2027</w:t>
      </w:r>
      <w:r w:rsidR="009D7234" w:rsidRPr="00674C12">
        <w:rPr>
          <w:rFonts w:ascii="Calibri" w:eastAsia="Calibri" w:hAnsi="Calibri" w:cs="Calibri"/>
          <w:color w:val="0070C0"/>
        </w:rPr>
        <w:t xml:space="preserve">, </w:t>
      </w:r>
      <w:r w:rsidR="00674C12" w:rsidRPr="00674C12">
        <w:rPr>
          <w:rFonts w:ascii="Calibri" w:eastAsia="Calibri" w:hAnsi="Calibri" w:cs="Calibri"/>
          <w:color w:val="0070C0"/>
        </w:rPr>
        <w:t>2030</w:t>
      </w:r>
      <w:r w:rsidR="009D7234" w:rsidRPr="00674C12">
        <w:rPr>
          <w:rFonts w:ascii="Calibri" w:eastAsia="Calibri" w:hAnsi="Calibri" w:cs="Calibri"/>
          <w:color w:val="0070C0"/>
        </w:rPr>
        <w:t xml:space="preserve"> and </w:t>
      </w:r>
      <w:r w:rsidR="00674C12" w:rsidRPr="00674C12">
        <w:rPr>
          <w:rFonts w:ascii="Calibri" w:eastAsia="Calibri" w:hAnsi="Calibri" w:cs="Calibri"/>
          <w:color w:val="0070C0"/>
        </w:rPr>
        <w:t>2033</w:t>
      </w:r>
      <w:r w:rsidRPr="00674C12">
        <w:rPr>
          <w:rFonts w:ascii="Calibri" w:eastAsia="Calibri" w:hAnsi="Calibri" w:cs="Calibri"/>
          <w:color w:val="0070C0"/>
        </w:rPr>
        <w:t>.</w:t>
      </w:r>
    </w:p>
    <w:p w14:paraId="0436E3A9" w14:textId="18B41FC5" w:rsidR="285469B1" w:rsidRPr="00674C12" w:rsidRDefault="285469B1"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Provide technical MERL</w:t>
      </w:r>
      <w:r w:rsidR="5CB03CFA" w:rsidRPr="00674C12">
        <w:rPr>
          <w:rFonts w:ascii="Calibri" w:eastAsia="Calibri" w:hAnsi="Calibri" w:cs="Calibri"/>
          <w:color w:val="0070C0"/>
        </w:rPr>
        <w:t>-related</w:t>
      </w:r>
      <w:r w:rsidRPr="00674C12">
        <w:rPr>
          <w:rFonts w:ascii="Calibri" w:eastAsia="Calibri" w:hAnsi="Calibri" w:cs="Calibri"/>
          <w:color w:val="0070C0"/>
        </w:rPr>
        <w:t xml:space="preserve"> advice</w:t>
      </w:r>
      <w:r w:rsidR="69A57E32" w:rsidRPr="00674C12">
        <w:rPr>
          <w:rFonts w:ascii="Calibri" w:eastAsia="Calibri" w:hAnsi="Calibri" w:cs="Calibri"/>
          <w:color w:val="0070C0"/>
        </w:rPr>
        <w:t xml:space="preserve">, </w:t>
      </w:r>
      <w:r w:rsidRPr="00674C12">
        <w:rPr>
          <w:rFonts w:ascii="Calibri" w:eastAsia="Calibri" w:hAnsi="Calibri" w:cs="Calibri"/>
          <w:color w:val="0070C0"/>
        </w:rPr>
        <w:t>guidance</w:t>
      </w:r>
      <w:r w:rsidR="7839A7FA" w:rsidRPr="00674C12">
        <w:rPr>
          <w:rFonts w:ascii="Calibri" w:eastAsia="Calibri" w:hAnsi="Calibri" w:cs="Calibri"/>
          <w:color w:val="0070C0"/>
        </w:rPr>
        <w:t>, institutional strengthening</w:t>
      </w:r>
      <w:r w:rsidRPr="00674C12">
        <w:rPr>
          <w:rFonts w:ascii="Calibri" w:eastAsia="Calibri" w:hAnsi="Calibri" w:cs="Calibri"/>
          <w:color w:val="0070C0"/>
        </w:rPr>
        <w:t xml:space="preserve"> </w:t>
      </w:r>
      <w:r w:rsidR="4A1520C4" w:rsidRPr="00674C12">
        <w:rPr>
          <w:rFonts w:ascii="Calibri" w:eastAsia="Calibri" w:hAnsi="Calibri" w:cs="Calibri"/>
          <w:color w:val="0070C0"/>
        </w:rPr>
        <w:t xml:space="preserve">and </w:t>
      </w:r>
      <w:r w:rsidR="6E952B0E" w:rsidRPr="00674C12">
        <w:rPr>
          <w:rFonts w:ascii="Calibri" w:eastAsia="Calibri" w:hAnsi="Calibri" w:cs="Calibri"/>
          <w:color w:val="0070C0"/>
        </w:rPr>
        <w:t xml:space="preserve">capability </w:t>
      </w:r>
      <w:r w:rsidR="4A1520C4" w:rsidRPr="00674C12">
        <w:rPr>
          <w:rFonts w:ascii="Calibri" w:eastAsia="Calibri" w:hAnsi="Calibri" w:cs="Calibri"/>
          <w:color w:val="0070C0"/>
        </w:rPr>
        <w:t xml:space="preserve">building </w:t>
      </w:r>
      <w:r w:rsidRPr="00674C12">
        <w:rPr>
          <w:rFonts w:ascii="Calibri" w:eastAsia="Calibri" w:hAnsi="Calibri" w:cs="Calibri"/>
          <w:color w:val="0070C0"/>
        </w:rPr>
        <w:t>to WRP implementing and executing agencies.</w:t>
      </w:r>
    </w:p>
    <w:p w14:paraId="03FCA994" w14:textId="58665B2D" w:rsidR="613A0F67" w:rsidRPr="00674C12" w:rsidRDefault="613A0F67"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Coordinate reflection and knowledge sharing.</w:t>
      </w:r>
    </w:p>
    <w:p w14:paraId="355CFFF0" w14:textId="7B0DBFE2" w:rsidR="613A0F67" w:rsidRPr="00674C12" w:rsidRDefault="613A0F67" w:rsidP="00F24A8E">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Prepare WRP reports and knowledge products.</w:t>
      </w:r>
    </w:p>
    <w:p w14:paraId="13FB434D" w14:textId="074174C2" w:rsidR="00547B84" w:rsidRPr="00674C12" w:rsidRDefault="795DD8E4" w:rsidP="00E048D3">
      <w:pPr>
        <w:pStyle w:val="ListParagraph"/>
        <w:numPr>
          <w:ilvl w:val="0"/>
          <w:numId w:val="12"/>
        </w:numPr>
        <w:spacing w:after="120" w:line="240" w:lineRule="auto"/>
        <w:jc w:val="both"/>
        <w:rPr>
          <w:rFonts w:ascii="Calibri" w:eastAsia="Calibri" w:hAnsi="Calibri" w:cs="Calibri"/>
          <w:color w:val="0070C0"/>
        </w:rPr>
      </w:pPr>
      <w:r w:rsidRPr="00674C12">
        <w:rPr>
          <w:rFonts w:ascii="Calibri" w:eastAsia="Calibri" w:hAnsi="Calibri" w:cs="Calibri"/>
          <w:color w:val="0070C0"/>
        </w:rPr>
        <w:t>Data management of WRP MERL data.</w:t>
      </w:r>
    </w:p>
    <w:p w14:paraId="1DD538F1" w14:textId="3E1FA1C0" w:rsidR="00585AA8" w:rsidRPr="00674C12" w:rsidRDefault="3DA0A4A9" w:rsidP="00E048D3">
      <w:pPr>
        <w:pStyle w:val="Outcome2"/>
        <w:rPr>
          <w:color w:val="0070C0"/>
        </w:rPr>
      </w:pPr>
      <w:r w:rsidRPr="00674C12">
        <w:rPr>
          <w:color w:val="0070C0"/>
        </w:rPr>
        <w:t xml:space="preserve">1.1.4     </w:t>
      </w:r>
      <w:r w:rsidR="0040126D" w:rsidRPr="00674C12">
        <w:rPr>
          <w:color w:val="0070C0"/>
        </w:rPr>
        <w:t>PMU Staff (Management and Delivery Support roles)</w:t>
      </w:r>
    </w:p>
    <w:p w14:paraId="3B6ADDEC" w14:textId="09C93F17" w:rsidR="00547B84" w:rsidRPr="00674C12" w:rsidRDefault="5A245B30" w:rsidP="00E048D3">
      <w:pPr>
        <w:spacing w:after="120" w:line="240" w:lineRule="auto"/>
        <w:contextualSpacing/>
        <w:jc w:val="both"/>
        <w:rPr>
          <w:rFonts w:ascii="Calibri" w:eastAsia="Calibri" w:hAnsi="Calibri" w:cs="Calibri"/>
          <w:b/>
          <w:bCs/>
          <w:color w:val="0070C0"/>
        </w:rPr>
      </w:pPr>
      <w:r w:rsidRPr="00674C12">
        <w:rPr>
          <w:rFonts w:ascii="Calibri" w:eastAsia="Calibri" w:hAnsi="Calibri" w:cs="Calibri"/>
          <w:color w:val="0070C0"/>
        </w:rPr>
        <w:t>Hiring qualified staff for non-delivery roles (e.g., finance, communications,</w:t>
      </w:r>
      <w:r w:rsidR="5C33E835" w:rsidRPr="00674C12">
        <w:rPr>
          <w:rFonts w:ascii="Calibri" w:eastAsia="Calibri" w:hAnsi="Calibri" w:cs="Calibri"/>
          <w:color w:val="0070C0"/>
        </w:rPr>
        <w:t xml:space="preserve"> knowledge management,</w:t>
      </w:r>
      <w:r w:rsidRPr="00674C12">
        <w:rPr>
          <w:rFonts w:ascii="Calibri" w:eastAsia="Calibri" w:hAnsi="Calibri" w:cs="Calibri"/>
          <w:color w:val="0070C0"/>
        </w:rPr>
        <w:t xml:space="preserve"> </w:t>
      </w:r>
      <w:r w:rsidR="0D9F94A2" w:rsidRPr="00674C12">
        <w:rPr>
          <w:rFonts w:ascii="Calibri" w:eastAsia="Calibri" w:hAnsi="Calibri" w:cs="Calibri"/>
          <w:color w:val="0070C0"/>
        </w:rPr>
        <w:t xml:space="preserve">GEDSI, </w:t>
      </w:r>
      <w:r w:rsidR="1BE92515" w:rsidRPr="00674C12">
        <w:rPr>
          <w:rFonts w:ascii="Calibri" w:eastAsia="Calibri" w:hAnsi="Calibri" w:cs="Calibri"/>
          <w:color w:val="0070C0"/>
        </w:rPr>
        <w:t xml:space="preserve">ESS, </w:t>
      </w:r>
      <w:r w:rsidRPr="00674C12">
        <w:rPr>
          <w:rFonts w:ascii="Calibri" w:eastAsia="Calibri" w:hAnsi="Calibri" w:cs="Calibri"/>
          <w:color w:val="0070C0"/>
        </w:rPr>
        <w:t>M</w:t>
      </w:r>
      <w:r w:rsidR="0D9F94A2" w:rsidRPr="00674C12">
        <w:rPr>
          <w:rFonts w:ascii="Calibri" w:eastAsia="Calibri" w:hAnsi="Calibri" w:cs="Calibri"/>
          <w:color w:val="0070C0"/>
        </w:rPr>
        <w:t>ERL</w:t>
      </w:r>
      <w:r w:rsidR="0DFF91B6" w:rsidRPr="00674C12">
        <w:rPr>
          <w:rFonts w:ascii="Calibri" w:eastAsia="Calibri" w:hAnsi="Calibri" w:cs="Calibri"/>
          <w:color w:val="0070C0"/>
        </w:rPr>
        <w:t xml:space="preserve">, IT, resource mobilisation) will ensure strong internal governance, transparent reporting, and strategic engagement, </w:t>
      </w:r>
      <w:r w:rsidR="00E66A37" w:rsidRPr="00674C12">
        <w:rPr>
          <w:rFonts w:ascii="Calibri" w:eastAsia="Calibri" w:hAnsi="Calibri" w:cs="Calibri"/>
          <w:color w:val="0070C0"/>
        </w:rPr>
        <w:t xml:space="preserve">delivery support </w:t>
      </w:r>
      <w:r w:rsidR="0DFF91B6" w:rsidRPr="00674C12">
        <w:rPr>
          <w:rFonts w:ascii="Calibri" w:eastAsia="Calibri" w:hAnsi="Calibri" w:cs="Calibri"/>
          <w:color w:val="0070C0"/>
        </w:rPr>
        <w:t xml:space="preserve">allowing delivery teams to focus on </w:t>
      </w:r>
      <w:r w:rsidR="2CDCB0C1" w:rsidRPr="00674C12">
        <w:rPr>
          <w:rFonts w:ascii="Calibri" w:eastAsia="Calibri" w:hAnsi="Calibri" w:cs="Calibri"/>
          <w:color w:val="0070C0"/>
        </w:rPr>
        <w:t xml:space="preserve">technical </w:t>
      </w:r>
      <w:r w:rsidR="0DFF91B6" w:rsidRPr="00674C12">
        <w:rPr>
          <w:rFonts w:ascii="Calibri" w:eastAsia="Calibri" w:hAnsi="Calibri" w:cs="Calibri"/>
          <w:color w:val="0070C0"/>
        </w:rPr>
        <w:t>execution.</w:t>
      </w:r>
    </w:p>
    <w:p w14:paraId="2E220A5E" w14:textId="77777777" w:rsidR="000A772A" w:rsidRPr="00674C12" w:rsidRDefault="000A772A" w:rsidP="0086298F">
      <w:pPr>
        <w:spacing w:after="120" w:line="240" w:lineRule="auto"/>
        <w:ind w:left="720"/>
        <w:contextualSpacing/>
        <w:rPr>
          <w:rFonts w:ascii="Calibri" w:eastAsia="Calibri" w:hAnsi="Calibri" w:cs="Calibri"/>
          <w:b/>
          <w:bCs/>
          <w:color w:val="0070C0"/>
        </w:rPr>
      </w:pPr>
    </w:p>
    <w:p w14:paraId="07E6AF7A" w14:textId="29519FC4" w:rsidR="7B8D9EA1" w:rsidRPr="00674C12" w:rsidRDefault="7B8D9EA1" w:rsidP="0086298F">
      <w:pPr>
        <w:spacing w:after="120" w:line="240" w:lineRule="auto"/>
        <w:ind w:left="720"/>
        <w:contextualSpacing/>
        <w:rPr>
          <w:rFonts w:ascii="Calibri" w:eastAsia="Calibri" w:hAnsi="Calibri" w:cs="Calibri"/>
          <w:b/>
          <w:bCs/>
          <w:color w:val="0070C0"/>
        </w:rPr>
      </w:pPr>
      <w:r w:rsidRPr="00674C12">
        <w:rPr>
          <w:rFonts w:ascii="Calibri" w:eastAsia="Calibri" w:hAnsi="Calibri" w:cs="Calibri"/>
          <w:b/>
          <w:bCs/>
          <w:color w:val="0070C0"/>
        </w:rPr>
        <w:t>Implementation Tasks:</w:t>
      </w:r>
    </w:p>
    <w:p w14:paraId="7A2D4F55" w14:textId="58F6F00F" w:rsidR="7B8D9EA1" w:rsidRPr="00674C12" w:rsidRDefault="7B8D9EA1" w:rsidP="0086298F">
      <w:pPr>
        <w:pStyle w:val="ListParagraph"/>
        <w:numPr>
          <w:ilvl w:val="0"/>
          <w:numId w:val="11"/>
        </w:numPr>
        <w:spacing w:after="120" w:line="240" w:lineRule="auto"/>
        <w:rPr>
          <w:rFonts w:ascii="Calibri" w:eastAsia="Calibri" w:hAnsi="Calibri" w:cs="Calibri"/>
          <w:color w:val="0070C0"/>
        </w:rPr>
      </w:pPr>
      <w:r w:rsidRPr="00674C12">
        <w:rPr>
          <w:rFonts w:ascii="Calibri" w:eastAsia="Calibri" w:hAnsi="Calibri" w:cs="Calibri"/>
          <w:color w:val="0070C0"/>
        </w:rPr>
        <w:t>Implement competitive and transparent recruitment processes.</w:t>
      </w:r>
    </w:p>
    <w:p w14:paraId="2B4FFBA0" w14:textId="574BF13B" w:rsidR="7B8D9EA1" w:rsidRPr="00674C12" w:rsidRDefault="7B8D9EA1" w:rsidP="0086298F">
      <w:pPr>
        <w:pStyle w:val="ListParagraph"/>
        <w:numPr>
          <w:ilvl w:val="0"/>
          <w:numId w:val="11"/>
        </w:numPr>
        <w:spacing w:after="120" w:line="240" w:lineRule="auto"/>
        <w:rPr>
          <w:rFonts w:ascii="Calibri" w:eastAsia="Calibri" w:hAnsi="Calibri" w:cs="Calibri"/>
          <w:color w:val="0070C0"/>
        </w:rPr>
      </w:pPr>
      <w:r w:rsidRPr="00674C12">
        <w:rPr>
          <w:rFonts w:ascii="Calibri" w:eastAsia="Calibri" w:hAnsi="Calibri" w:cs="Calibri"/>
          <w:color w:val="0070C0"/>
        </w:rPr>
        <w:t>Develop internal onboarding and orientation materials for PMU staff</w:t>
      </w:r>
      <w:r w:rsidR="0EA864F7" w:rsidRPr="00674C12">
        <w:rPr>
          <w:rFonts w:ascii="Calibri" w:eastAsia="Calibri" w:hAnsi="Calibri" w:cs="Calibri"/>
          <w:color w:val="0070C0"/>
        </w:rPr>
        <w:t>,</w:t>
      </w:r>
      <w:r w:rsidRPr="00674C12">
        <w:rPr>
          <w:rFonts w:ascii="Calibri" w:eastAsia="Calibri" w:hAnsi="Calibri" w:cs="Calibri"/>
          <w:color w:val="0070C0"/>
        </w:rPr>
        <w:t xml:space="preserve"> and clear roles and </w:t>
      </w:r>
      <w:r w:rsidR="6A323E21" w:rsidRPr="00674C12">
        <w:rPr>
          <w:rFonts w:ascii="Calibri" w:eastAsia="Calibri" w:hAnsi="Calibri" w:cs="Calibri"/>
          <w:color w:val="0070C0"/>
        </w:rPr>
        <w:t>responsibilities</w:t>
      </w:r>
      <w:r w:rsidRPr="00674C12">
        <w:rPr>
          <w:rFonts w:ascii="Calibri" w:eastAsia="Calibri" w:hAnsi="Calibri" w:cs="Calibri"/>
          <w:color w:val="0070C0"/>
        </w:rPr>
        <w:t xml:space="preserve">. </w:t>
      </w:r>
    </w:p>
    <w:p w14:paraId="3E9C33E4" w14:textId="22E2D476" w:rsidR="67DF43CC" w:rsidRPr="00674C12" w:rsidRDefault="641CD91B" w:rsidP="0086298F">
      <w:pPr>
        <w:spacing w:after="120" w:line="240" w:lineRule="auto"/>
        <w:ind w:left="720"/>
        <w:contextualSpacing/>
        <w:rPr>
          <w:color w:val="0070C0"/>
        </w:rPr>
      </w:pPr>
      <w:r w:rsidRPr="00674C12">
        <w:rPr>
          <w:b/>
          <w:bCs/>
          <w:color w:val="0070C0"/>
        </w:rPr>
        <w:t xml:space="preserve">Appendix </w:t>
      </w:r>
      <w:r w:rsidR="00674C12" w:rsidRPr="00674C12">
        <w:rPr>
          <w:b/>
          <w:bCs/>
          <w:color w:val="0070C0"/>
        </w:rPr>
        <w:t>2</w:t>
      </w:r>
      <w:r w:rsidR="75483492" w:rsidRPr="00674C12">
        <w:rPr>
          <w:b/>
          <w:bCs/>
          <w:color w:val="0070C0"/>
        </w:rPr>
        <w:t xml:space="preserve"> </w:t>
      </w:r>
      <w:r w:rsidR="7E3AA80D" w:rsidRPr="00674C12">
        <w:rPr>
          <w:color w:val="0070C0"/>
        </w:rPr>
        <w:t xml:space="preserve">contain </w:t>
      </w:r>
      <w:r w:rsidR="75483492" w:rsidRPr="00674C12">
        <w:rPr>
          <w:color w:val="0070C0"/>
        </w:rPr>
        <w:t xml:space="preserve">the </w:t>
      </w:r>
      <w:r w:rsidR="20D032E9" w:rsidRPr="00674C12">
        <w:rPr>
          <w:color w:val="0070C0"/>
        </w:rPr>
        <w:t xml:space="preserve">budgeted </w:t>
      </w:r>
      <w:r w:rsidR="75483492" w:rsidRPr="00674C12">
        <w:rPr>
          <w:color w:val="0070C0"/>
        </w:rPr>
        <w:t xml:space="preserve">staff </w:t>
      </w:r>
      <w:r w:rsidR="1652EB65" w:rsidRPr="00674C12">
        <w:rPr>
          <w:color w:val="0070C0"/>
        </w:rPr>
        <w:t xml:space="preserve">costs </w:t>
      </w:r>
      <w:r w:rsidR="6DFB0658" w:rsidRPr="00674C12">
        <w:rPr>
          <w:color w:val="0070C0"/>
        </w:rPr>
        <w:t>for PMU and delivery roles.</w:t>
      </w:r>
    </w:p>
    <w:p w14:paraId="29DE6E47" w14:textId="2DC7073A" w:rsidR="67DF43CC" w:rsidRPr="00674C12" w:rsidRDefault="67DF43CC" w:rsidP="0086298F">
      <w:pPr>
        <w:spacing w:after="120" w:line="240" w:lineRule="auto"/>
        <w:ind w:left="720"/>
        <w:contextualSpacing/>
        <w:rPr>
          <w:color w:val="0070C0"/>
        </w:rPr>
      </w:pPr>
    </w:p>
    <w:p w14:paraId="0DDF2A67" w14:textId="77777777" w:rsidR="00674C12" w:rsidRDefault="00674C12" w:rsidP="0086298F">
      <w:pPr>
        <w:spacing w:after="120" w:line="240" w:lineRule="auto"/>
        <w:ind w:left="720"/>
        <w:contextualSpacing/>
        <w:rPr>
          <w:color w:val="0070C0"/>
        </w:rPr>
      </w:pPr>
    </w:p>
    <w:p w14:paraId="387EFB5C" w14:textId="77777777" w:rsidR="00674C12" w:rsidRDefault="00674C12" w:rsidP="0086298F">
      <w:pPr>
        <w:spacing w:after="120" w:line="240" w:lineRule="auto"/>
        <w:ind w:left="720"/>
        <w:contextualSpacing/>
        <w:rPr>
          <w:color w:val="0070C0"/>
        </w:rPr>
      </w:pPr>
    </w:p>
    <w:p w14:paraId="5366DD97" w14:textId="77777777" w:rsidR="00550698" w:rsidRDefault="00550698" w:rsidP="0086298F">
      <w:pPr>
        <w:spacing w:after="120" w:line="240" w:lineRule="auto"/>
        <w:ind w:left="720"/>
        <w:contextualSpacing/>
        <w:rPr>
          <w:color w:val="0070C0"/>
        </w:rPr>
      </w:pPr>
    </w:p>
    <w:p w14:paraId="0AE83748" w14:textId="77777777" w:rsidR="00550698" w:rsidRDefault="00550698" w:rsidP="0086298F">
      <w:pPr>
        <w:spacing w:after="120" w:line="240" w:lineRule="auto"/>
        <w:ind w:left="720"/>
        <w:contextualSpacing/>
        <w:rPr>
          <w:color w:val="0070C0"/>
        </w:rPr>
      </w:pPr>
    </w:p>
    <w:p w14:paraId="76DC6B08" w14:textId="77777777" w:rsidR="00550698" w:rsidRDefault="00550698" w:rsidP="0086298F">
      <w:pPr>
        <w:spacing w:after="120" w:line="240" w:lineRule="auto"/>
        <w:ind w:left="720"/>
        <w:contextualSpacing/>
        <w:rPr>
          <w:color w:val="0070C0"/>
        </w:rPr>
      </w:pPr>
    </w:p>
    <w:p w14:paraId="6DE8ED32" w14:textId="77777777" w:rsidR="00550698" w:rsidRPr="00674C12" w:rsidRDefault="00550698" w:rsidP="0086298F">
      <w:pPr>
        <w:spacing w:after="120" w:line="240" w:lineRule="auto"/>
        <w:ind w:left="720"/>
        <w:contextualSpacing/>
        <w:rPr>
          <w:color w:val="0070C0"/>
        </w:rPr>
      </w:pPr>
    </w:p>
    <w:p w14:paraId="2028BA49" w14:textId="77777777" w:rsidR="00674C12" w:rsidRPr="00674C12" w:rsidRDefault="00674C12" w:rsidP="0086298F">
      <w:pPr>
        <w:spacing w:after="120" w:line="240" w:lineRule="auto"/>
        <w:ind w:left="720"/>
        <w:contextualSpacing/>
        <w:rPr>
          <w:color w:val="0070C0"/>
        </w:rPr>
      </w:pPr>
    </w:p>
    <w:p w14:paraId="75A8B83B" w14:textId="4DB4528A" w:rsidR="3F10FD7C" w:rsidRPr="00674C12" w:rsidRDefault="3D108760" w:rsidP="00674C12">
      <w:pPr>
        <w:shd w:val="clear" w:color="auto" w:fill="D9EDEF"/>
        <w:spacing w:after="120" w:line="240" w:lineRule="auto"/>
        <w:contextualSpacing/>
        <w:rPr>
          <w:b/>
          <w:bCs/>
          <w:color w:val="0070C0"/>
        </w:rPr>
      </w:pPr>
      <w:r w:rsidRPr="00674C12">
        <w:rPr>
          <w:b/>
          <w:bCs/>
          <w:color w:val="0070C0"/>
        </w:rPr>
        <w:lastRenderedPageBreak/>
        <w:t xml:space="preserve">1.1.5     </w:t>
      </w:r>
      <w:r w:rsidR="752CEC7B" w:rsidRPr="00674C12">
        <w:rPr>
          <w:b/>
          <w:bCs/>
          <w:color w:val="0070C0"/>
        </w:rPr>
        <w:t>NMHS staff to expand capacity to support programme</w:t>
      </w:r>
    </w:p>
    <w:p w14:paraId="524C42B4" w14:textId="52D5F745" w:rsidR="67DF43CC" w:rsidRPr="00674C12" w:rsidRDefault="28091AF4" w:rsidP="0086298F">
      <w:pPr>
        <w:spacing w:after="120" w:line="240" w:lineRule="auto"/>
        <w:ind w:left="720"/>
        <w:contextualSpacing/>
        <w:rPr>
          <w:rFonts w:ascii="Calibri" w:eastAsia="Calibri" w:hAnsi="Calibri" w:cs="Calibri"/>
          <w:color w:val="0070C0"/>
        </w:rPr>
      </w:pPr>
      <w:r w:rsidRPr="00674C12">
        <w:rPr>
          <w:rFonts w:ascii="Calibri" w:eastAsia="Calibri" w:hAnsi="Calibri" w:cs="Calibri"/>
          <w:color w:val="0070C0"/>
        </w:rPr>
        <w:t>Expanding NMHS staff capacity will ensure local implementation of WRP activities, promote knowledge ownership, and create a foundation for continuity after program</w:t>
      </w:r>
      <w:r w:rsidR="722174D9" w:rsidRPr="00674C12">
        <w:rPr>
          <w:rFonts w:ascii="Calibri" w:eastAsia="Calibri" w:hAnsi="Calibri" w:cs="Calibri"/>
          <w:color w:val="0070C0"/>
        </w:rPr>
        <w:t>me</w:t>
      </w:r>
      <w:r w:rsidRPr="00674C12">
        <w:rPr>
          <w:rFonts w:ascii="Calibri" w:eastAsia="Calibri" w:hAnsi="Calibri" w:cs="Calibri"/>
          <w:color w:val="0070C0"/>
        </w:rPr>
        <w:t xml:space="preserve"> completion.</w:t>
      </w:r>
    </w:p>
    <w:p w14:paraId="6E1DA398" w14:textId="77777777" w:rsidR="00674C12" w:rsidRDefault="00674C12" w:rsidP="0086298F">
      <w:pPr>
        <w:spacing w:after="120" w:line="240" w:lineRule="auto"/>
        <w:ind w:left="720"/>
        <w:contextualSpacing/>
        <w:rPr>
          <w:rFonts w:ascii="Calibri" w:eastAsia="Calibri" w:hAnsi="Calibri" w:cs="Calibri"/>
          <w:b/>
          <w:bCs/>
          <w:color w:val="0070C0"/>
        </w:rPr>
      </w:pPr>
    </w:p>
    <w:p w14:paraId="43BAB55B" w14:textId="1EE263DC" w:rsidR="67DF43CC" w:rsidRPr="00674C12" w:rsidRDefault="28091AF4" w:rsidP="0086298F">
      <w:pPr>
        <w:spacing w:after="120" w:line="240" w:lineRule="auto"/>
        <w:ind w:left="720"/>
        <w:contextualSpacing/>
        <w:rPr>
          <w:rFonts w:ascii="Calibri" w:eastAsia="Calibri" w:hAnsi="Calibri" w:cs="Calibri"/>
          <w:b/>
          <w:bCs/>
          <w:color w:val="0070C0"/>
        </w:rPr>
      </w:pPr>
      <w:r w:rsidRPr="00674C12">
        <w:rPr>
          <w:rFonts w:ascii="Calibri" w:eastAsia="Calibri" w:hAnsi="Calibri" w:cs="Calibri"/>
          <w:b/>
          <w:bCs/>
          <w:color w:val="0070C0"/>
        </w:rPr>
        <w:t>Implementation Tasks:</w:t>
      </w:r>
    </w:p>
    <w:p w14:paraId="62124FCD" w14:textId="1A20B976" w:rsidR="67DF43CC" w:rsidRDefault="28091AF4" w:rsidP="0086298F">
      <w:pPr>
        <w:pStyle w:val="ListParagraph"/>
        <w:numPr>
          <w:ilvl w:val="0"/>
          <w:numId w:val="10"/>
        </w:numPr>
        <w:spacing w:after="120" w:line="240" w:lineRule="auto"/>
        <w:rPr>
          <w:rFonts w:ascii="Calibri" w:eastAsia="Calibri" w:hAnsi="Calibri" w:cs="Calibri"/>
          <w:color w:val="0070C0"/>
        </w:rPr>
      </w:pPr>
      <w:r w:rsidRPr="00674C12">
        <w:rPr>
          <w:rFonts w:ascii="Calibri" w:eastAsia="Calibri" w:hAnsi="Calibri" w:cs="Calibri"/>
          <w:color w:val="0070C0"/>
        </w:rPr>
        <w:t>Conduct workforce needs assessments in NMHSs to identify staffing gaps.</w:t>
      </w:r>
    </w:p>
    <w:p w14:paraId="2391AA94" w14:textId="171B23DB" w:rsidR="67DF43CC" w:rsidRDefault="28091AF4" w:rsidP="0086298F">
      <w:pPr>
        <w:pStyle w:val="ListParagraph"/>
        <w:numPr>
          <w:ilvl w:val="0"/>
          <w:numId w:val="10"/>
        </w:numPr>
        <w:spacing w:after="120" w:line="240" w:lineRule="auto"/>
        <w:rPr>
          <w:rFonts w:ascii="Calibri" w:eastAsia="Calibri" w:hAnsi="Calibri" w:cs="Calibri"/>
          <w:color w:val="0070C0"/>
        </w:rPr>
      </w:pPr>
      <w:r w:rsidRPr="17AA9D88">
        <w:rPr>
          <w:rFonts w:ascii="Calibri" w:eastAsia="Calibri" w:hAnsi="Calibri" w:cs="Calibri"/>
          <w:color w:val="0070C0"/>
        </w:rPr>
        <w:t>Create staffing plans that prioritize roles in forecasting, infrastructure maintenance, communications, and data management.</w:t>
      </w:r>
    </w:p>
    <w:p w14:paraId="3A5536FE" w14:textId="7C8A0C9F" w:rsidR="67DF43CC" w:rsidRDefault="28091AF4" w:rsidP="0086298F">
      <w:pPr>
        <w:pStyle w:val="ListParagraph"/>
        <w:numPr>
          <w:ilvl w:val="0"/>
          <w:numId w:val="10"/>
        </w:numPr>
        <w:spacing w:after="120" w:line="240" w:lineRule="auto"/>
        <w:rPr>
          <w:rFonts w:ascii="Calibri" w:eastAsia="Calibri" w:hAnsi="Calibri" w:cs="Calibri"/>
          <w:color w:val="0070C0"/>
        </w:rPr>
      </w:pPr>
      <w:r w:rsidRPr="17AA9D88">
        <w:rPr>
          <w:rFonts w:ascii="Calibri" w:eastAsia="Calibri" w:hAnsi="Calibri" w:cs="Calibri"/>
          <w:color w:val="0070C0"/>
        </w:rPr>
        <w:t>Secure budget and approvals for new positions in partnership with national governments</w:t>
      </w:r>
      <w:r w:rsidR="6A315C1F" w:rsidRPr="17AA9D88">
        <w:rPr>
          <w:rFonts w:ascii="Calibri" w:eastAsia="Calibri" w:hAnsi="Calibri" w:cs="Calibri"/>
          <w:color w:val="0070C0"/>
        </w:rPr>
        <w:t xml:space="preserve"> and recruit into roles</w:t>
      </w:r>
      <w:r w:rsidRPr="17AA9D88">
        <w:rPr>
          <w:rFonts w:ascii="Calibri" w:eastAsia="Calibri" w:hAnsi="Calibri" w:cs="Calibri"/>
          <w:color w:val="0070C0"/>
        </w:rPr>
        <w:t>.</w:t>
      </w:r>
    </w:p>
    <w:p w14:paraId="11EF0EC8" w14:textId="205283D8" w:rsidR="67DF43CC" w:rsidRPr="00D3183F" w:rsidRDefault="28091AF4" w:rsidP="00D3183F">
      <w:pPr>
        <w:pStyle w:val="ListParagraph"/>
        <w:numPr>
          <w:ilvl w:val="0"/>
          <w:numId w:val="10"/>
        </w:numPr>
        <w:spacing w:after="120" w:line="240" w:lineRule="auto"/>
        <w:rPr>
          <w:rFonts w:ascii="Calibri" w:eastAsia="Calibri" w:hAnsi="Calibri" w:cs="Calibri"/>
          <w:color w:val="0070C0"/>
        </w:rPr>
      </w:pPr>
      <w:r w:rsidRPr="17AA9D88">
        <w:rPr>
          <w:rFonts w:ascii="Calibri" w:eastAsia="Calibri" w:hAnsi="Calibri" w:cs="Calibri"/>
          <w:color w:val="0070C0"/>
        </w:rPr>
        <w:t xml:space="preserve">Plan technical and operational training for new hires — </w:t>
      </w:r>
      <w:r w:rsidRPr="17AA9D88">
        <w:rPr>
          <w:rFonts w:ascii="Calibri" w:eastAsia="Calibri" w:hAnsi="Calibri" w:cs="Calibri"/>
          <w:b/>
          <w:bCs/>
          <w:color w:val="0070C0"/>
        </w:rPr>
        <w:t>execution under KRA 5</w:t>
      </w:r>
      <w:r w:rsidRPr="17AA9D88">
        <w:rPr>
          <w:rFonts w:ascii="Calibri" w:eastAsia="Calibri" w:hAnsi="Calibri" w:cs="Calibri"/>
          <w:color w:val="0070C0"/>
        </w:rPr>
        <w:t>.</w:t>
      </w:r>
    </w:p>
    <w:p w14:paraId="26CC4A64" w14:textId="5A18EFC5" w:rsidR="17EA1207" w:rsidRDefault="17EA1207" w:rsidP="0086298F">
      <w:pPr>
        <w:spacing w:after="120" w:line="240" w:lineRule="auto"/>
        <w:ind w:left="720"/>
        <w:contextualSpacing/>
      </w:pPr>
    </w:p>
    <w:p w14:paraId="5A12BE21" w14:textId="78AE6651" w:rsidR="00E672FB" w:rsidRDefault="00E672FB" w:rsidP="00A1110D">
      <w:pPr>
        <w:pStyle w:val="Outcomes"/>
      </w:pPr>
      <w:r w:rsidRPr="00E672FB">
        <w:t>Output 1.2</w:t>
      </w:r>
      <w:r w:rsidR="00363906">
        <w:t>:</w:t>
      </w:r>
      <w:r w:rsidRPr="00E672FB">
        <w:t xml:space="preserve"> Sustainable hydrometeorological financing facility and resource mobilisation approach established </w:t>
      </w:r>
    </w:p>
    <w:p w14:paraId="1C14CE75" w14:textId="77777777" w:rsidR="00E672FB" w:rsidRDefault="00E672FB" w:rsidP="00E672FB">
      <w:pPr>
        <w:pBdr>
          <w:top w:val="single" w:sz="4" w:space="4" w:color="000000"/>
          <w:left w:val="single" w:sz="4" w:space="4" w:color="000000"/>
          <w:bottom w:val="single" w:sz="4" w:space="4" w:color="000000"/>
          <w:right w:val="single" w:sz="4" w:space="4" w:color="000000"/>
        </w:pBdr>
        <w:spacing w:before="240" w:after="0" w:line="240" w:lineRule="auto"/>
        <w:rPr>
          <w:rFonts w:ascii="Calibri" w:eastAsia="Calibri" w:hAnsi="Calibri" w:cs="Calibri"/>
          <w:b/>
          <w:bCs/>
          <w:i/>
          <w:iCs/>
        </w:rPr>
      </w:pPr>
      <w:r w:rsidRPr="17EA1207">
        <w:rPr>
          <w:rFonts w:ascii="Calibri" w:eastAsia="Calibri" w:hAnsi="Calibri" w:cs="Calibri"/>
          <w:b/>
          <w:bCs/>
          <w:i/>
          <w:iCs/>
        </w:rPr>
        <w:t>Anticipated Intermediary Outcomes:</w:t>
      </w:r>
    </w:p>
    <w:p w14:paraId="63C0605B" w14:textId="77777777" w:rsidR="006856A9" w:rsidRDefault="006856A9" w:rsidP="006856A9">
      <w:pPr>
        <w:pBdr>
          <w:top w:val="single" w:sz="4" w:space="4" w:color="000000"/>
          <w:left w:val="single" w:sz="4" w:space="4" w:color="000000"/>
          <w:bottom w:val="single" w:sz="4" w:space="4" w:color="000000"/>
          <w:right w:val="single" w:sz="4" w:space="4" w:color="000000"/>
        </w:pBdr>
        <w:spacing w:afterLines="120" w:after="288"/>
        <w:contextualSpacing/>
        <w:rPr>
          <w:b/>
          <w:bCs/>
        </w:rPr>
      </w:pPr>
      <w:r w:rsidRPr="17EA1207">
        <w:rPr>
          <w:i/>
          <w:iCs/>
        </w:rPr>
        <w:t xml:space="preserve">IO1.2 Pacific hydrometeorological services generating regular and sustainable returns on investment </w:t>
      </w:r>
    </w:p>
    <w:p w14:paraId="05970B15" w14:textId="77777777" w:rsidR="004737BA" w:rsidRPr="007A7DD2" w:rsidRDefault="004737BA" w:rsidP="003A0EA3">
      <w:pPr>
        <w:spacing w:after="120"/>
        <w:contextualSpacing/>
        <w:rPr>
          <w:b/>
          <w:bCs/>
          <w:color w:val="0070C0"/>
        </w:rPr>
      </w:pPr>
    </w:p>
    <w:p w14:paraId="7A4CF079" w14:textId="78A6385C" w:rsidR="7B374BF8" w:rsidRPr="007A7DD2" w:rsidRDefault="34C3D585" w:rsidP="003A0EA3">
      <w:pPr>
        <w:shd w:val="clear" w:color="auto" w:fill="D9EDEF"/>
        <w:spacing w:after="120" w:line="240" w:lineRule="auto"/>
        <w:contextualSpacing/>
        <w:rPr>
          <w:b/>
          <w:bCs/>
          <w:color w:val="0070C0"/>
        </w:rPr>
      </w:pPr>
      <w:r w:rsidRPr="007A7DD2">
        <w:rPr>
          <w:b/>
          <w:bCs/>
          <w:color w:val="0070C0"/>
        </w:rPr>
        <w:t xml:space="preserve">1.2.1 </w:t>
      </w:r>
      <w:r w:rsidRPr="007A7DD2">
        <w:rPr>
          <w:b/>
          <w:bCs/>
          <w:color w:val="0070C0"/>
        </w:rPr>
        <w:tab/>
      </w:r>
      <w:r w:rsidR="02565404" w:rsidRPr="007A7DD2">
        <w:rPr>
          <w:b/>
          <w:bCs/>
          <w:color w:val="0070C0"/>
        </w:rPr>
        <w:t>Sustainable hydrometeorological financing investment facility</w:t>
      </w:r>
    </w:p>
    <w:p w14:paraId="5CAF93A7" w14:textId="2934BD78" w:rsidR="67DF43CC" w:rsidRDefault="3B1BE955" w:rsidP="003A0EA3">
      <w:pPr>
        <w:spacing w:after="120"/>
        <w:ind w:left="720"/>
        <w:contextualSpacing/>
        <w:rPr>
          <w:rFonts w:ascii="Calibri" w:eastAsia="Calibri" w:hAnsi="Calibri" w:cs="Calibri"/>
          <w:color w:val="0070C0"/>
        </w:rPr>
      </w:pPr>
      <w:r w:rsidRPr="17EA1207">
        <w:rPr>
          <w:color w:val="0070C0"/>
        </w:rPr>
        <w:t xml:space="preserve">This investment facility will ensure long-term financial support for hydrometeorological services, covering infrastructure maintenance, staffing, and forecasting tools beyond the lifespan of the WRP. </w:t>
      </w:r>
    </w:p>
    <w:p w14:paraId="0EF412B4" w14:textId="77777777" w:rsidR="00550698" w:rsidRDefault="00550698" w:rsidP="003A0EA3">
      <w:pPr>
        <w:spacing w:after="120"/>
        <w:ind w:left="720"/>
        <w:contextualSpacing/>
        <w:rPr>
          <w:rFonts w:ascii="Calibri" w:eastAsia="Calibri" w:hAnsi="Calibri" w:cs="Calibri"/>
          <w:b/>
          <w:bCs/>
          <w:color w:val="0070C0"/>
        </w:rPr>
      </w:pPr>
    </w:p>
    <w:p w14:paraId="0808D189" w14:textId="1BE08251" w:rsidR="67DF43CC" w:rsidRDefault="6942E347" w:rsidP="003A0EA3">
      <w:pPr>
        <w:spacing w:after="120"/>
        <w:ind w:left="720"/>
        <w:contextualSpacing/>
        <w:rPr>
          <w:rFonts w:ascii="Calibri" w:eastAsia="Calibri" w:hAnsi="Calibri" w:cs="Calibri"/>
          <w:b/>
          <w:bCs/>
          <w:color w:val="0070C0"/>
        </w:rPr>
      </w:pPr>
      <w:r w:rsidRPr="17EA1207">
        <w:rPr>
          <w:rFonts w:ascii="Calibri" w:eastAsia="Calibri" w:hAnsi="Calibri" w:cs="Calibri"/>
          <w:b/>
          <w:bCs/>
          <w:color w:val="0070C0"/>
        </w:rPr>
        <w:t>Implementation Tasks:</w:t>
      </w:r>
    </w:p>
    <w:p w14:paraId="4D4FFE1E" w14:textId="4C70F24D" w:rsidR="10CCECF7" w:rsidRDefault="0C3D8951" w:rsidP="003A0EA3">
      <w:pPr>
        <w:pStyle w:val="ListParagraph"/>
        <w:numPr>
          <w:ilvl w:val="0"/>
          <w:numId w:val="9"/>
        </w:numPr>
        <w:spacing w:after="120"/>
        <w:rPr>
          <w:rFonts w:ascii="Calibri" w:eastAsia="Calibri" w:hAnsi="Calibri" w:cs="Calibri"/>
          <w:color w:val="0070C0"/>
        </w:rPr>
      </w:pPr>
      <w:r w:rsidRPr="17EA1207">
        <w:rPr>
          <w:rFonts w:ascii="Calibri" w:eastAsia="Calibri" w:hAnsi="Calibri" w:cs="Calibri"/>
          <w:color w:val="0070C0"/>
        </w:rPr>
        <w:t>Undertake optioneering, stakeholder engagement, suitability, feasibility and risk assessments and relevant financial stress testing of available investment structures (e.g., including, but not limited to, endowment fund, blended finance, partnering with investor/development bank) to recommend an investment facility model.</w:t>
      </w:r>
    </w:p>
    <w:p w14:paraId="18249E87" w14:textId="2D060E56" w:rsidR="10CCECF7" w:rsidRDefault="0C3D8951" w:rsidP="003A0EA3">
      <w:pPr>
        <w:pStyle w:val="ListParagraph"/>
        <w:numPr>
          <w:ilvl w:val="0"/>
          <w:numId w:val="9"/>
        </w:numPr>
        <w:spacing w:after="120"/>
        <w:rPr>
          <w:color w:val="0070C0"/>
        </w:rPr>
      </w:pPr>
      <w:r w:rsidRPr="17EA1207">
        <w:rPr>
          <w:color w:val="0070C0"/>
        </w:rPr>
        <w:t xml:space="preserve">Consult with Pacific Infrastructure Resilience Facility, other existing funds, ministries of finance, development banks, and private-sector actors. </w:t>
      </w:r>
    </w:p>
    <w:p w14:paraId="69C01610" w14:textId="6A89FCB4" w:rsidR="10CCECF7" w:rsidRDefault="0C3D8951" w:rsidP="003A0EA3">
      <w:pPr>
        <w:pStyle w:val="ListParagraph"/>
        <w:numPr>
          <w:ilvl w:val="0"/>
          <w:numId w:val="9"/>
        </w:numPr>
        <w:spacing w:after="120"/>
        <w:rPr>
          <w:color w:val="0070C0"/>
        </w:rPr>
      </w:pPr>
      <w:r w:rsidRPr="17EA1207">
        <w:rPr>
          <w:color w:val="0070C0"/>
        </w:rPr>
        <w:t xml:space="preserve">Align with national climate finance strategies and NDCs and consider intersections with accredited entities for access to GCF or similar mechanisms. </w:t>
      </w:r>
    </w:p>
    <w:p w14:paraId="7D124D5B" w14:textId="1867B06B" w:rsidR="10CCECF7" w:rsidRDefault="0C3D8951" w:rsidP="003A0EA3">
      <w:pPr>
        <w:pStyle w:val="ListParagraph"/>
        <w:numPr>
          <w:ilvl w:val="0"/>
          <w:numId w:val="9"/>
        </w:numPr>
        <w:spacing w:after="120"/>
        <w:rPr>
          <w:color w:val="0070C0"/>
        </w:rPr>
      </w:pPr>
      <w:r w:rsidRPr="17EA1207">
        <w:rPr>
          <w:color w:val="0070C0"/>
        </w:rPr>
        <w:t xml:space="preserve">Design operational guidelines and institutional governance structures for the facility, appropriate for the selected domicile and WRP. </w:t>
      </w:r>
    </w:p>
    <w:p w14:paraId="621B8F75" w14:textId="2D0DF6CC" w:rsidR="10CCECF7" w:rsidRDefault="0C3D8951" w:rsidP="003A0EA3">
      <w:pPr>
        <w:pStyle w:val="ListParagraph"/>
        <w:numPr>
          <w:ilvl w:val="0"/>
          <w:numId w:val="9"/>
        </w:numPr>
        <w:spacing w:after="120"/>
        <w:rPr>
          <w:color w:val="0070C0"/>
        </w:rPr>
      </w:pPr>
      <w:r w:rsidRPr="17EA1207">
        <w:rPr>
          <w:color w:val="0070C0"/>
        </w:rPr>
        <w:t xml:space="preserve">Establish a monitoring system to ensure transparency and effectiveness in fund disbursement. </w:t>
      </w:r>
    </w:p>
    <w:p w14:paraId="4BF068D2" w14:textId="3882AA6F" w:rsidR="10CCECF7" w:rsidRDefault="0C3D8951" w:rsidP="003A0EA3">
      <w:pPr>
        <w:pStyle w:val="ListParagraph"/>
        <w:numPr>
          <w:ilvl w:val="0"/>
          <w:numId w:val="9"/>
        </w:numPr>
        <w:spacing w:after="120"/>
        <w:rPr>
          <w:color w:val="0070C0"/>
        </w:rPr>
      </w:pPr>
      <w:r w:rsidRPr="17EA1207">
        <w:rPr>
          <w:color w:val="0070C0"/>
        </w:rPr>
        <w:t xml:space="preserve">Resource mobilisation and fund raising strategy considering all avenues, including private industry funding, donors investments and national country budgets.  </w:t>
      </w:r>
    </w:p>
    <w:p w14:paraId="05055CBB" w14:textId="1BCA4719" w:rsidR="10CCECF7" w:rsidRDefault="0C3D8951" w:rsidP="003A0EA3">
      <w:pPr>
        <w:pStyle w:val="ListParagraph"/>
        <w:numPr>
          <w:ilvl w:val="0"/>
          <w:numId w:val="9"/>
        </w:numPr>
        <w:spacing w:after="120"/>
        <w:rPr>
          <w:color w:val="0070C0"/>
        </w:rPr>
      </w:pPr>
      <w:r w:rsidRPr="17EA1207">
        <w:rPr>
          <w:color w:val="0070C0"/>
        </w:rPr>
        <w:t xml:space="preserve">Ensure implementation is underpinned by strong evidence-based approach and financial modelling from asset management planning (see 3.1.1)  </w:t>
      </w:r>
    </w:p>
    <w:p w14:paraId="787CC517" w14:textId="159A2829" w:rsidR="00D00774" w:rsidRDefault="4AD46884" w:rsidP="00E048D3">
      <w:pPr>
        <w:spacing w:afterLines="120" w:after="288"/>
        <w:contextualSpacing/>
        <w:rPr>
          <w:color w:val="0070C0"/>
        </w:rPr>
      </w:pPr>
      <w:r w:rsidRPr="17AA9D88">
        <w:rPr>
          <w:color w:val="0070C0"/>
        </w:rPr>
        <w:t>This activity has been added in line with the approved Roadmap for Sustainable Financing and Asset Management.</w:t>
      </w:r>
    </w:p>
    <w:p w14:paraId="39E34A9F" w14:textId="77777777" w:rsidR="00550698" w:rsidRDefault="00550698" w:rsidP="00E048D3">
      <w:pPr>
        <w:spacing w:afterLines="120" w:after="288"/>
        <w:contextualSpacing/>
        <w:rPr>
          <w:color w:val="0070C0"/>
        </w:rPr>
      </w:pPr>
    </w:p>
    <w:p w14:paraId="5FD73D24" w14:textId="77777777" w:rsidR="00550698" w:rsidRDefault="00550698" w:rsidP="00E048D3">
      <w:pPr>
        <w:spacing w:afterLines="120" w:after="288"/>
        <w:contextualSpacing/>
      </w:pPr>
    </w:p>
    <w:p w14:paraId="55EF2300" w14:textId="56037C18" w:rsidR="0DF96CF8" w:rsidRDefault="5B1B5587" w:rsidP="00363906">
      <w:pPr>
        <w:pStyle w:val="Outcomes"/>
      </w:pPr>
      <w:r w:rsidRPr="17EA1207">
        <w:lastRenderedPageBreak/>
        <w:t>Output 1.</w:t>
      </w:r>
      <w:r w:rsidR="2B21D3E9" w:rsidRPr="17EA1207">
        <w:t>3</w:t>
      </w:r>
      <w:r w:rsidR="00363906">
        <w:t xml:space="preserve">: </w:t>
      </w:r>
      <w:r w:rsidR="2B21D3E9" w:rsidRPr="17EA1207">
        <w:t>Transformative GEDSI strategy adopted and integrated across governance, management and partner programming</w:t>
      </w:r>
    </w:p>
    <w:p w14:paraId="4FB05F6E" w14:textId="77777777" w:rsidR="00B42B48" w:rsidRDefault="00B42B48" w:rsidP="009E498F">
      <w:pPr>
        <w:pBdr>
          <w:top w:val="single" w:sz="4" w:space="4" w:color="000000"/>
          <w:left w:val="single" w:sz="4" w:space="4" w:color="000000"/>
          <w:bottom w:val="single" w:sz="4" w:space="4" w:color="000000"/>
          <w:right w:val="single" w:sz="4" w:space="4" w:color="000000"/>
        </w:pBdr>
        <w:spacing w:afterLines="120" w:after="288"/>
        <w:contextualSpacing/>
        <w:rPr>
          <w:rFonts w:ascii="Calibri" w:eastAsia="Calibri" w:hAnsi="Calibri" w:cs="Calibri"/>
          <w:b/>
          <w:bCs/>
          <w:i/>
          <w:iCs/>
        </w:rPr>
      </w:pPr>
      <w:r w:rsidRPr="17EA1207">
        <w:rPr>
          <w:rFonts w:ascii="Calibri" w:eastAsia="Calibri" w:hAnsi="Calibri" w:cs="Calibri"/>
          <w:b/>
          <w:bCs/>
          <w:i/>
          <w:iCs/>
        </w:rPr>
        <w:t>Anticipated Intermediary Outcomes:</w:t>
      </w:r>
    </w:p>
    <w:p w14:paraId="51D452BD" w14:textId="57B892B1" w:rsidR="119E5559" w:rsidRDefault="119E5559" w:rsidP="009E498F">
      <w:pPr>
        <w:pBdr>
          <w:top w:val="single" w:sz="4" w:space="4" w:color="000000"/>
          <w:left w:val="single" w:sz="4" w:space="4" w:color="000000"/>
          <w:bottom w:val="single" w:sz="4" w:space="4" w:color="000000"/>
          <w:right w:val="single" w:sz="4" w:space="4" w:color="000000"/>
        </w:pBdr>
        <w:spacing w:afterLines="120" w:after="288"/>
        <w:contextualSpacing/>
        <w:rPr>
          <w:rFonts w:ascii="Calibri" w:eastAsia="Calibri" w:hAnsi="Calibri" w:cs="Calibri"/>
          <w:i/>
          <w:iCs/>
        </w:rPr>
      </w:pPr>
      <w:r w:rsidRPr="17EA1207">
        <w:rPr>
          <w:rFonts w:ascii="Calibri" w:eastAsia="Calibri" w:hAnsi="Calibri" w:cs="Calibri"/>
          <w:i/>
          <w:iCs/>
        </w:rPr>
        <w:t xml:space="preserve">IO1.1 WRP governance, management, financing and coordination mechanisms are collaborative, inclusive, equitable, mutually accountable and value maximising </w:t>
      </w:r>
    </w:p>
    <w:p w14:paraId="28DA140F" w14:textId="4E21407B" w:rsidR="00D22163" w:rsidRDefault="119E5559" w:rsidP="00AD3C67">
      <w:pPr>
        <w:pBdr>
          <w:top w:val="single" w:sz="4" w:space="4" w:color="000000"/>
          <w:left w:val="single" w:sz="4" w:space="4" w:color="000000"/>
          <w:bottom w:val="single" w:sz="4" w:space="4" w:color="000000"/>
          <w:right w:val="single" w:sz="4" w:space="4" w:color="000000"/>
        </w:pBdr>
        <w:spacing w:afterLines="120" w:after="288"/>
        <w:contextualSpacing/>
      </w:pPr>
      <w:r w:rsidRPr="17EA1207">
        <w:rPr>
          <w:rFonts w:ascii="Calibri" w:eastAsia="Calibri" w:hAnsi="Calibri" w:cs="Calibri"/>
          <w:i/>
          <w:iCs/>
        </w:rPr>
        <w:t>IO1.3 Investor confidence in Pacific-led development and management of hydrometeorological services increased</w:t>
      </w:r>
    </w:p>
    <w:p w14:paraId="02DEA26C" w14:textId="77777777" w:rsidR="00D22163" w:rsidRPr="00A1110D" w:rsidRDefault="00D22163" w:rsidP="00E048D3">
      <w:pPr>
        <w:pBdr>
          <w:top w:val="single" w:sz="4" w:space="4" w:color="000000"/>
          <w:left w:val="single" w:sz="4" w:space="4" w:color="000000"/>
          <w:bottom w:val="single" w:sz="4" w:space="4" w:color="000000"/>
          <w:right w:val="single" w:sz="4" w:space="4" w:color="000000"/>
        </w:pBdr>
        <w:spacing w:afterLines="120" w:after="288"/>
        <w:contextualSpacing/>
      </w:pPr>
    </w:p>
    <w:p w14:paraId="3397BCD7" w14:textId="77777777" w:rsidR="007C0656" w:rsidRDefault="007C0656" w:rsidP="007C0656">
      <w:pPr>
        <w:pStyle w:val="Outcome2"/>
        <w:shd w:val="clear" w:color="auto" w:fill="auto"/>
      </w:pPr>
    </w:p>
    <w:p w14:paraId="76736D50" w14:textId="0AEBBEC2" w:rsidR="107AAC9C" w:rsidRPr="00550698" w:rsidRDefault="1A73EE8A" w:rsidP="00E048D3">
      <w:pPr>
        <w:pStyle w:val="Outcome2"/>
        <w:rPr>
          <w:rFonts w:ascii="Calibri" w:eastAsia="Calibri" w:hAnsi="Calibri" w:cs="Calibri"/>
          <w:color w:val="0070C0"/>
        </w:rPr>
      </w:pPr>
      <w:r w:rsidRPr="00550698">
        <w:rPr>
          <w:color w:val="0070C0"/>
        </w:rPr>
        <w:t xml:space="preserve">1.3.1 </w:t>
      </w:r>
      <w:r w:rsidRPr="00550698">
        <w:rPr>
          <w:color w:val="0070C0"/>
        </w:rPr>
        <w:tab/>
      </w:r>
      <w:r w:rsidR="168FF314" w:rsidRPr="00550698">
        <w:rPr>
          <w:color w:val="0070C0"/>
        </w:rPr>
        <w:t xml:space="preserve">GEDSI and </w:t>
      </w:r>
      <w:r w:rsidR="19C27AD3" w:rsidRPr="00550698">
        <w:rPr>
          <w:color w:val="0070C0"/>
        </w:rPr>
        <w:t xml:space="preserve">social </w:t>
      </w:r>
      <w:r w:rsidR="168FF314" w:rsidRPr="00550698">
        <w:rPr>
          <w:color w:val="0070C0"/>
        </w:rPr>
        <w:t>safeguards mainstreamed into WRP</w:t>
      </w:r>
    </w:p>
    <w:p w14:paraId="4DBF32BA" w14:textId="12C88432" w:rsidR="17AA9D88" w:rsidRPr="00550698" w:rsidRDefault="3ACB00EC" w:rsidP="00E048D3">
      <w:pPr>
        <w:spacing w:after="120" w:line="240" w:lineRule="auto"/>
        <w:contextualSpacing/>
        <w:jc w:val="both"/>
        <w:rPr>
          <w:rFonts w:eastAsiaTheme="minorEastAsia"/>
          <w:color w:val="0070C0"/>
        </w:rPr>
      </w:pPr>
      <w:r w:rsidRPr="00550698">
        <w:rPr>
          <w:rFonts w:eastAsiaTheme="minorEastAsia"/>
          <w:color w:val="0070C0"/>
        </w:rPr>
        <w:t xml:space="preserve">Our approach recognises mainstreaming as a crucial part of the approach in WRP’s GEDSI strategy and is embedded across all WRP programs. This will ensure that the Weather Ready Pacific Programme and all related activities are inclusive, equitable, and accessible to all individuals, particularly Pacific women and girls in all their diversity, and other vulnerable, under-served and under-represented groups. Mainstreaming and the process of integrating the concerns and experiences of women and men into the design, implementation, monitoring, and evaluation of all policies and programs and is a continuous process in WRP, aimed at ensuring that inequality is not perpetuated, that all WRP activities benefit all population groups and that risks are managed proactively.   </w:t>
      </w:r>
    </w:p>
    <w:p w14:paraId="058A6053" w14:textId="7249AC35" w:rsidR="67DF43CC" w:rsidRPr="00550698" w:rsidRDefault="7B719A56" w:rsidP="00E048D3">
      <w:pPr>
        <w:pStyle w:val="ListParagraph"/>
        <w:spacing w:after="120" w:line="240" w:lineRule="auto"/>
        <w:jc w:val="both"/>
        <w:rPr>
          <w:rFonts w:ascii="Calibri" w:eastAsia="Calibri" w:hAnsi="Calibri" w:cs="Calibri"/>
          <w:color w:val="0070C0"/>
        </w:rPr>
      </w:pPr>
      <w:r w:rsidRPr="00550698">
        <w:rPr>
          <w:rFonts w:ascii="Calibri" w:eastAsia="Calibri" w:hAnsi="Calibri" w:cs="Calibri"/>
          <w:b/>
          <w:bCs/>
          <w:color w:val="0070C0"/>
        </w:rPr>
        <w:t>Implementation Tasks:</w:t>
      </w:r>
      <w:r w:rsidRPr="00550698">
        <w:rPr>
          <w:rFonts w:ascii="Calibri" w:eastAsia="Calibri" w:hAnsi="Calibri" w:cs="Calibri"/>
          <w:color w:val="0070C0"/>
        </w:rPr>
        <w:t xml:space="preserve"> </w:t>
      </w:r>
    </w:p>
    <w:p w14:paraId="5779A536" w14:textId="2F1665E1" w:rsidR="67DF43CC" w:rsidRPr="00550698" w:rsidRDefault="7B719A56" w:rsidP="00E048D3">
      <w:pPr>
        <w:pStyle w:val="ListParagraph"/>
        <w:numPr>
          <w:ilvl w:val="0"/>
          <w:numId w:val="5"/>
        </w:numPr>
        <w:spacing w:after="120" w:line="240" w:lineRule="auto"/>
        <w:ind w:left="1440"/>
        <w:jc w:val="both"/>
        <w:rPr>
          <w:rFonts w:ascii="Calibri" w:eastAsia="Calibri" w:hAnsi="Calibri" w:cs="Calibri"/>
          <w:color w:val="0070C0"/>
        </w:rPr>
      </w:pPr>
      <w:r w:rsidRPr="00550698">
        <w:rPr>
          <w:rFonts w:ascii="Calibri" w:eastAsia="Calibri" w:hAnsi="Calibri" w:cs="Calibri"/>
          <w:color w:val="0070C0"/>
        </w:rPr>
        <w:t xml:space="preserve">Policy and institutional integration – integrate GEDSI principles into the core policies, procedures, strategic planning and operational practices pf WRP and relevant institutions. Review national and regional GEDSI and safeguard policies and integrate relevant principles into WRP documents. </w:t>
      </w:r>
    </w:p>
    <w:p w14:paraId="053553B1" w14:textId="135DD5A5" w:rsidR="67DF43CC" w:rsidRPr="00550698" w:rsidRDefault="7B719A56" w:rsidP="00E048D3">
      <w:pPr>
        <w:pStyle w:val="ListParagraph"/>
        <w:numPr>
          <w:ilvl w:val="0"/>
          <w:numId w:val="5"/>
        </w:numPr>
        <w:spacing w:after="120" w:line="240" w:lineRule="auto"/>
        <w:ind w:left="1440"/>
        <w:jc w:val="both"/>
        <w:rPr>
          <w:rFonts w:ascii="Calibri" w:eastAsia="Calibri" w:hAnsi="Calibri" w:cs="Calibri"/>
          <w:color w:val="0070C0"/>
        </w:rPr>
      </w:pPr>
      <w:r w:rsidRPr="00550698">
        <w:rPr>
          <w:rFonts w:ascii="Calibri" w:eastAsia="Calibri" w:hAnsi="Calibri" w:cs="Calibri"/>
          <w:color w:val="0070C0"/>
        </w:rPr>
        <w:t>Programmatic Integration – systematically integrate GEDSI across all WRP programming. GEDSI Project and programme appraisal checklists to be used to ensure all WRP projects are GEDSI responsive and adhere to the strategy.</w:t>
      </w:r>
    </w:p>
    <w:p w14:paraId="07805192" w14:textId="198A7167" w:rsidR="67DF43CC" w:rsidRPr="00550698" w:rsidRDefault="7B719A56" w:rsidP="00E048D3">
      <w:pPr>
        <w:pStyle w:val="ListParagraph"/>
        <w:numPr>
          <w:ilvl w:val="0"/>
          <w:numId w:val="5"/>
        </w:numPr>
        <w:spacing w:after="120" w:line="240" w:lineRule="auto"/>
        <w:ind w:left="1440"/>
        <w:jc w:val="both"/>
        <w:rPr>
          <w:rFonts w:ascii="Calibri" w:eastAsia="Calibri" w:hAnsi="Calibri" w:cs="Calibri"/>
          <w:color w:val="0070C0"/>
        </w:rPr>
      </w:pPr>
      <w:r w:rsidRPr="00550698">
        <w:rPr>
          <w:rFonts w:ascii="Calibri" w:eastAsia="Calibri" w:hAnsi="Calibri" w:cs="Calibri"/>
          <w:color w:val="0070C0"/>
        </w:rPr>
        <w:t>Governance – integrate GEDSI considerations into all program governance structures, committees and decision-making processes to ensure an inclusion lens is applied at every level.</w:t>
      </w:r>
    </w:p>
    <w:p w14:paraId="593531DF" w14:textId="06CD27FB" w:rsidR="67DF43CC" w:rsidRPr="00550698" w:rsidRDefault="7414FF07" w:rsidP="00E048D3">
      <w:pPr>
        <w:pStyle w:val="ListParagraph"/>
        <w:numPr>
          <w:ilvl w:val="0"/>
          <w:numId w:val="5"/>
        </w:numPr>
        <w:spacing w:after="120" w:line="240" w:lineRule="auto"/>
        <w:ind w:left="1440"/>
        <w:jc w:val="both"/>
        <w:rPr>
          <w:rFonts w:ascii="Calibri" w:eastAsia="Calibri" w:hAnsi="Calibri" w:cs="Calibri"/>
          <w:color w:val="0070C0"/>
        </w:rPr>
      </w:pPr>
      <w:r w:rsidRPr="00550698">
        <w:rPr>
          <w:rFonts w:ascii="Calibri" w:eastAsia="Calibri" w:hAnsi="Calibri" w:cs="Calibri"/>
          <w:color w:val="0070C0"/>
        </w:rPr>
        <w:t>Training and capacity-building – Provision of mandatory, ongoing, and tailored training on GEDSI, intersectionality for all WRP staff, partners and key stakeholders</w:t>
      </w:r>
      <w:r w:rsidR="02BB8723" w:rsidRPr="00550698">
        <w:rPr>
          <w:rFonts w:ascii="Calibri" w:eastAsia="Calibri" w:hAnsi="Calibri" w:cs="Calibri"/>
          <w:color w:val="0070C0"/>
        </w:rPr>
        <w:t xml:space="preserve"> </w:t>
      </w:r>
      <w:r w:rsidR="02BB8723" w:rsidRPr="00550698">
        <w:rPr>
          <w:rFonts w:ascii="Calibri" w:eastAsia="Calibri" w:hAnsi="Calibri" w:cs="Calibri"/>
          <w:b/>
          <w:bCs/>
          <w:color w:val="0070C0"/>
        </w:rPr>
        <w:t>training under KRA 5</w:t>
      </w:r>
      <w:r w:rsidR="02BB8723" w:rsidRPr="00550698">
        <w:rPr>
          <w:rFonts w:ascii="Calibri" w:eastAsia="Calibri" w:hAnsi="Calibri" w:cs="Calibri"/>
          <w:color w:val="0070C0"/>
        </w:rPr>
        <w:t>.</w:t>
      </w:r>
    </w:p>
    <w:p w14:paraId="1BEEE7BA" w14:textId="55C0B382" w:rsidR="67DF43CC" w:rsidRPr="00550698" w:rsidRDefault="7B719A56" w:rsidP="00E048D3">
      <w:pPr>
        <w:pStyle w:val="ListParagraph"/>
        <w:numPr>
          <w:ilvl w:val="0"/>
          <w:numId w:val="5"/>
        </w:numPr>
        <w:spacing w:after="120" w:line="240" w:lineRule="auto"/>
        <w:ind w:left="1440"/>
        <w:jc w:val="both"/>
        <w:rPr>
          <w:rFonts w:ascii="Calibri" w:eastAsia="Calibri" w:hAnsi="Calibri" w:cs="Calibri"/>
          <w:color w:val="0070C0"/>
        </w:rPr>
      </w:pPr>
      <w:r w:rsidRPr="00550698">
        <w:rPr>
          <w:rFonts w:ascii="Calibri" w:eastAsia="Calibri" w:hAnsi="Calibri" w:cs="Calibri"/>
          <w:color w:val="0070C0"/>
        </w:rPr>
        <w:t xml:space="preserve">Data and analysis – routinely collect, analyse disaggregated data by sex, age, disability, location, ethnicity and socio-economic status to inform all WRP activities and ensure transparent reporting. </w:t>
      </w:r>
    </w:p>
    <w:p w14:paraId="40CA7DF3" w14:textId="799CA447" w:rsidR="67DF43CC" w:rsidRPr="00550698" w:rsidRDefault="7414FF07" w:rsidP="00E048D3">
      <w:pPr>
        <w:pStyle w:val="ListParagraph"/>
        <w:numPr>
          <w:ilvl w:val="0"/>
          <w:numId w:val="5"/>
        </w:numPr>
        <w:spacing w:after="120" w:line="240" w:lineRule="auto"/>
        <w:ind w:left="1440"/>
        <w:jc w:val="both"/>
        <w:rPr>
          <w:color w:val="0070C0"/>
        </w:rPr>
      </w:pPr>
      <w:r w:rsidRPr="00550698">
        <w:rPr>
          <w:rFonts w:ascii="Calibri" w:eastAsia="Calibri" w:hAnsi="Calibri" w:cs="Calibri"/>
          <w:color w:val="0070C0"/>
        </w:rPr>
        <w:t>Social Safeguards - Develop a Social Safeguards Framework, inclusive of community feedback and grievance redress mechanisms that are safe, confidential, and accessible to vulnerable groups.</w:t>
      </w:r>
    </w:p>
    <w:p w14:paraId="1D696E91" w14:textId="09573C58" w:rsidR="480AE760" w:rsidRDefault="4B8E7BE7" w:rsidP="00E048D3">
      <w:pPr>
        <w:pStyle w:val="Outcome2"/>
        <w:rPr>
          <w:color w:val="0070C0"/>
        </w:rPr>
      </w:pPr>
      <w:r w:rsidRPr="17EA1207">
        <w:t xml:space="preserve">1.3.2 </w:t>
      </w:r>
      <w:r>
        <w:tab/>
      </w:r>
      <w:r w:rsidR="43AB5B6E" w:rsidRPr="17EA1207">
        <w:t xml:space="preserve">Cultivating a diverse and GEDSI </w:t>
      </w:r>
      <w:r w:rsidR="0268871C" w:rsidRPr="17EA1207">
        <w:t>responsive</w:t>
      </w:r>
      <w:r w:rsidR="43AB5B6E" w:rsidRPr="17EA1207">
        <w:t xml:space="preserve"> </w:t>
      </w:r>
      <w:r w:rsidR="71DF43B9" w:rsidRPr="17EA1207">
        <w:t>hydrometeorological</w:t>
      </w:r>
      <w:r w:rsidR="43AB5B6E" w:rsidRPr="17EA1207">
        <w:t xml:space="preserve"> service and warning</w:t>
      </w:r>
      <w:r w:rsidR="0061705C">
        <w:t xml:space="preserve"> </w:t>
      </w:r>
      <w:r w:rsidR="43AB5B6E" w:rsidRPr="17EA1207">
        <w:t xml:space="preserve">institutions </w:t>
      </w:r>
    </w:p>
    <w:p w14:paraId="27B10AB9" w14:textId="3DE6DE89" w:rsidR="31B08846" w:rsidRDefault="65633975" w:rsidP="00E048D3">
      <w:pPr>
        <w:spacing w:after="12" w:line="240" w:lineRule="auto"/>
        <w:ind w:left="720"/>
        <w:contextualSpacing/>
        <w:rPr>
          <w:rFonts w:ascii="Calibri" w:eastAsia="Calibri" w:hAnsi="Calibri" w:cs="Calibri"/>
          <w:color w:val="0070C0"/>
        </w:rPr>
      </w:pPr>
      <w:r w:rsidRPr="17AA9D88">
        <w:rPr>
          <w:rFonts w:ascii="Calibri" w:eastAsia="Calibri" w:hAnsi="Calibri" w:cs="Calibri"/>
          <w:color w:val="0070C0"/>
        </w:rPr>
        <w:t>Meteorological and hydrological institutions that are gender-diverse, disability-inclusive, and socially responsive will be better positioned to serve diverse user needs, build trust, and uphold human rights in climate and disaster services. Institutional reforms will transform policies, leadership practices, and accountability mechanisms — ensuring that inclusivity is embedded not just in services but also in how those services are designed, governed, and resourced.</w:t>
      </w:r>
    </w:p>
    <w:p w14:paraId="4CAA41EB" w14:textId="77777777" w:rsidR="00CC7D04" w:rsidRDefault="00CC7D04" w:rsidP="00E048D3">
      <w:pPr>
        <w:spacing w:after="12" w:line="240" w:lineRule="auto"/>
        <w:ind w:left="720"/>
        <w:contextualSpacing/>
        <w:rPr>
          <w:rFonts w:ascii="Calibri" w:eastAsia="Calibri" w:hAnsi="Calibri" w:cs="Calibri"/>
          <w:b/>
          <w:bCs/>
          <w:color w:val="0070C0"/>
        </w:rPr>
      </w:pPr>
    </w:p>
    <w:p w14:paraId="63ECBF73" w14:textId="52421847" w:rsidR="31B08846" w:rsidRDefault="65633975" w:rsidP="00E048D3">
      <w:pPr>
        <w:spacing w:after="120" w:line="240" w:lineRule="auto"/>
        <w:ind w:left="720"/>
        <w:contextualSpacing/>
        <w:rPr>
          <w:rFonts w:ascii="Calibri" w:eastAsia="Calibri" w:hAnsi="Calibri" w:cs="Calibri"/>
          <w:b/>
          <w:bCs/>
          <w:color w:val="0070C0"/>
        </w:rPr>
      </w:pPr>
      <w:r w:rsidRPr="17AA9D88">
        <w:rPr>
          <w:rFonts w:ascii="Calibri" w:eastAsia="Calibri" w:hAnsi="Calibri" w:cs="Calibri"/>
          <w:b/>
          <w:bCs/>
          <w:color w:val="0070C0"/>
        </w:rPr>
        <w:t>Implementation Tasks:</w:t>
      </w:r>
    </w:p>
    <w:p w14:paraId="490CB80A" w14:textId="2455C7CF" w:rsidR="31B08846" w:rsidRDefault="24D64466" w:rsidP="00E048D3">
      <w:pPr>
        <w:pStyle w:val="ListParagraph"/>
        <w:numPr>
          <w:ilvl w:val="0"/>
          <w:numId w:val="8"/>
        </w:numPr>
        <w:spacing w:after="120" w:line="240" w:lineRule="auto"/>
        <w:jc w:val="both"/>
        <w:rPr>
          <w:rFonts w:ascii="Calibri" w:eastAsia="Calibri" w:hAnsi="Calibri" w:cs="Calibri"/>
          <w:color w:val="0070C0"/>
        </w:rPr>
      </w:pPr>
      <w:r w:rsidRPr="6B118D2D">
        <w:rPr>
          <w:rFonts w:ascii="Calibri" w:eastAsia="Calibri" w:hAnsi="Calibri" w:cs="Calibri"/>
          <w:color w:val="0070C0"/>
        </w:rPr>
        <w:t>Conduct GEDSI institutional audits in NMHSs and partner agencies to identify structural barriers, workplace inequalities, and policy gaps.</w:t>
      </w:r>
    </w:p>
    <w:p w14:paraId="56308F65" w14:textId="5D01DDCD" w:rsidR="31B08846" w:rsidRDefault="070993D7" w:rsidP="00E048D3">
      <w:pPr>
        <w:pStyle w:val="ListParagraph"/>
        <w:numPr>
          <w:ilvl w:val="0"/>
          <w:numId w:val="8"/>
        </w:numPr>
        <w:spacing w:after="120" w:line="240" w:lineRule="auto"/>
        <w:jc w:val="both"/>
        <w:rPr>
          <w:rFonts w:ascii="Calibri" w:eastAsia="Calibri" w:hAnsi="Calibri" w:cs="Calibri"/>
          <w:color w:val="0070C0"/>
        </w:rPr>
      </w:pPr>
      <w:r w:rsidRPr="17EA1207">
        <w:rPr>
          <w:rFonts w:ascii="Calibri" w:eastAsia="Calibri" w:hAnsi="Calibri" w:cs="Calibri"/>
          <w:color w:val="0070C0"/>
        </w:rPr>
        <w:t xml:space="preserve">Inclusive talent pipeline by strengthening GESDI-inclusive hiring, education, training, staffing and operational practices. </w:t>
      </w:r>
    </w:p>
    <w:p w14:paraId="4D7E073A" w14:textId="6DB7B67F" w:rsidR="31B08846" w:rsidRDefault="24D64466" w:rsidP="00E048D3">
      <w:pPr>
        <w:pStyle w:val="ListParagraph"/>
        <w:numPr>
          <w:ilvl w:val="0"/>
          <w:numId w:val="8"/>
        </w:numPr>
        <w:spacing w:after="120" w:line="240" w:lineRule="auto"/>
        <w:jc w:val="both"/>
        <w:rPr>
          <w:rFonts w:ascii="Calibri" w:eastAsia="Calibri" w:hAnsi="Calibri" w:cs="Calibri"/>
          <w:color w:val="0070C0"/>
        </w:rPr>
      </w:pPr>
      <w:r w:rsidRPr="6B118D2D">
        <w:rPr>
          <w:rFonts w:ascii="Calibri" w:eastAsia="Calibri" w:hAnsi="Calibri" w:cs="Calibri"/>
          <w:color w:val="0070C0"/>
        </w:rPr>
        <w:t>Develop or update institutional policies (e.g. HR, outreach, data ethics, service standards) to mainstream GEDSI principles and disability accessibility.</w:t>
      </w:r>
    </w:p>
    <w:p w14:paraId="05F43713" w14:textId="09C0882A" w:rsidR="31B08846" w:rsidRDefault="65633975" w:rsidP="00E048D3">
      <w:pPr>
        <w:pStyle w:val="ListParagraph"/>
        <w:numPr>
          <w:ilvl w:val="0"/>
          <w:numId w:val="8"/>
        </w:numPr>
        <w:spacing w:after="120" w:line="240" w:lineRule="auto"/>
        <w:jc w:val="both"/>
        <w:rPr>
          <w:rFonts w:ascii="Calibri" w:eastAsia="Calibri" w:hAnsi="Calibri" w:cs="Calibri"/>
          <w:color w:val="0070C0"/>
        </w:rPr>
      </w:pPr>
      <w:r w:rsidRPr="17AA9D88">
        <w:rPr>
          <w:rFonts w:ascii="Calibri" w:eastAsia="Calibri" w:hAnsi="Calibri" w:cs="Calibri"/>
          <w:color w:val="0070C0"/>
        </w:rPr>
        <w:t>Establish GEDSI focal points or committees within NMHSs and ensure their representation in decision-making processes.</w:t>
      </w:r>
    </w:p>
    <w:p w14:paraId="360E2810" w14:textId="715E213B" w:rsidR="00CC7D04" w:rsidRDefault="65633975" w:rsidP="00E048D3">
      <w:pPr>
        <w:numPr>
          <w:ilvl w:val="0"/>
          <w:numId w:val="8"/>
        </w:numPr>
        <w:spacing w:after="120" w:line="240" w:lineRule="auto"/>
        <w:contextualSpacing/>
        <w:jc w:val="both"/>
        <w:rPr>
          <w:rFonts w:ascii="Calibri" w:eastAsia="Calibri" w:hAnsi="Calibri" w:cs="Calibri"/>
          <w:color w:val="0070C0"/>
        </w:rPr>
      </w:pPr>
      <w:r w:rsidRPr="17EA1207">
        <w:rPr>
          <w:rFonts w:ascii="Calibri" w:eastAsia="Calibri" w:hAnsi="Calibri" w:cs="Calibri"/>
          <w:color w:val="0070C0"/>
        </w:rPr>
        <w:t>Develop GEDSI-inclusive service charters and internal accountability frameworks, including KPIs for outreach, accessibility, and staff diversity.</w:t>
      </w:r>
    </w:p>
    <w:p w14:paraId="7E73AF2B" w14:textId="69713BC1" w:rsidR="00CC7D04" w:rsidRPr="00E048D3" w:rsidRDefault="65633975" w:rsidP="00E048D3">
      <w:pPr>
        <w:numPr>
          <w:ilvl w:val="0"/>
          <w:numId w:val="8"/>
        </w:numPr>
        <w:spacing w:after="120" w:line="240" w:lineRule="auto"/>
        <w:contextualSpacing/>
        <w:jc w:val="both"/>
        <w:rPr>
          <w:rFonts w:ascii="Calibri" w:eastAsia="Calibri" w:hAnsi="Calibri" w:cs="Calibri"/>
          <w:color w:val="0070C0"/>
        </w:rPr>
      </w:pPr>
      <w:r w:rsidRPr="00E048D3">
        <w:rPr>
          <w:rFonts w:ascii="Calibri" w:eastAsia="Calibri" w:hAnsi="Calibri" w:cs="Calibri"/>
          <w:color w:val="0070C0"/>
        </w:rPr>
        <w:t>Engage civil society groups (e.g. OPDs, women’s organisations, youth councils) in reviewing policies and shaping institutional change priorities.</w:t>
      </w:r>
    </w:p>
    <w:p w14:paraId="40471B1F" w14:textId="08CBB403" w:rsidR="31B08846" w:rsidRPr="00E048D3" w:rsidRDefault="65633975" w:rsidP="00E048D3">
      <w:pPr>
        <w:numPr>
          <w:ilvl w:val="0"/>
          <w:numId w:val="8"/>
        </w:numPr>
        <w:spacing w:after="120" w:line="240" w:lineRule="auto"/>
        <w:contextualSpacing/>
        <w:jc w:val="both"/>
        <w:rPr>
          <w:rFonts w:ascii="Calibri" w:eastAsia="Calibri" w:hAnsi="Calibri" w:cs="Calibri"/>
          <w:color w:val="0070C0"/>
        </w:rPr>
      </w:pPr>
      <w:r w:rsidRPr="00E048D3">
        <w:rPr>
          <w:rFonts w:ascii="Calibri" w:eastAsia="Calibri" w:hAnsi="Calibri" w:cs="Calibri"/>
          <w:color w:val="0070C0"/>
        </w:rPr>
        <w:t>Incorporate GEDSI performance indicators into program monitoring, funding agreements, and staff performance evaluations.</w:t>
      </w:r>
    </w:p>
    <w:p w14:paraId="1EACA99D" w14:textId="63DBE879" w:rsidR="31B08846" w:rsidRDefault="31B08846" w:rsidP="00E048D3">
      <w:pPr>
        <w:numPr>
          <w:ilvl w:val="0"/>
          <w:numId w:val="8"/>
        </w:numPr>
        <w:spacing w:after="120" w:line="240" w:lineRule="auto"/>
        <w:contextualSpacing/>
        <w:jc w:val="both"/>
        <w:rPr>
          <w:rFonts w:ascii="Calibri" w:eastAsia="Calibri" w:hAnsi="Calibri" w:cs="Calibri"/>
          <w:color w:val="0070C0"/>
        </w:rPr>
      </w:pPr>
      <w:r w:rsidRPr="00550698">
        <w:rPr>
          <w:rFonts w:ascii="Calibri" w:eastAsia="Calibri" w:hAnsi="Calibri" w:cs="Calibri"/>
          <w:color w:val="0070C0"/>
        </w:rPr>
        <w:t>Align reforms with national disability acts, gender equality policies, and Pacific regional frameworks (e.g. Pacific Leaders Gender Equality Declaration, Incheon Strategy).</w:t>
      </w:r>
    </w:p>
    <w:p w14:paraId="33A54463" w14:textId="77777777" w:rsidR="00F63FEB" w:rsidRDefault="00F63FEB" w:rsidP="00F63FEB">
      <w:pPr>
        <w:spacing w:after="120" w:line="240" w:lineRule="auto"/>
        <w:contextualSpacing/>
        <w:jc w:val="both"/>
        <w:rPr>
          <w:rFonts w:ascii="Calibri" w:eastAsia="Calibri" w:hAnsi="Calibri" w:cs="Calibri"/>
          <w:color w:val="0070C0"/>
        </w:rPr>
      </w:pPr>
    </w:p>
    <w:p w14:paraId="00024609" w14:textId="77777777" w:rsidR="00F63FEB" w:rsidRDefault="00F63FEB">
      <w:pPr>
        <w:rPr>
          <w:rFonts w:eastAsiaTheme="majorEastAsia" w:cstheme="majorBidi"/>
          <w:b/>
          <w:bCs/>
          <w:sz w:val="32"/>
          <w:szCs w:val="32"/>
        </w:rPr>
      </w:pPr>
      <w:r>
        <w:rPr>
          <w:sz w:val="32"/>
        </w:rPr>
        <w:br w:type="page"/>
      </w:r>
    </w:p>
    <w:p w14:paraId="44472860" w14:textId="75CE222E" w:rsidR="00F63FEB" w:rsidRPr="00247012" w:rsidRDefault="00F63FEB" w:rsidP="4D025443">
      <w:pPr>
        <w:pStyle w:val="KRAHeading2"/>
        <w:rPr>
          <w:i/>
          <w:iCs/>
          <w:sz w:val="24"/>
          <w:szCs w:val="24"/>
        </w:rPr>
      </w:pPr>
      <w:bookmarkStart w:id="10" w:name="_Toc1148672497"/>
      <w:r w:rsidRPr="4D025443">
        <w:rPr>
          <w:sz w:val="32"/>
        </w:rPr>
        <w:lastRenderedPageBreak/>
        <w:t xml:space="preserve">KRA 2 </w:t>
      </w:r>
      <w:r>
        <w:t xml:space="preserve">People Capability </w:t>
      </w:r>
      <w:r w:rsidRPr="4D025443">
        <w:rPr>
          <w:i/>
          <w:iCs/>
          <w:sz w:val="24"/>
          <w:szCs w:val="24"/>
        </w:rPr>
        <w:t>(previously KRA 5 Training &amp; Capacity)</w:t>
      </w:r>
      <w:bookmarkEnd w:id="10"/>
    </w:p>
    <w:p w14:paraId="78E4D33F" w14:textId="77777777" w:rsidR="00F63FEB" w:rsidRDefault="00F63FEB" w:rsidP="00F63FEB">
      <w:pPr>
        <w:spacing w:after="120" w:line="240" w:lineRule="auto"/>
        <w:contextualSpacing/>
        <w:jc w:val="center"/>
        <w:rPr>
          <w:b/>
          <w:bCs/>
        </w:rPr>
      </w:pPr>
    </w:p>
    <w:p w14:paraId="7D89190F" w14:textId="77777777" w:rsidR="00F63FEB" w:rsidRDefault="00F63FEB" w:rsidP="00F63FEB">
      <w:pPr>
        <w:spacing w:after="120" w:line="240" w:lineRule="auto"/>
        <w:contextualSpacing/>
        <w:jc w:val="center"/>
        <w:rPr>
          <w:b/>
          <w:bCs/>
        </w:rPr>
      </w:pPr>
      <w:r w:rsidRPr="17EA1207">
        <w:rPr>
          <w:b/>
          <w:bCs/>
        </w:rPr>
        <w:t>Outcomes</w:t>
      </w:r>
      <w:r>
        <w:rPr>
          <w:b/>
          <w:bCs/>
        </w:rPr>
        <w:t>:</w:t>
      </w:r>
    </w:p>
    <w:p w14:paraId="0F935A59" w14:textId="2B0118B3" w:rsidR="00F63FEB" w:rsidRPr="00E048D3" w:rsidRDefault="00F63FEB" w:rsidP="40C106C1">
      <w:pPr>
        <w:spacing w:after="120" w:line="240" w:lineRule="auto"/>
        <w:contextualSpacing/>
        <w:jc w:val="center"/>
        <w:rPr>
          <w:b/>
          <w:bCs/>
          <w:lang w:val="en-NZ"/>
        </w:rPr>
      </w:pPr>
      <w:r w:rsidRPr="40C106C1">
        <w:rPr>
          <w:b/>
          <w:bCs/>
          <w:lang w:val="en-NZ"/>
        </w:rPr>
        <w:t>O</w:t>
      </w:r>
      <w:r w:rsidR="7B150562" w:rsidRPr="40C106C1">
        <w:rPr>
          <w:b/>
          <w:bCs/>
          <w:lang w:val="en-NZ"/>
        </w:rPr>
        <w:t xml:space="preserve">utcome </w:t>
      </w:r>
      <w:r w:rsidRPr="40C106C1">
        <w:rPr>
          <w:b/>
          <w:bCs/>
          <w:lang w:val="en-NZ"/>
        </w:rPr>
        <w:t>1 - Pacific hydrometeorological services collectively securing ongoing, reliable and diverse finance and technical expertise</w:t>
      </w:r>
    </w:p>
    <w:p w14:paraId="22FDD297" w14:textId="1637CD16" w:rsidR="00F63FEB" w:rsidRPr="00E048D3" w:rsidRDefault="00F63FEB" w:rsidP="40C106C1">
      <w:pPr>
        <w:spacing w:after="120" w:line="240" w:lineRule="auto"/>
        <w:contextualSpacing/>
        <w:jc w:val="center"/>
        <w:rPr>
          <w:b/>
          <w:bCs/>
          <w:lang w:val="en-NZ"/>
        </w:rPr>
      </w:pPr>
      <w:r w:rsidRPr="40C106C1">
        <w:rPr>
          <w:b/>
          <w:bCs/>
          <w:lang w:val="en-NZ"/>
        </w:rPr>
        <w:t>O</w:t>
      </w:r>
      <w:r w:rsidR="6481AEA2" w:rsidRPr="40C106C1">
        <w:rPr>
          <w:b/>
          <w:bCs/>
          <w:lang w:val="en-NZ"/>
        </w:rPr>
        <w:t xml:space="preserve">utcome </w:t>
      </w:r>
      <w:r w:rsidRPr="40C106C1">
        <w:rPr>
          <w:b/>
          <w:bCs/>
          <w:lang w:val="en-NZ"/>
        </w:rPr>
        <w:t>2 - Pacific hydrometeorological services have increasing influence in national, regional and multilateral settings</w:t>
      </w:r>
    </w:p>
    <w:p w14:paraId="7E849E8D" w14:textId="77777777" w:rsidR="00F63FEB" w:rsidRPr="00886B10" w:rsidRDefault="00F63FEB" w:rsidP="00F63FEB">
      <w:pPr>
        <w:spacing w:after="120" w:line="240" w:lineRule="auto"/>
        <w:contextualSpacing/>
        <w:jc w:val="center"/>
        <w:rPr>
          <w:lang w:val="en-NZ"/>
        </w:rPr>
      </w:pPr>
    </w:p>
    <w:p w14:paraId="40C3942A" w14:textId="77777777" w:rsidR="00F63FEB" w:rsidRDefault="00F63FEB" w:rsidP="00F63FEB">
      <w:pPr>
        <w:pStyle w:val="Outcomes"/>
      </w:pPr>
      <w:r w:rsidRPr="6324DEAF">
        <w:t>Outputs 2.1 WMO-designated Pacific Regional Training Centre established and sustainably managed</w:t>
      </w:r>
    </w:p>
    <w:p w14:paraId="2A17DC5C" w14:textId="77777777" w:rsidR="00F63FEB" w:rsidRPr="005B35C8" w:rsidRDefault="00F63FEB" w:rsidP="00F63FEB">
      <w:pPr>
        <w:pStyle w:val="IntermediaryOs"/>
        <w:rPr>
          <w:b/>
        </w:rPr>
      </w:pPr>
      <w:r w:rsidRPr="005B35C8">
        <w:rPr>
          <w:b/>
        </w:rPr>
        <w:t>Anticipated Intermediary Outcomes:</w:t>
      </w:r>
    </w:p>
    <w:p w14:paraId="706D8BBD" w14:textId="77777777" w:rsidR="00F63FEB" w:rsidRPr="00886B10" w:rsidRDefault="00F63FEB" w:rsidP="00F63FEB">
      <w:pPr>
        <w:pStyle w:val="IntermediaryOs"/>
        <w:rPr>
          <w:lang w:val="en-NZ"/>
        </w:rPr>
      </w:pPr>
      <w:r w:rsidRPr="17EA1207">
        <w:rPr>
          <w:lang w:val="en-NZ"/>
        </w:rPr>
        <w:t>IO2.1 Training services increasingly Pacific-based and integrating Pacific learning methods</w:t>
      </w:r>
    </w:p>
    <w:p w14:paraId="3596B517" w14:textId="77777777" w:rsidR="00F63FEB" w:rsidRPr="00886B10" w:rsidRDefault="00F63FEB" w:rsidP="00F63FEB">
      <w:pPr>
        <w:tabs>
          <w:tab w:val="left" w:pos="720"/>
        </w:tabs>
        <w:spacing w:after="120" w:line="240" w:lineRule="auto"/>
        <w:contextualSpacing/>
        <w:rPr>
          <w:i/>
          <w:iCs/>
          <w:lang w:val="en-NZ"/>
        </w:rPr>
      </w:pPr>
    </w:p>
    <w:p w14:paraId="71AE0EB1" w14:textId="77777777" w:rsidR="00F63FEB" w:rsidRDefault="00F63FEB" w:rsidP="00F63FEB">
      <w:pPr>
        <w:pStyle w:val="Outcome2"/>
      </w:pPr>
      <w:r w:rsidRPr="6324DEAF">
        <w:t xml:space="preserve">2.1.1 </w:t>
      </w:r>
      <w:r>
        <w:tab/>
      </w:r>
      <w:r w:rsidRPr="6324DEAF">
        <w:t>Establish and operate a Regional Training Centre (RTC)</w:t>
      </w:r>
    </w:p>
    <w:p w14:paraId="3D768640" w14:textId="77777777" w:rsidR="00F63FEB" w:rsidRDefault="00F63FEB" w:rsidP="00F63FEB">
      <w:pPr>
        <w:spacing w:after="120" w:line="240" w:lineRule="auto"/>
        <w:ind w:left="720"/>
        <w:contextualSpacing/>
        <w:jc w:val="both"/>
        <w:rPr>
          <w:rFonts w:ascii="Calibri" w:eastAsia="Calibri" w:hAnsi="Calibri" w:cs="Calibri"/>
        </w:rPr>
      </w:pPr>
      <w:r w:rsidRPr="17AA9D88">
        <w:rPr>
          <w:rFonts w:ascii="Calibri" w:eastAsia="Calibri" w:hAnsi="Calibri" w:cs="Calibri"/>
        </w:rPr>
        <w:t>The RTC will serve as the hub for delivering standardised, accredited training across the Pacific against a competency framework for NMHSs. It will provide in-region education pathways for forecasters, observers, technicians, ICT specialists, and managers, reducing dependence on overseas programs and ensuring training is aligned with Pacific-specific operational contexts and hazards.</w:t>
      </w:r>
    </w:p>
    <w:p w14:paraId="07091919" w14:textId="77777777" w:rsidR="00F63FEB" w:rsidRDefault="00F63FEB" w:rsidP="00F63FEB">
      <w:pPr>
        <w:spacing w:after="120" w:line="240" w:lineRule="auto"/>
        <w:ind w:left="720"/>
        <w:contextualSpacing/>
        <w:rPr>
          <w:rFonts w:ascii="Calibri" w:eastAsia="Calibri" w:hAnsi="Calibri" w:cs="Calibri"/>
          <w:b/>
          <w:bCs/>
        </w:rPr>
      </w:pPr>
    </w:p>
    <w:p w14:paraId="03149161"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4719D9AE"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17AA9D88">
        <w:rPr>
          <w:rFonts w:ascii="Calibri" w:eastAsia="Calibri" w:hAnsi="Calibri" w:cs="Calibri"/>
        </w:rPr>
        <w:t>Identify and establish a host institution (e.g. Fiji Met, USP) with an agreed business operating model, revenue model, appropriate governance arrangement, infrastructure and administrative capacity.</w:t>
      </w:r>
    </w:p>
    <w:p w14:paraId="45C0BED5" w14:textId="77777777" w:rsidR="00F63FEB" w:rsidRDefault="00F63FEB" w:rsidP="00F63FEB">
      <w:pPr>
        <w:pStyle w:val="ListParagraph"/>
        <w:numPr>
          <w:ilvl w:val="0"/>
          <w:numId w:val="43"/>
        </w:numPr>
        <w:spacing w:after="120" w:line="240" w:lineRule="auto"/>
        <w:jc w:val="both"/>
        <w:rPr>
          <w:rFonts w:ascii="Calibri" w:eastAsia="Calibri" w:hAnsi="Calibri" w:cs="Calibri"/>
          <w:color w:val="0070C0"/>
        </w:rPr>
      </w:pPr>
      <w:r w:rsidRPr="17AA9D88">
        <w:rPr>
          <w:rFonts w:ascii="Calibri" w:eastAsia="Calibri" w:hAnsi="Calibri" w:cs="Calibri"/>
          <w:color w:val="0070C0"/>
        </w:rPr>
        <w:t>Develop a pacific training and capacity development roadmap.</w:t>
      </w:r>
    </w:p>
    <w:p w14:paraId="0E65BAF6" w14:textId="77777777" w:rsidR="00F63FEB" w:rsidRDefault="00F63FEB" w:rsidP="00F63FEB">
      <w:pPr>
        <w:pStyle w:val="ListParagraph"/>
        <w:numPr>
          <w:ilvl w:val="0"/>
          <w:numId w:val="43"/>
        </w:numPr>
        <w:spacing w:after="120" w:line="240" w:lineRule="auto"/>
        <w:jc w:val="both"/>
        <w:rPr>
          <w:rFonts w:ascii="Calibri" w:eastAsia="Calibri" w:hAnsi="Calibri" w:cs="Calibri"/>
          <w:color w:val="0070C0"/>
        </w:rPr>
      </w:pPr>
      <w:r w:rsidRPr="17AA9D88">
        <w:rPr>
          <w:rFonts w:ascii="Calibri" w:eastAsia="Calibri" w:hAnsi="Calibri" w:cs="Calibri"/>
          <w:color w:val="0070C0"/>
        </w:rPr>
        <w:t>Develop competency and curriculum frameworks aligned with appropriate standards (e.g., WMO BIP-M, BIP-MT) and NMHS operational requirements.</w:t>
      </w:r>
    </w:p>
    <w:p w14:paraId="6FC23114"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17AA9D88">
        <w:rPr>
          <w:rFonts w:ascii="Calibri" w:eastAsia="Calibri" w:hAnsi="Calibri" w:cs="Calibri"/>
        </w:rPr>
        <w:t>Equip the RTC with necessary facilities, including classrooms, online training labs, and simulation environments, learning and development platform, web presence etc.</w:t>
      </w:r>
    </w:p>
    <w:p w14:paraId="07E1B193"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17AA9D88">
        <w:rPr>
          <w:rFonts w:ascii="Calibri" w:eastAsia="Calibri" w:hAnsi="Calibri" w:cs="Calibri"/>
        </w:rPr>
        <w:t>Establish accreditation pathways for courses with relevant education authorities.</w:t>
      </w:r>
    </w:p>
    <w:p w14:paraId="7865F7B1"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17AA9D88">
        <w:rPr>
          <w:rFonts w:ascii="Calibri" w:eastAsia="Calibri" w:hAnsi="Calibri" w:cs="Calibri"/>
        </w:rPr>
        <w:t>Hire and train RTC instructors locally and engage guest trainers externally.</w:t>
      </w:r>
    </w:p>
    <w:p w14:paraId="7ADC3057"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6324DEAF">
        <w:rPr>
          <w:rFonts w:ascii="Calibri" w:eastAsia="Calibri" w:hAnsi="Calibri" w:cs="Calibri"/>
        </w:rPr>
        <w:t>Develop a training calendar, including foundational and refresher modules driven by requirements and demand of the hydrometeorological community.</w:t>
      </w:r>
    </w:p>
    <w:p w14:paraId="6C37814C" w14:textId="77777777" w:rsidR="00F63FEB" w:rsidRDefault="00F63FEB" w:rsidP="00F63FEB">
      <w:pPr>
        <w:pStyle w:val="ListParagraph"/>
        <w:numPr>
          <w:ilvl w:val="0"/>
          <w:numId w:val="43"/>
        </w:numPr>
        <w:spacing w:after="120" w:line="240" w:lineRule="auto"/>
        <w:jc w:val="both"/>
        <w:rPr>
          <w:rFonts w:ascii="Calibri" w:eastAsia="Calibri" w:hAnsi="Calibri" w:cs="Calibri"/>
        </w:rPr>
      </w:pPr>
      <w:r w:rsidRPr="6324DEAF">
        <w:rPr>
          <w:rFonts w:ascii="Calibri" w:eastAsia="Calibri" w:hAnsi="Calibri" w:cs="Calibri"/>
        </w:rPr>
        <w:t>Integrate GEDSI principles into course content and participant selection.</w:t>
      </w:r>
    </w:p>
    <w:p w14:paraId="28683F04" w14:textId="77777777" w:rsidR="00F63FEB" w:rsidRDefault="00F63FEB" w:rsidP="00F63FEB">
      <w:pPr>
        <w:pStyle w:val="ListParagraph"/>
        <w:numPr>
          <w:ilvl w:val="0"/>
          <w:numId w:val="43"/>
        </w:numPr>
        <w:spacing w:after="120" w:line="240" w:lineRule="auto"/>
        <w:jc w:val="both"/>
        <w:rPr>
          <w:rFonts w:ascii="Calibri" w:eastAsia="Calibri" w:hAnsi="Calibri" w:cs="Calibri"/>
          <w:color w:val="0070C0"/>
        </w:rPr>
      </w:pPr>
      <w:r w:rsidRPr="17EA1207">
        <w:rPr>
          <w:rFonts w:ascii="Calibri" w:eastAsia="Calibri" w:hAnsi="Calibri" w:cs="Calibri"/>
          <w:color w:val="0070C0"/>
        </w:rPr>
        <w:t>Implement systems to track participant progress, certification, competencies</w:t>
      </w:r>
    </w:p>
    <w:p w14:paraId="4246406A" w14:textId="77777777" w:rsidR="00F63FEB" w:rsidRDefault="00F63FEB" w:rsidP="00F63FEB">
      <w:pPr>
        <w:spacing w:after="120" w:line="240" w:lineRule="auto"/>
        <w:contextualSpacing/>
        <w:rPr>
          <w:rFonts w:ascii="Calibri" w:eastAsia="Calibri" w:hAnsi="Calibri" w:cs="Calibri"/>
        </w:rPr>
      </w:pPr>
    </w:p>
    <w:p w14:paraId="1C21F2AF" w14:textId="77777777" w:rsidR="00F63FEB" w:rsidRDefault="00F63FEB" w:rsidP="00F63FEB">
      <w:pPr>
        <w:spacing w:after="120" w:line="240" w:lineRule="auto"/>
        <w:contextualSpacing/>
        <w:rPr>
          <w:rFonts w:ascii="Calibri" w:eastAsia="Calibri" w:hAnsi="Calibri" w:cs="Calibri"/>
        </w:rPr>
      </w:pPr>
    </w:p>
    <w:p w14:paraId="5D67E4AF" w14:textId="77777777" w:rsidR="00F63FEB" w:rsidRDefault="00F63FEB" w:rsidP="00F63FEB">
      <w:pPr>
        <w:spacing w:after="120" w:line="240" w:lineRule="auto"/>
        <w:contextualSpacing/>
        <w:rPr>
          <w:rFonts w:ascii="Calibri" w:eastAsia="Calibri" w:hAnsi="Calibri" w:cs="Calibri"/>
        </w:rPr>
      </w:pPr>
    </w:p>
    <w:p w14:paraId="75BD07DB" w14:textId="77777777" w:rsidR="00F63FEB" w:rsidRDefault="00F63FEB" w:rsidP="00F63FEB">
      <w:pPr>
        <w:spacing w:after="120" w:line="240" w:lineRule="auto"/>
        <w:contextualSpacing/>
        <w:rPr>
          <w:rFonts w:ascii="Calibri" w:eastAsia="Calibri" w:hAnsi="Calibri" w:cs="Calibri"/>
        </w:rPr>
      </w:pPr>
    </w:p>
    <w:p w14:paraId="6FE3472E" w14:textId="77777777" w:rsidR="00F63FEB" w:rsidRDefault="00F63FEB" w:rsidP="00F63FEB">
      <w:pPr>
        <w:spacing w:after="120" w:line="240" w:lineRule="auto"/>
        <w:contextualSpacing/>
        <w:rPr>
          <w:rFonts w:ascii="Calibri" w:eastAsia="Calibri" w:hAnsi="Calibri" w:cs="Calibri"/>
        </w:rPr>
      </w:pPr>
    </w:p>
    <w:p w14:paraId="7D2E9BD4" w14:textId="77777777" w:rsidR="00F63FEB" w:rsidRDefault="00F63FEB" w:rsidP="00F63FEB">
      <w:pPr>
        <w:spacing w:after="120" w:line="240" w:lineRule="auto"/>
        <w:contextualSpacing/>
        <w:rPr>
          <w:rFonts w:ascii="Calibri" w:eastAsia="Calibri" w:hAnsi="Calibri" w:cs="Calibri"/>
        </w:rPr>
      </w:pPr>
    </w:p>
    <w:p w14:paraId="001D186B" w14:textId="77777777" w:rsidR="00F63FEB" w:rsidRDefault="00F63FEB" w:rsidP="00F63FEB">
      <w:pPr>
        <w:spacing w:after="120" w:line="240" w:lineRule="auto"/>
        <w:contextualSpacing/>
        <w:rPr>
          <w:rFonts w:ascii="Calibri" w:eastAsia="Calibri" w:hAnsi="Calibri" w:cs="Calibri"/>
        </w:rPr>
      </w:pPr>
    </w:p>
    <w:p w14:paraId="773E72D8" w14:textId="77777777" w:rsidR="00F63FEB" w:rsidRDefault="00F63FEB" w:rsidP="00F63FEB">
      <w:pPr>
        <w:spacing w:after="120" w:line="240" w:lineRule="auto"/>
        <w:contextualSpacing/>
        <w:rPr>
          <w:rFonts w:ascii="Calibri" w:eastAsia="Calibri" w:hAnsi="Calibri" w:cs="Calibri"/>
        </w:rPr>
      </w:pPr>
    </w:p>
    <w:p w14:paraId="31C8CE98" w14:textId="77777777" w:rsidR="00F63FEB" w:rsidRDefault="00F63FEB" w:rsidP="00F63FEB">
      <w:pPr>
        <w:spacing w:after="120" w:line="240" w:lineRule="auto"/>
        <w:contextualSpacing/>
        <w:rPr>
          <w:rFonts w:ascii="Calibri" w:eastAsia="Calibri" w:hAnsi="Calibri" w:cs="Calibri"/>
        </w:rPr>
      </w:pPr>
    </w:p>
    <w:p w14:paraId="7FAA6452" w14:textId="77777777" w:rsidR="00F63FEB" w:rsidRDefault="00F63FEB" w:rsidP="00F63FEB">
      <w:pPr>
        <w:spacing w:after="120" w:line="240" w:lineRule="auto"/>
        <w:contextualSpacing/>
        <w:rPr>
          <w:rFonts w:ascii="Calibri" w:eastAsia="Calibri" w:hAnsi="Calibri" w:cs="Calibri"/>
        </w:rPr>
      </w:pPr>
    </w:p>
    <w:p w14:paraId="46D7AC74" w14:textId="77777777" w:rsidR="00F63FEB" w:rsidRDefault="00F63FEB" w:rsidP="00F63FEB">
      <w:pPr>
        <w:pStyle w:val="Outcomes"/>
      </w:pPr>
      <w:r w:rsidRPr="6324DEAF">
        <w:lastRenderedPageBreak/>
        <w:t>Outputs 2.2 Inclusive leadership and technical capability strengthening programmes established and delivering ongoing training to industry standards</w:t>
      </w:r>
    </w:p>
    <w:p w14:paraId="5AFFB1FC" w14:textId="77777777" w:rsidR="00F63FEB" w:rsidRPr="005B35C8" w:rsidRDefault="00F63FEB" w:rsidP="00F63FEB">
      <w:pPr>
        <w:pStyle w:val="IntermediaryOs"/>
        <w:rPr>
          <w:b/>
        </w:rPr>
      </w:pPr>
      <w:r w:rsidRPr="005B35C8">
        <w:rPr>
          <w:b/>
        </w:rPr>
        <w:t>Anticipated Intermediary Outcomes:</w:t>
      </w:r>
    </w:p>
    <w:p w14:paraId="1E5BF434" w14:textId="77777777" w:rsidR="00F63FEB" w:rsidRPr="00E048D3" w:rsidRDefault="00F63FEB" w:rsidP="00F63FEB">
      <w:pPr>
        <w:pStyle w:val="IntermediaryOs"/>
      </w:pPr>
      <w:r w:rsidRPr="00E048D3">
        <w:t>IO2.1 Training services increasingly Pacific-based and integrating Pacific learning methods</w:t>
      </w:r>
    </w:p>
    <w:p w14:paraId="48B438B2" w14:textId="77777777" w:rsidR="00F63FEB" w:rsidRPr="00E048D3" w:rsidRDefault="00F63FEB" w:rsidP="00F63FEB">
      <w:pPr>
        <w:pStyle w:val="IntermediaryOs"/>
      </w:pPr>
      <w:r w:rsidRPr="00E048D3">
        <w:t>IO2.2 Skills, knowledge and confidence of NMHS personnel increased</w:t>
      </w:r>
    </w:p>
    <w:p w14:paraId="44EFDB48" w14:textId="77777777" w:rsidR="00F63FEB" w:rsidRPr="00E048D3" w:rsidRDefault="00F63FEB" w:rsidP="00F63FEB">
      <w:pPr>
        <w:pStyle w:val="IntermediaryOs"/>
      </w:pPr>
      <w:r w:rsidRPr="00E048D3">
        <w:t>IO2.3 Retention of staff and capacity within the sector improved</w:t>
      </w:r>
    </w:p>
    <w:p w14:paraId="40BC3219" w14:textId="77777777" w:rsidR="00F63FEB" w:rsidRDefault="00F63FEB" w:rsidP="00F63FEB">
      <w:pPr>
        <w:tabs>
          <w:tab w:val="left" w:pos="720"/>
        </w:tabs>
        <w:spacing w:after="120" w:line="240" w:lineRule="auto"/>
        <w:ind w:left="720" w:hanging="720"/>
        <w:contextualSpacing/>
        <w:rPr>
          <w:b/>
          <w:bCs/>
        </w:rPr>
      </w:pPr>
    </w:p>
    <w:p w14:paraId="0EDAB3DD" w14:textId="77777777" w:rsidR="00F63FEB" w:rsidRDefault="00F63FEB" w:rsidP="00F63FEB">
      <w:pPr>
        <w:pStyle w:val="Outcome2"/>
      </w:pPr>
      <w:r w:rsidRPr="6324DEAF">
        <w:t xml:space="preserve">2.2.1 </w:t>
      </w:r>
      <w:r>
        <w:tab/>
      </w:r>
      <w:r w:rsidRPr="6324DEAF">
        <w:t>Training of forecasters to BIP-M standard</w:t>
      </w:r>
    </w:p>
    <w:p w14:paraId="7732E366" w14:textId="77777777" w:rsidR="00F63FEB" w:rsidRDefault="00F63FEB" w:rsidP="00F63FEB">
      <w:pPr>
        <w:spacing w:after="120" w:line="240" w:lineRule="auto"/>
        <w:ind w:left="720"/>
        <w:contextualSpacing/>
      </w:pPr>
      <w:r w:rsidRPr="17AA9D88">
        <w:rPr>
          <w:rFonts w:ascii="Calibri" w:eastAsia="Calibri" w:hAnsi="Calibri" w:cs="Calibri"/>
        </w:rPr>
        <w:t>This training pathway will ensure that Pacific forecasters meet the minimum WMO standards for competency, including the ability to interpret NWP outputs, issue forecasts and warnings, and communicate with end-users. It will contribute to long-term workforce development and operational sustainability.</w:t>
      </w:r>
    </w:p>
    <w:p w14:paraId="764AB025" w14:textId="77777777" w:rsidR="00F63FEB" w:rsidRDefault="00F63FEB" w:rsidP="00F63FEB">
      <w:pPr>
        <w:spacing w:after="120" w:line="240" w:lineRule="auto"/>
        <w:ind w:left="720"/>
        <w:contextualSpacing/>
        <w:rPr>
          <w:rFonts w:ascii="Calibri" w:eastAsia="Calibri" w:hAnsi="Calibri" w:cs="Calibri"/>
          <w:b/>
          <w:bCs/>
        </w:rPr>
      </w:pPr>
    </w:p>
    <w:p w14:paraId="2A547175"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04914C48" w14:textId="77777777" w:rsidR="00F63FEB" w:rsidRDefault="00F63FEB" w:rsidP="00F63FEB">
      <w:pPr>
        <w:pStyle w:val="ListParagraph"/>
        <w:numPr>
          <w:ilvl w:val="0"/>
          <w:numId w:val="42"/>
        </w:numPr>
        <w:spacing w:after="120" w:line="240" w:lineRule="auto"/>
        <w:jc w:val="both"/>
        <w:rPr>
          <w:rFonts w:ascii="Calibri" w:eastAsia="Calibri" w:hAnsi="Calibri" w:cs="Calibri"/>
        </w:rPr>
      </w:pPr>
      <w:r w:rsidRPr="6324DEAF">
        <w:rPr>
          <w:rFonts w:ascii="Calibri" w:eastAsia="Calibri" w:hAnsi="Calibri" w:cs="Calibri"/>
        </w:rPr>
        <w:t>Develop or adopt a modular BIP-M curriculum tailored to Pacific Island operations, including cyclone forecasting and marine hazard specialisations (</w:t>
      </w:r>
      <w:r w:rsidRPr="6324DEAF">
        <w:rPr>
          <w:rFonts w:ascii="Calibri" w:eastAsia="Calibri" w:hAnsi="Calibri" w:cs="Calibri"/>
          <w:b/>
          <w:bCs/>
          <w:i/>
          <w:iCs/>
        </w:rPr>
        <w:t>under 2.2.2</w:t>
      </w:r>
      <w:r w:rsidRPr="6324DEAF">
        <w:rPr>
          <w:rFonts w:ascii="Calibri" w:eastAsia="Calibri" w:hAnsi="Calibri" w:cs="Calibri"/>
        </w:rPr>
        <w:t>).</w:t>
      </w:r>
    </w:p>
    <w:p w14:paraId="5528112A" w14:textId="77777777" w:rsidR="00F63FEB" w:rsidRDefault="00F63FEB" w:rsidP="00F63FEB">
      <w:pPr>
        <w:pStyle w:val="ListParagraph"/>
        <w:numPr>
          <w:ilvl w:val="0"/>
          <w:numId w:val="42"/>
        </w:numPr>
        <w:spacing w:after="120" w:line="240" w:lineRule="auto"/>
        <w:jc w:val="both"/>
        <w:rPr>
          <w:rFonts w:ascii="Calibri" w:eastAsia="Calibri" w:hAnsi="Calibri" w:cs="Calibri"/>
        </w:rPr>
      </w:pPr>
      <w:r w:rsidRPr="17AA9D88">
        <w:rPr>
          <w:rFonts w:ascii="Calibri" w:eastAsia="Calibri" w:hAnsi="Calibri" w:cs="Calibri"/>
        </w:rPr>
        <w:t>Deliver both online and in-person instruction.</w:t>
      </w:r>
    </w:p>
    <w:p w14:paraId="7D275C22" w14:textId="77777777" w:rsidR="00F63FEB" w:rsidRDefault="00F63FEB" w:rsidP="00F63FEB">
      <w:pPr>
        <w:pStyle w:val="ListParagraph"/>
        <w:numPr>
          <w:ilvl w:val="0"/>
          <w:numId w:val="42"/>
        </w:numPr>
        <w:spacing w:after="120" w:line="240" w:lineRule="auto"/>
        <w:jc w:val="both"/>
        <w:rPr>
          <w:rFonts w:ascii="Calibri" w:eastAsia="Calibri" w:hAnsi="Calibri" w:cs="Calibri"/>
        </w:rPr>
      </w:pPr>
      <w:r w:rsidRPr="17AA9D88">
        <w:rPr>
          <w:rFonts w:ascii="Calibri" w:eastAsia="Calibri" w:hAnsi="Calibri" w:cs="Calibri"/>
        </w:rPr>
        <w:t>Conduct annual intakes based on regional needs and succession planning.</w:t>
      </w:r>
    </w:p>
    <w:p w14:paraId="6A06896C" w14:textId="77777777" w:rsidR="00F63FEB" w:rsidRDefault="00F63FEB" w:rsidP="00F63FEB">
      <w:pPr>
        <w:pStyle w:val="ListParagraph"/>
        <w:numPr>
          <w:ilvl w:val="0"/>
          <w:numId w:val="42"/>
        </w:numPr>
        <w:spacing w:after="120" w:line="240" w:lineRule="auto"/>
        <w:jc w:val="both"/>
        <w:rPr>
          <w:rFonts w:ascii="Calibri" w:eastAsia="Calibri" w:hAnsi="Calibri" w:cs="Calibri"/>
        </w:rPr>
      </w:pPr>
      <w:r w:rsidRPr="6B118D2D">
        <w:rPr>
          <w:rFonts w:ascii="Calibri" w:eastAsia="Calibri" w:hAnsi="Calibri" w:cs="Calibri"/>
        </w:rPr>
        <w:t>Provide assessment tools to verify learning outcomes and issue certifications.</w:t>
      </w:r>
    </w:p>
    <w:p w14:paraId="17D2E4DB" w14:textId="77777777" w:rsidR="00F63FEB" w:rsidRDefault="00F63FEB" w:rsidP="00F63FEB">
      <w:pPr>
        <w:pStyle w:val="ListParagraph"/>
        <w:numPr>
          <w:ilvl w:val="0"/>
          <w:numId w:val="42"/>
        </w:numPr>
        <w:spacing w:after="120" w:line="240" w:lineRule="auto"/>
        <w:jc w:val="both"/>
        <w:rPr>
          <w:rFonts w:ascii="Calibri" w:eastAsia="Calibri" w:hAnsi="Calibri" w:cs="Calibri"/>
        </w:rPr>
      </w:pPr>
      <w:r w:rsidRPr="17AA9D88">
        <w:rPr>
          <w:rFonts w:ascii="Calibri" w:eastAsia="Calibri" w:hAnsi="Calibri" w:cs="Calibri"/>
        </w:rPr>
        <w:t xml:space="preserve">Provide support (i.e. </w:t>
      </w:r>
      <w:r>
        <w:rPr>
          <w:rFonts w:ascii="Calibri" w:eastAsia="Calibri" w:hAnsi="Calibri" w:cs="Calibri"/>
        </w:rPr>
        <w:t xml:space="preserve">tutoring, </w:t>
      </w:r>
      <w:r w:rsidRPr="17AA9D88">
        <w:rPr>
          <w:rFonts w:ascii="Calibri" w:eastAsia="Calibri" w:hAnsi="Calibri" w:cs="Calibri"/>
        </w:rPr>
        <w:t>refresher training, bridging subjects), mentorship and supervised practice for new forecasters via twinning or internships (</w:t>
      </w:r>
      <w:r w:rsidRPr="17AA9D88">
        <w:rPr>
          <w:rFonts w:ascii="Calibri" w:eastAsia="Calibri" w:hAnsi="Calibri" w:cs="Calibri"/>
          <w:b/>
          <w:bCs/>
          <w:i/>
          <w:iCs/>
        </w:rPr>
        <w:t>under 2.3.1</w:t>
      </w:r>
      <w:r w:rsidRPr="17AA9D88">
        <w:rPr>
          <w:rFonts w:ascii="Calibri" w:eastAsia="Calibri" w:hAnsi="Calibri" w:cs="Calibri"/>
        </w:rPr>
        <w:t>)</w:t>
      </w:r>
    </w:p>
    <w:p w14:paraId="10A25943" w14:textId="77777777" w:rsidR="00F63FEB" w:rsidRPr="0083357E" w:rsidRDefault="00F63FEB" w:rsidP="00F63FEB">
      <w:pPr>
        <w:pStyle w:val="ListParagraph"/>
        <w:numPr>
          <w:ilvl w:val="0"/>
          <w:numId w:val="42"/>
        </w:numPr>
        <w:spacing w:after="120" w:line="240" w:lineRule="auto"/>
        <w:jc w:val="both"/>
      </w:pPr>
      <w:r w:rsidRPr="6324DEAF">
        <w:rPr>
          <w:rFonts w:ascii="Calibri" w:eastAsia="Calibri" w:hAnsi="Calibri" w:cs="Calibri"/>
        </w:rPr>
        <w:t>Integrate GEDSI principles into participant selection and support</w:t>
      </w:r>
    </w:p>
    <w:p w14:paraId="3F471F8E" w14:textId="77777777" w:rsidR="00F63FEB" w:rsidRDefault="00F63FEB" w:rsidP="00F63FEB">
      <w:pPr>
        <w:spacing w:after="120" w:line="240" w:lineRule="auto"/>
        <w:jc w:val="both"/>
      </w:pPr>
    </w:p>
    <w:p w14:paraId="2692579D" w14:textId="77777777" w:rsidR="00F63FEB" w:rsidRDefault="00F63FEB" w:rsidP="00F63FEB">
      <w:pPr>
        <w:pStyle w:val="Outcome2"/>
      </w:pPr>
      <w:r w:rsidRPr="17AA9D88">
        <w:t xml:space="preserve">2.2.2 </w:t>
      </w:r>
      <w:r>
        <w:tab/>
      </w:r>
      <w:r w:rsidRPr="17AA9D88">
        <w:t xml:space="preserve">Training on specialised forecasting services and assessment of competencies </w:t>
      </w:r>
    </w:p>
    <w:p w14:paraId="5737F162" w14:textId="77777777" w:rsidR="00F63FEB" w:rsidRDefault="00F63FEB" w:rsidP="00F63FEB">
      <w:pPr>
        <w:spacing w:after="120" w:line="240" w:lineRule="auto"/>
        <w:ind w:left="720"/>
        <w:contextualSpacing/>
        <w:jc w:val="both"/>
      </w:pPr>
      <w:r w:rsidRPr="17EA1207">
        <w:rPr>
          <w:rFonts w:ascii="Calibri" w:eastAsia="Calibri" w:hAnsi="Calibri" w:cs="Calibri"/>
        </w:rPr>
        <w:t>Specialised training in marine, aviation, hydrology (e.g. BIP-H), and severe weather forecasting will enable NMHS staff to deliver sector-specific services to high-risk communities and critical industries.</w:t>
      </w:r>
    </w:p>
    <w:p w14:paraId="18342428" w14:textId="77777777" w:rsidR="00F63FEB" w:rsidRDefault="00F63FEB" w:rsidP="00F63FEB">
      <w:pPr>
        <w:spacing w:after="120" w:line="240" w:lineRule="auto"/>
        <w:ind w:left="720"/>
        <w:contextualSpacing/>
        <w:rPr>
          <w:rFonts w:ascii="Calibri" w:eastAsia="Calibri" w:hAnsi="Calibri" w:cs="Calibri"/>
          <w:b/>
          <w:bCs/>
        </w:rPr>
      </w:pPr>
    </w:p>
    <w:p w14:paraId="235BC70F"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12F04A97"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sidRPr="6324DEAF">
        <w:rPr>
          <w:rFonts w:ascii="Calibri" w:eastAsia="Calibri" w:hAnsi="Calibri" w:cs="Calibri"/>
        </w:rPr>
        <w:t>Identify staff candidates working in marine, aviation, or hydrological roles across the region.</w:t>
      </w:r>
    </w:p>
    <w:p w14:paraId="276A48EA"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sidRPr="17EA1207">
        <w:rPr>
          <w:rFonts w:ascii="Calibri" w:eastAsia="Calibri" w:hAnsi="Calibri" w:cs="Calibri"/>
        </w:rPr>
        <w:t xml:space="preserve">Deliver specialised courses on marine </w:t>
      </w:r>
      <w:r>
        <w:rPr>
          <w:rFonts w:ascii="Calibri" w:eastAsia="Calibri" w:hAnsi="Calibri" w:cs="Calibri"/>
        </w:rPr>
        <w:t>meteorological services</w:t>
      </w:r>
      <w:r w:rsidRPr="17EA1207">
        <w:rPr>
          <w:rFonts w:ascii="Calibri" w:eastAsia="Calibri" w:hAnsi="Calibri" w:cs="Calibri"/>
        </w:rPr>
        <w:t>, aviation weather codes, and hydrological modelling tools (e.g., HEC-HMS, SWAN, TAF/SIGMET procedures).</w:t>
      </w:r>
    </w:p>
    <w:p w14:paraId="337C0C7B"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Pr>
          <w:rFonts w:ascii="Calibri" w:eastAsia="Calibri" w:hAnsi="Calibri" w:cs="Calibri"/>
        </w:rPr>
        <w:t>Diploma and postgraduate certificate training in hydrography and hydrology</w:t>
      </w:r>
    </w:p>
    <w:p w14:paraId="38F78B7F"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sidRPr="6324DEAF">
        <w:rPr>
          <w:rFonts w:ascii="Calibri" w:eastAsia="Calibri" w:hAnsi="Calibri" w:cs="Calibri"/>
        </w:rPr>
        <w:t>Develop scenario-based training and case studies focused on Pacific region events.</w:t>
      </w:r>
    </w:p>
    <w:p w14:paraId="0BAF658D"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Pr>
          <w:rFonts w:ascii="Calibri" w:eastAsia="Calibri" w:hAnsi="Calibri" w:cs="Calibri"/>
        </w:rPr>
        <w:t xml:space="preserve">Competency based training and </w:t>
      </w:r>
      <w:r w:rsidRPr="17EA1207">
        <w:rPr>
          <w:rFonts w:ascii="Calibri" w:eastAsia="Calibri" w:hAnsi="Calibri" w:cs="Calibri"/>
        </w:rPr>
        <w:t>Integrate practical fieldwork or simulations (e.g., marine search and rescue, TC, volcanic ash events).</w:t>
      </w:r>
    </w:p>
    <w:p w14:paraId="62D7809A" w14:textId="77777777" w:rsidR="00F63FEB" w:rsidRDefault="00F63FEB" w:rsidP="00F63FEB">
      <w:pPr>
        <w:pStyle w:val="ListParagraph"/>
        <w:numPr>
          <w:ilvl w:val="0"/>
          <w:numId w:val="41"/>
        </w:numPr>
        <w:spacing w:after="120" w:line="240" w:lineRule="auto"/>
        <w:jc w:val="both"/>
        <w:rPr>
          <w:rFonts w:ascii="Calibri" w:eastAsia="Calibri" w:hAnsi="Calibri" w:cs="Calibri"/>
        </w:rPr>
      </w:pPr>
      <w:r w:rsidRPr="17EA1207">
        <w:rPr>
          <w:rFonts w:ascii="Calibri" w:eastAsia="Calibri" w:hAnsi="Calibri" w:cs="Calibri"/>
        </w:rPr>
        <w:t xml:space="preserve">Competency assessments and maintain a regional database of </w:t>
      </w:r>
      <w:r>
        <w:rPr>
          <w:rFonts w:ascii="Calibri" w:eastAsia="Calibri" w:hAnsi="Calibri" w:cs="Calibri"/>
        </w:rPr>
        <w:t>staff</w:t>
      </w:r>
      <w:r w:rsidRPr="17EA1207">
        <w:rPr>
          <w:rFonts w:ascii="Calibri" w:eastAsia="Calibri" w:hAnsi="Calibri" w:cs="Calibri"/>
        </w:rPr>
        <w:t xml:space="preserve"> </w:t>
      </w:r>
      <w:r>
        <w:rPr>
          <w:rFonts w:ascii="Calibri" w:eastAsia="Calibri" w:hAnsi="Calibri" w:cs="Calibri"/>
        </w:rPr>
        <w:t>competencies</w:t>
      </w:r>
      <w:r w:rsidRPr="17EA1207">
        <w:rPr>
          <w:rFonts w:ascii="Calibri" w:eastAsia="Calibri" w:hAnsi="Calibri" w:cs="Calibri"/>
        </w:rPr>
        <w:t>.</w:t>
      </w:r>
    </w:p>
    <w:p w14:paraId="006D7E7F" w14:textId="77777777" w:rsidR="00F63FEB" w:rsidRPr="0083357E" w:rsidRDefault="00F63FEB" w:rsidP="00F63FEB">
      <w:pPr>
        <w:pStyle w:val="ListParagraph"/>
        <w:numPr>
          <w:ilvl w:val="0"/>
          <w:numId w:val="41"/>
        </w:numPr>
        <w:spacing w:after="120" w:line="240" w:lineRule="auto"/>
        <w:jc w:val="both"/>
      </w:pPr>
      <w:r w:rsidRPr="6324DEAF">
        <w:rPr>
          <w:rFonts w:ascii="Calibri" w:eastAsia="Calibri" w:hAnsi="Calibri" w:cs="Calibri"/>
        </w:rPr>
        <w:t>Provide refresher training every 2–3 years to maintain operational readiness.</w:t>
      </w:r>
    </w:p>
    <w:p w14:paraId="039A8CDB" w14:textId="77777777" w:rsidR="00F63FEB" w:rsidRDefault="00F63FEB" w:rsidP="00F63FEB">
      <w:pPr>
        <w:spacing w:after="120" w:line="240" w:lineRule="auto"/>
        <w:jc w:val="both"/>
      </w:pPr>
    </w:p>
    <w:p w14:paraId="5B1A624F" w14:textId="77777777" w:rsidR="00F63FEB" w:rsidRDefault="00F63FEB" w:rsidP="00F63FEB">
      <w:pPr>
        <w:pStyle w:val="Outcome2"/>
      </w:pPr>
      <w:r w:rsidRPr="6324DEAF">
        <w:t xml:space="preserve">2.2.3 </w:t>
      </w:r>
      <w:r>
        <w:tab/>
      </w:r>
      <w:r w:rsidRPr="6324DEAF">
        <w:t xml:space="preserve">Training of observers, technicians and ICT specialists, and assessment of competencies </w:t>
      </w:r>
    </w:p>
    <w:p w14:paraId="1E3A513E" w14:textId="77777777" w:rsidR="00F63FEB" w:rsidRDefault="00F63FEB" w:rsidP="00F63FEB">
      <w:pPr>
        <w:spacing w:after="120" w:line="240" w:lineRule="auto"/>
        <w:ind w:left="720"/>
        <w:contextualSpacing/>
        <w:jc w:val="both"/>
      </w:pPr>
      <w:r w:rsidRPr="17AA9D88">
        <w:rPr>
          <w:rFonts w:ascii="Calibri" w:eastAsia="Calibri" w:hAnsi="Calibri" w:cs="Calibri"/>
        </w:rPr>
        <w:t>A skilled technical workforce will ensure the reliability of observations, the functionality of infrastructure, and the security of data and communication systems. This is critical for the operational success of forecasting, early warning, and data sharing systems.</w:t>
      </w:r>
    </w:p>
    <w:p w14:paraId="3E4B7843" w14:textId="77777777" w:rsidR="00F63FEB" w:rsidRDefault="00F63FEB" w:rsidP="00F63FEB">
      <w:pPr>
        <w:spacing w:after="120" w:line="240" w:lineRule="auto"/>
        <w:ind w:left="720"/>
        <w:contextualSpacing/>
        <w:rPr>
          <w:rFonts w:ascii="Calibri" w:eastAsia="Calibri" w:hAnsi="Calibri" w:cs="Calibri"/>
          <w:b/>
          <w:bCs/>
        </w:rPr>
      </w:pPr>
    </w:p>
    <w:p w14:paraId="705179C7"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00B9C687" w14:textId="77777777" w:rsidR="00F63FEB" w:rsidRDefault="00F63FEB" w:rsidP="00F63FEB">
      <w:pPr>
        <w:pStyle w:val="ListParagraph"/>
        <w:numPr>
          <w:ilvl w:val="0"/>
          <w:numId w:val="40"/>
        </w:numPr>
        <w:spacing w:after="120" w:line="240" w:lineRule="auto"/>
        <w:jc w:val="both"/>
        <w:rPr>
          <w:rFonts w:ascii="Calibri" w:eastAsia="Calibri" w:hAnsi="Calibri" w:cs="Calibri"/>
        </w:rPr>
      </w:pPr>
      <w:r w:rsidRPr="17EA1207">
        <w:rPr>
          <w:rFonts w:ascii="Calibri" w:eastAsia="Calibri" w:hAnsi="Calibri" w:cs="Calibri"/>
        </w:rPr>
        <w:t>Develop training curricula for surface weather observers (e.g. BIP-MT), radar technicians, AWS installers, and ICT staff (e.g., server administration, network security).</w:t>
      </w:r>
    </w:p>
    <w:p w14:paraId="7201C6A3" w14:textId="77777777" w:rsidR="00F63FEB" w:rsidRDefault="00F63FEB" w:rsidP="00F63FEB">
      <w:pPr>
        <w:pStyle w:val="ListParagraph"/>
        <w:numPr>
          <w:ilvl w:val="0"/>
          <w:numId w:val="40"/>
        </w:numPr>
        <w:spacing w:after="120" w:line="240" w:lineRule="auto"/>
        <w:jc w:val="both"/>
        <w:rPr>
          <w:rFonts w:ascii="Calibri" w:eastAsia="Calibri" w:hAnsi="Calibri" w:cs="Calibri"/>
        </w:rPr>
      </w:pPr>
      <w:r w:rsidRPr="6324DEAF">
        <w:rPr>
          <w:rFonts w:ascii="Calibri" w:eastAsia="Calibri" w:hAnsi="Calibri" w:cs="Calibri"/>
        </w:rPr>
        <w:t>Establish standard regional qualifications and WMO-aligned competency profiles.</w:t>
      </w:r>
    </w:p>
    <w:p w14:paraId="492E51C1" w14:textId="77777777" w:rsidR="00F63FEB" w:rsidRDefault="00F63FEB" w:rsidP="00F63FEB">
      <w:pPr>
        <w:pStyle w:val="ListParagraph"/>
        <w:numPr>
          <w:ilvl w:val="0"/>
          <w:numId w:val="40"/>
        </w:numPr>
        <w:spacing w:after="120" w:line="240" w:lineRule="auto"/>
        <w:jc w:val="both"/>
        <w:rPr>
          <w:rFonts w:ascii="Calibri" w:eastAsia="Calibri" w:hAnsi="Calibri" w:cs="Calibri"/>
        </w:rPr>
      </w:pPr>
      <w:r w:rsidRPr="6324DEAF">
        <w:rPr>
          <w:rFonts w:ascii="Calibri" w:eastAsia="Calibri" w:hAnsi="Calibri" w:cs="Calibri"/>
        </w:rPr>
        <w:t>Deliver foundational and refresher training through the RTC and online platforms.</w:t>
      </w:r>
    </w:p>
    <w:p w14:paraId="110325C5" w14:textId="77777777" w:rsidR="00F63FEB" w:rsidRDefault="00F63FEB" w:rsidP="00F63FEB">
      <w:pPr>
        <w:pStyle w:val="ListParagraph"/>
        <w:numPr>
          <w:ilvl w:val="0"/>
          <w:numId w:val="40"/>
        </w:numPr>
        <w:spacing w:after="120" w:line="240" w:lineRule="auto"/>
        <w:jc w:val="both"/>
        <w:rPr>
          <w:rFonts w:ascii="Calibri" w:eastAsia="Calibri" w:hAnsi="Calibri" w:cs="Calibri"/>
        </w:rPr>
      </w:pPr>
      <w:r w:rsidRPr="6324DEAF">
        <w:rPr>
          <w:rFonts w:ascii="Calibri" w:eastAsia="Calibri" w:hAnsi="Calibri" w:cs="Calibri"/>
        </w:rPr>
        <w:t>Conduct field training in station maintenance, sensor calibration, and fault diagnosis.</w:t>
      </w:r>
    </w:p>
    <w:p w14:paraId="40CCA313" w14:textId="77777777" w:rsidR="00F63FEB" w:rsidRDefault="00F63FEB" w:rsidP="00F63FEB">
      <w:pPr>
        <w:numPr>
          <w:ilvl w:val="0"/>
          <w:numId w:val="40"/>
        </w:numPr>
        <w:spacing w:after="120" w:line="240" w:lineRule="auto"/>
        <w:contextualSpacing/>
        <w:jc w:val="both"/>
        <w:rPr>
          <w:rFonts w:ascii="Calibri" w:eastAsia="Calibri" w:hAnsi="Calibri" w:cs="Calibri"/>
        </w:rPr>
      </w:pPr>
      <w:r w:rsidRPr="17EA1207">
        <w:rPr>
          <w:rFonts w:ascii="Calibri" w:eastAsia="Calibri" w:hAnsi="Calibri" w:cs="Calibri"/>
        </w:rPr>
        <w:t>Competency assessments and maintain a regional database of certified specialists.</w:t>
      </w:r>
    </w:p>
    <w:p w14:paraId="0598E5B3" w14:textId="77777777" w:rsidR="00F63FEB" w:rsidRDefault="00F63FEB" w:rsidP="00F63FEB">
      <w:pPr>
        <w:numPr>
          <w:ilvl w:val="0"/>
          <w:numId w:val="40"/>
        </w:numPr>
        <w:spacing w:after="120" w:line="240" w:lineRule="auto"/>
        <w:contextualSpacing/>
        <w:jc w:val="both"/>
        <w:rPr>
          <w:rFonts w:ascii="Calibri" w:eastAsia="Calibri" w:hAnsi="Calibri" w:cs="Calibri"/>
        </w:rPr>
      </w:pPr>
      <w:r w:rsidRPr="17EA1207">
        <w:rPr>
          <w:rFonts w:ascii="Calibri" w:eastAsia="Calibri" w:hAnsi="Calibri" w:cs="Calibri"/>
        </w:rPr>
        <w:t>Coordinate with KRA 4 to align training with actual equipment types and operational needs.</w:t>
      </w:r>
    </w:p>
    <w:p w14:paraId="55B0B6AE" w14:textId="77777777" w:rsidR="00F63FEB" w:rsidRDefault="00F63FEB" w:rsidP="00F63FEB">
      <w:pPr>
        <w:spacing w:after="120" w:line="240" w:lineRule="auto"/>
        <w:ind w:left="720"/>
        <w:contextualSpacing/>
      </w:pPr>
    </w:p>
    <w:p w14:paraId="775D02F4" w14:textId="77777777" w:rsidR="00F63FEB" w:rsidRDefault="00F63FEB" w:rsidP="00F63FEB">
      <w:pPr>
        <w:pStyle w:val="Outcome2"/>
      </w:pPr>
      <w:r w:rsidRPr="6324DEAF">
        <w:t xml:space="preserve">2.2.4 </w:t>
      </w:r>
      <w:r>
        <w:tab/>
      </w:r>
      <w:r w:rsidRPr="6324DEAF">
        <w:t>Establish and deliver a Pacific Meteorology Leadership Programme for mid and senior level staff</w:t>
      </w:r>
    </w:p>
    <w:p w14:paraId="4647515D" w14:textId="77777777" w:rsidR="00F63FEB" w:rsidRDefault="00F63FEB" w:rsidP="00F63FEB">
      <w:pPr>
        <w:spacing w:after="120" w:line="240" w:lineRule="auto"/>
        <w:ind w:left="720"/>
        <w:contextualSpacing/>
        <w:jc w:val="both"/>
      </w:pPr>
      <w:r w:rsidRPr="17AA9D88">
        <w:rPr>
          <w:rFonts w:ascii="Calibri" w:eastAsia="Calibri" w:hAnsi="Calibri" w:cs="Calibri"/>
        </w:rPr>
        <w:t xml:space="preserve"> A regional leadership program will build strategic thinking, communication, policy engagement, and management skills among mid- and senior-level staff in NMHSs. This supports succession planning, strengthens governance, and improves institutional resilience.</w:t>
      </w:r>
    </w:p>
    <w:p w14:paraId="3909270A" w14:textId="77777777" w:rsidR="00F63FEB" w:rsidRDefault="00F63FEB" w:rsidP="00F63FEB">
      <w:pPr>
        <w:spacing w:after="120" w:line="240" w:lineRule="auto"/>
        <w:ind w:left="720"/>
        <w:contextualSpacing/>
        <w:jc w:val="both"/>
        <w:rPr>
          <w:rFonts w:ascii="Calibri" w:eastAsia="Calibri" w:hAnsi="Calibri" w:cs="Calibri"/>
          <w:b/>
          <w:bCs/>
        </w:rPr>
      </w:pPr>
    </w:p>
    <w:p w14:paraId="2F2B84B3"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338E873E" w14:textId="77777777" w:rsidR="00F63FEB" w:rsidRDefault="00F63FEB" w:rsidP="00F63FEB">
      <w:pPr>
        <w:pStyle w:val="ListParagraph"/>
        <w:numPr>
          <w:ilvl w:val="0"/>
          <w:numId w:val="39"/>
        </w:numPr>
        <w:spacing w:after="120" w:line="240" w:lineRule="auto"/>
        <w:jc w:val="both"/>
        <w:rPr>
          <w:rFonts w:ascii="Calibri" w:eastAsia="Calibri" w:hAnsi="Calibri" w:cs="Calibri"/>
        </w:rPr>
      </w:pPr>
      <w:r w:rsidRPr="17EA1207">
        <w:rPr>
          <w:rFonts w:ascii="Calibri" w:eastAsia="Calibri" w:hAnsi="Calibri" w:cs="Calibri"/>
        </w:rPr>
        <w:t>Design a Pacific Meteorological Leadership Program incorporating international and pacific frameworks, delivered biennially.</w:t>
      </w:r>
    </w:p>
    <w:p w14:paraId="7DE7228C" w14:textId="77777777" w:rsidR="00F63FEB" w:rsidRDefault="00F63FEB" w:rsidP="00F63FEB">
      <w:pPr>
        <w:pStyle w:val="ListParagraph"/>
        <w:numPr>
          <w:ilvl w:val="0"/>
          <w:numId w:val="39"/>
        </w:numPr>
        <w:spacing w:after="120" w:line="240" w:lineRule="auto"/>
        <w:jc w:val="both"/>
        <w:rPr>
          <w:rFonts w:ascii="Calibri" w:eastAsia="Calibri" w:hAnsi="Calibri" w:cs="Calibri"/>
        </w:rPr>
      </w:pPr>
      <w:r w:rsidRPr="17EA1207">
        <w:rPr>
          <w:rFonts w:ascii="Calibri" w:eastAsia="Calibri" w:hAnsi="Calibri" w:cs="Calibri"/>
        </w:rPr>
        <w:t>Potential focus topics on governance, finance, workforce planning, communication, project management, international negotiations, strategic planning and GEDSI leadership.</w:t>
      </w:r>
    </w:p>
    <w:p w14:paraId="27254A93" w14:textId="77777777" w:rsidR="00F63FEB" w:rsidRDefault="00F63FEB" w:rsidP="00F63FEB">
      <w:pPr>
        <w:pStyle w:val="ListParagraph"/>
        <w:numPr>
          <w:ilvl w:val="0"/>
          <w:numId w:val="39"/>
        </w:numPr>
        <w:spacing w:after="120" w:line="240" w:lineRule="auto"/>
        <w:jc w:val="both"/>
        <w:rPr>
          <w:rFonts w:ascii="Calibri" w:eastAsia="Calibri" w:hAnsi="Calibri" w:cs="Calibri"/>
        </w:rPr>
      </w:pPr>
      <w:r w:rsidRPr="17EA1207">
        <w:rPr>
          <w:rFonts w:ascii="Calibri" w:eastAsia="Calibri" w:hAnsi="Calibri" w:cs="Calibri"/>
        </w:rPr>
        <w:t xml:space="preserve">Deliver the program in cohorts of 10–20 leaders through residential intensives, online modules, and practical projects. </w:t>
      </w:r>
    </w:p>
    <w:p w14:paraId="5CAAAAAA" w14:textId="77777777" w:rsidR="00F63FEB" w:rsidRDefault="00F63FEB" w:rsidP="00F63FEB">
      <w:pPr>
        <w:pStyle w:val="ListParagraph"/>
        <w:numPr>
          <w:ilvl w:val="0"/>
          <w:numId w:val="39"/>
        </w:numPr>
        <w:spacing w:after="120" w:line="240" w:lineRule="auto"/>
        <w:jc w:val="both"/>
        <w:rPr>
          <w:rFonts w:ascii="Calibri" w:eastAsia="Calibri" w:hAnsi="Calibri" w:cs="Calibri"/>
        </w:rPr>
      </w:pPr>
      <w:r w:rsidRPr="17EA1207">
        <w:rPr>
          <w:rFonts w:ascii="Calibri" w:eastAsia="Calibri" w:hAnsi="Calibri" w:cs="Calibri"/>
        </w:rPr>
        <w:t>PICTs to nominate emerging leaders for each intake.</w:t>
      </w:r>
    </w:p>
    <w:p w14:paraId="1A621D9E" w14:textId="77777777" w:rsidR="00F63FEB" w:rsidRDefault="00F63FEB" w:rsidP="00F63FEB">
      <w:pPr>
        <w:numPr>
          <w:ilvl w:val="0"/>
          <w:numId w:val="39"/>
        </w:numPr>
        <w:spacing w:after="120" w:line="240" w:lineRule="auto"/>
        <w:contextualSpacing/>
        <w:jc w:val="both"/>
        <w:rPr>
          <w:rFonts w:ascii="Calibri" w:eastAsia="Calibri" w:hAnsi="Calibri" w:cs="Calibri"/>
        </w:rPr>
      </w:pPr>
      <w:r w:rsidRPr="17EA1207">
        <w:rPr>
          <w:rFonts w:ascii="Calibri" w:eastAsia="Calibri" w:hAnsi="Calibri" w:cs="Calibri"/>
        </w:rPr>
        <w:t>Partner with institutions and service providers (e.g.</w:t>
      </w:r>
      <w:r>
        <w:rPr>
          <w:rFonts w:ascii="Calibri" w:eastAsia="Calibri" w:hAnsi="Calibri" w:cs="Calibri"/>
        </w:rPr>
        <w:t xml:space="preserve"> </w:t>
      </w:r>
      <w:r w:rsidRPr="17EA1207">
        <w:rPr>
          <w:rFonts w:ascii="Calibri" w:eastAsia="Calibri" w:hAnsi="Calibri" w:cs="Calibri"/>
        </w:rPr>
        <w:t>USP, FNU) for curriculum delivery and mentoring.</w:t>
      </w:r>
    </w:p>
    <w:p w14:paraId="4116F26B" w14:textId="77777777" w:rsidR="00F63FEB" w:rsidRDefault="00F63FEB" w:rsidP="00F63FEB">
      <w:pPr>
        <w:spacing w:after="120" w:line="240" w:lineRule="auto"/>
        <w:contextualSpacing/>
        <w:jc w:val="both"/>
        <w:rPr>
          <w:rFonts w:ascii="Calibri" w:eastAsia="Calibri" w:hAnsi="Calibri" w:cs="Calibri"/>
        </w:rPr>
      </w:pPr>
    </w:p>
    <w:p w14:paraId="285EB94E" w14:textId="77777777" w:rsidR="00F63FEB" w:rsidRDefault="00F63FEB" w:rsidP="00F63FEB">
      <w:pPr>
        <w:pStyle w:val="Outcome2"/>
      </w:pPr>
      <w:r w:rsidRPr="6324DEAF">
        <w:t xml:space="preserve">2.2.5 </w:t>
      </w:r>
      <w:r>
        <w:tab/>
      </w:r>
      <w:r w:rsidRPr="6324DEAF">
        <w:t xml:space="preserve">Specialised regional workshops and training courses </w:t>
      </w:r>
    </w:p>
    <w:p w14:paraId="54F7B549" w14:textId="77777777" w:rsidR="00F63FEB" w:rsidRDefault="00F63FEB" w:rsidP="00F63FEB">
      <w:pPr>
        <w:spacing w:after="120" w:line="240" w:lineRule="auto"/>
        <w:ind w:left="720"/>
        <w:contextualSpacing/>
        <w:jc w:val="both"/>
      </w:pPr>
      <w:r w:rsidRPr="17AA9D88">
        <w:rPr>
          <w:rFonts w:ascii="Calibri" w:eastAsia="Calibri" w:hAnsi="Calibri" w:cs="Calibri"/>
        </w:rPr>
        <w:t>Targeted workshops and short courses will address specific technical and institutional needs emerging from KRA implementation, ranging from forecasting innovations to data systems and institutional standards.</w:t>
      </w:r>
    </w:p>
    <w:p w14:paraId="3DF28417" w14:textId="77777777" w:rsidR="00F63FEB" w:rsidRDefault="00F63FEB" w:rsidP="00F63FEB">
      <w:pPr>
        <w:spacing w:after="120" w:line="240" w:lineRule="auto"/>
        <w:ind w:left="720"/>
        <w:contextualSpacing/>
        <w:jc w:val="both"/>
        <w:rPr>
          <w:rFonts w:ascii="Calibri" w:eastAsia="Calibri" w:hAnsi="Calibri" w:cs="Calibri"/>
          <w:b/>
          <w:bCs/>
        </w:rPr>
      </w:pPr>
    </w:p>
    <w:p w14:paraId="1BC246A4"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071CC4B8" w14:textId="77777777" w:rsidR="00F63FEB" w:rsidRDefault="00F63FEB" w:rsidP="00F63FEB">
      <w:pPr>
        <w:pStyle w:val="ListParagraph"/>
        <w:numPr>
          <w:ilvl w:val="0"/>
          <w:numId w:val="38"/>
        </w:numPr>
        <w:spacing w:after="120" w:line="240" w:lineRule="auto"/>
        <w:jc w:val="both"/>
        <w:rPr>
          <w:rFonts w:ascii="Calibri" w:eastAsia="Calibri" w:hAnsi="Calibri" w:cs="Calibri"/>
        </w:rPr>
      </w:pPr>
      <w:r w:rsidRPr="6324DEAF">
        <w:rPr>
          <w:rFonts w:ascii="Calibri" w:eastAsia="Calibri" w:hAnsi="Calibri" w:cs="Calibri"/>
        </w:rPr>
        <w:t>Develop and deliver annual training workshops in:</w:t>
      </w:r>
    </w:p>
    <w:p w14:paraId="75B370BA"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6324DEAF">
        <w:rPr>
          <w:rFonts w:ascii="Calibri" w:eastAsia="Calibri" w:hAnsi="Calibri" w:cs="Calibri"/>
        </w:rPr>
        <w:t>Quality Management Systems (QMS)</w:t>
      </w:r>
    </w:p>
    <w:p w14:paraId="7FF87E03"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6324DEAF">
        <w:rPr>
          <w:rFonts w:ascii="Calibri" w:eastAsia="Calibri" w:hAnsi="Calibri" w:cs="Calibri"/>
        </w:rPr>
        <w:t>WMO CAP, WIS, IT systems, WIPPS</w:t>
      </w:r>
    </w:p>
    <w:p w14:paraId="7B072F66"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Asset management</w:t>
      </w:r>
    </w:p>
    <w:p w14:paraId="5DB25510"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AA9D88">
        <w:rPr>
          <w:rFonts w:ascii="Calibri" w:eastAsia="Calibri" w:hAnsi="Calibri" w:cs="Calibri"/>
        </w:rPr>
        <w:t>Data and metadata management and systems</w:t>
      </w:r>
    </w:p>
    <w:p w14:paraId="1D762E24"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Forecast dissemination, communications and social media use (KRA 3)</w:t>
      </w:r>
    </w:p>
    <w:p w14:paraId="59D4E10F"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Oceanography portals, OSCAR, WIGOS, RBSN/GBON</w:t>
      </w:r>
    </w:p>
    <w:p w14:paraId="56CAEF50"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Climate services</w:t>
      </w:r>
    </w:p>
    <w:p w14:paraId="424BBB5C"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6B118D2D">
        <w:rPr>
          <w:rFonts w:ascii="Calibri" w:eastAsia="Calibri" w:hAnsi="Calibri" w:cs="Calibri"/>
        </w:rPr>
        <w:t>Satellite (e.g. VLab)</w:t>
      </w:r>
    </w:p>
    <w:p w14:paraId="6E5F9674"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AA9D88">
        <w:rPr>
          <w:rFonts w:ascii="Calibri" w:eastAsia="Calibri" w:hAnsi="Calibri" w:cs="Calibri"/>
        </w:rPr>
        <w:t>ICT and programming</w:t>
      </w:r>
    </w:p>
    <w:p w14:paraId="641BDEC4"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GEDSI mainstreaming and safeguards</w:t>
      </w:r>
    </w:p>
    <w:p w14:paraId="1C3E0482"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t>Sustainability and ESS</w:t>
      </w:r>
    </w:p>
    <w:p w14:paraId="123FBA02" w14:textId="77777777" w:rsidR="00F63FEB" w:rsidRDefault="00F63FEB" w:rsidP="00F63FEB">
      <w:pPr>
        <w:pStyle w:val="ListParagraph"/>
        <w:numPr>
          <w:ilvl w:val="1"/>
          <w:numId w:val="38"/>
        </w:numPr>
        <w:spacing w:after="120" w:line="240" w:lineRule="auto"/>
        <w:jc w:val="both"/>
        <w:rPr>
          <w:rFonts w:ascii="Calibri" w:eastAsia="Calibri" w:hAnsi="Calibri" w:cs="Calibri"/>
        </w:rPr>
      </w:pPr>
      <w:r w:rsidRPr="17EA1207">
        <w:rPr>
          <w:rFonts w:ascii="Calibri" w:eastAsia="Calibri" w:hAnsi="Calibri" w:cs="Calibri"/>
        </w:rPr>
        <w:lastRenderedPageBreak/>
        <w:t>Programme/project management and MERL</w:t>
      </w:r>
    </w:p>
    <w:p w14:paraId="31CF9CD8" w14:textId="77777777" w:rsidR="00F63FEB" w:rsidRDefault="00F63FEB" w:rsidP="00F63FEB">
      <w:pPr>
        <w:numPr>
          <w:ilvl w:val="0"/>
          <w:numId w:val="1"/>
        </w:numPr>
        <w:spacing w:after="120" w:line="240" w:lineRule="auto"/>
        <w:contextualSpacing/>
        <w:jc w:val="both"/>
        <w:rPr>
          <w:rFonts w:ascii="Calibri" w:eastAsia="Calibri" w:hAnsi="Calibri" w:cs="Calibri"/>
        </w:rPr>
      </w:pPr>
      <w:r w:rsidRPr="17EA1207">
        <w:rPr>
          <w:rFonts w:ascii="Calibri" w:eastAsia="Calibri" w:hAnsi="Calibri" w:cs="Calibri"/>
        </w:rPr>
        <w:t>Offer certification and post-training resource kits, and integrate into RTC training programs and competency frameworks where appropriate.</w:t>
      </w:r>
    </w:p>
    <w:p w14:paraId="04C0D434" w14:textId="77777777" w:rsidR="00F63FEB" w:rsidRDefault="00F63FEB" w:rsidP="00F63FEB">
      <w:pPr>
        <w:pStyle w:val="ListParagraph"/>
        <w:numPr>
          <w:ilvl w:val="0"/>
          <w:numId w:val="38"/>
        </w:numPr>
        <w:spacing w:after="120" w:line="240" w:lineRule="auto"/>
        <w:jc w:val="both"/>
        <w:rPr>
          <w:rFonts w:ascii="Calibri" w:eastAsia="Calibri" w:hAnsi="Calibri" w:cs="Calibri"/>
        </w:rPr>
      </w:pPr>
      <w:r w:rsidRPr="6324DEAF">
        <w:rPr>
          <w:rFonts w:ascii="Calibri" w:eastAsia="Calibri" w:hAnsi="Calibri" w:cs="Calibri"/>
        </w:rPr>
        <w:t>Link training topics to operational priorities and gaps identified through M&amp;E reviews.</w:t>
      </w:r>
    </w:p>
    <w:p w14:paraId="7499782C" w14:textId="77777777" w:rsidR="00F63FEB" w:rsidRPr="0083357E" w:rsidRDefault="00F63FEB" w:rsidP="00F63FEB">
      <w:pPr>
        <w:pStyle w:val="ListParagraph"/>
        <w:numPr>
          <w:ilvl w:val="0"/>
          <w:numId w:val="38"/>
        </w:numPr>
        <w:spacing w:after="120" w:line="240" w:lineRule="auto"/>
        <w:jc w:val="both"/>
      </w:pPr>
      <w:r w:rsidRPr="6324DEAF">
        <w:rPr>
          <w:rFonts w:ascii="Calibri" w:eastAsia="Calibri" w:hAnsi="Calibri" w:cs="Calibri"/>
        </w:rPr>
        <w:t>Coordinate with PMU and KRAs 2–4 to ensure demand-driven content.</w:t>
      </w:r>
    </w:p>
    <w:p w14:paraId="3EA43369" w14:textId="77777777" w:rsidR="00F63FEB" w:rsidRDefault="00F63FEB" w:rsidP="00F63FEB">
      <w:pPr>
        <w:spacing w:after="120" w:line="240" w:lineRule="auto"/>
        <w:jc w:val="both"/>
      </w:pPr>
    </w:p>
    <w:p w14:paraId="3C550DB3" w14:textId="77777777" w:rsidR="00F63FEB" w:rsidRDefault="00F63FEB" w:rsidP="00F63FEB">
      <w:pPr>
        <w:pStyle w:val="Outcome2"/>
      </w:pPr>
      <w:r w:rsidRPr="17AA9D88">
        <w:t xml:space="preserve">2.2.6 </w:t>
      </w:r>
      <w:r>
        <w:tab/>
      </w:r>
      <w:r w:rsidRPr="17AA9D88">
        <w:t>Provide additional staff for training and capacity development</w:t>
      </w:r>
    </w:p>
    <w:p w14:paraId="25FB5B9A" w14:textId="77777777" w:rsidR="00F63FEB" w:rsidRDefault="00F63FEB" w:rsidP="00F63FEB">
      <w:pPr>
        <w:spacing w:after="120" w:line="240" w:lineRule="auto"/>
        <w:ind w:left="720"/>
        <w:contextualSpacing/>
        <w:jc w:val="both"/>
        <w:rPr>
          <w:rFonts w:ascii="Calibri" w:eastAsia="Calibri" w:hAnsi="Calibri" w:cs="Calibri"/>
        </w:rPr>
      </w:pPr>
      <w:r w:rsidRPr="17AA9D88">
        <w:rPr>
          <w:rFonts w:ascii="Calibri" w:eastAsia="Calibri" w:hAnsi="Calibri" w:cs="Calibri"/>
        </w:rPr>
        <w:t xml:space="preserve">Sufficient competent staff for training and capacity development in hydro-meteorological services, particularly as part of the RTC and regional institutes, will increase pacific capacity to tailor training for local requirements with less external dependency. </w:t>
      </w:r>
    </w:p>
    <w:p w14:paraId="36F5F90A" w14:textId="77777777" w:rsidR="00F63FEB" w:rsidRDefault="00F63FEB" w:rsidP="00F63FEB">
      <w:pPr>
        <w:spacing w:after="120" w:line="240" w:lineRule="auto"/>
        <w:ind w:left="720"/>
        <w:contextualSpacing/>
        <w:rPr>
          <w:rFonts w:ascii="Calibri" w:eastAsia="Calibri" w:hAnsi="Calibri" w:cs="Calibri"/>
          <w:b/>
          <w:bCs/>
        </w:rPr>
      </w:pPr>
    </w:p>
    <w:p w14:paraId="155FC329" w14:textId="77777777" w:rsidR="00F63FEB" w:rsidRDefault="00F63FEB" w:rsidP="00F63FEB">
      <w:pPr>
        <w:spacing w:after="120" w:line="240" w:lineRule="auto"/>
        <w:ind w:left="720"/>
        <w:contextualSpacing/>
      </w:pPr>
      <w:r w:rsidRPr="17AA9D88">
        <w:rPr>
          <w:rFonts w:ascii="Calibri" w:eastAsia="Calibri" w:hAnsi="Calibri" w:cs="Calibri"/>
          <w:b/>
          <w:bCs/>
        </w:rPr>
        <w:t>Implementation Tasks:</w:t>
      </w:r>
    </w:p>
    <w:p w14:paraId="15CEBD29" w14:textId="77777777" w:rsidR="00F63FEB" w:rsidRDefault="00F63FEB" w:rsidP="00F63FEB">
      <w:pPr>
        <w:pStyle w:val="ListParagraph"/>
        <w:numPr>
          <w:ilvl w:val="0"/>
          <w:numId w:val="35"/>
        </w:numPr>
        <w:spacing w:after="120" w:line="240" w:lineRule="auto"/>
        <w:jc w:val="both"/>
        <w:rPr>
          <w:rFonts w:ascii="Calibri" w:eastAsia="Calibri" w:hAnsi="Calibri" w:cs="Calibri"/>
        </w:rPr>
      </w:pPr>
      <w:r w:rsidRPr="17AA9D88">
        <w:rPr>
          <w:rFonts w:ascii="Calibri" w:eastAsia="Calibri" w:hAnsi="Calibri" w:cs="Calibri"/>
        </w:rPr>
        <w:t>Assess workforce needs for RTC, across NMHSs and regional institutions</w:t>
      </w:r>
    </w:p>
    <w:p w14:paraId="373B8963" w14:textId="77777777" w:rsidR="00F63FEB" w:rsidRDefault="00F63FEB" w:rsidP="00F63FEB">
      <w:pPr>
        <w:pStyle w:val="ListParagraph"/>
        <w:numPr>
          <w:ilvl w:val="0"/>
          <w:numId w:val="35"/>
        </w:numPr>
        <w:spacing w:after="120" w:line="240" w:lineRule="auto"/>
        <w:jc w:val="both"/>
        <w:rPr>
          <w:rFonts w:ascii="Calibri" w:eastAsia="Calibri" w:hAnsi="Calibri" w:cs="Calibri"/>
        </w:rPr>
      </w:pPr>
      <w:r w:rsidRPr="17AA9D88">
        <w:rPr>
          <w:rFonts w:ascii="Calibri" w:eastAsia="Calibri" w:hAnsi="Calibri" w:cs="Calibri"/>
        </w:rPr>
        <w:t>Recruit into roles in those organisations</w:t>
      </w:r>
    </w:p>
    <w:p w14:paraId="02127D5A" w14:textId="77777777" w:rsidR="00F63FEB" w:rsidRDefault="00F63FEB" w:rsidP="00F63FEB">
      <w:pPr>
        <w:pStyle w:val="ListParagraph"/>
        <w:numPr>
          <w:ilvl w:val="0"/>
          <w:numId w:val="35"/>
        </w:numPr>
        <w:spacing w:after="120" w:line="240" w:lineRule="auto"/>
        <w:jc w:val="both"/>
        <w:rPr>
          <w:rFonts w:ascii="Calibri" w:eastAsia="Calibri" w:hAnsi="Calibri" w:cs="Calibri"/>
        </w:rPr>
      </w:pPr>
      <w:r w:rsidRPr="17AA9D88">
        <w:rPr>
          <w:rFonts w:ascii="Calibri" w:eastAsia="Calibri" w:hAnsi="Calibri" w:cs="Calibri"/>
        </w:rPr>
        <w:t xml:space="preserve">Establish professional development and career pathways for these roles, including accredited training programs, communities of practice and twinning — </w:t>
      </w:r>
      <w:r w:rsidRPr="17AA9D88">
        <w:rPr>
          <w:rFonts w:ascii="Calibri" w:eastAsia="Calibri" w:hAnsi="Calibri" w:cs="Calibri"/>
          <w:b/>
          <w:bCs/>
        </w:rPr>
        <w:t>training execution under KRA 2</w:t>
      </w:r>
      <w:r w:rsidRPr="17AA9D88">
        <w:rPr>
          <w:rFonts w:ascii="Calibri" w:eastAsia="Calibri" w:hAnsi="Calibri" w:cs="Calibri"/>
        </w:rPr>
        <w:t>.</w:t>
      </w:r>
    </w:p>
    <w:p w14:paraId="1A5F85C4" w14:textId="77777777" w:rsidR="00F63FEB" w:rsidRDefault="00F63FEB" w:rsidP="00F63FEB">
      <w:pPr>
        <w:pStyle w:val="ListParagraph"/>
        <w:numPr>
          <w:ilvl w:val="0"/>
          <w:numId w:val="35"/>
        </w:numPr>
        <w:spacing w:after="120" w:line="240" w:lineRule="auto"/>
        <w:jc w:val="both"/>
        <w:rPr>
          <w:rFonts w:ascii="Calibri" w:eastAsia="Calibri" w:hAnsi="Calibri" w:cs="Calibri"/>
        </w:rPr>
      </w:pPr>
      <w:r w:rsidRPr="17AA9D88">
        <w:rPr>
          <w:rFonts w:ascii="Calibri" w:eastAsia="Calibri" w:hAnsi="Calibri" w:cs="Calibri"/>
        </w:rPr>
        <w:t>Ensure diversity and inclusion in hiring, promoting GEDSI representation in technical roles.</w:t>
      </w:r>
    </w:p>
    <w:p w14:paraId="5D9B8027" w14:textId="77777777" w:rsidR="00F63FEB" w:rsidRDefault="00F63FEB" w:rsidP="00F63FEB">
      <w:pPr>
        <w:pStyle w:val="ListParagraph"/>
        <w:spacing w:after="120" w:line="240" w:lineRule="auto"/>
        <w:ind w:left="1080"/>
        <w:jc w:val="both"/>
        <w:rPr>
          <w:rFonts w:ascii="Calibri" w:eastAsia="Calibri" w:hAnsi="Calibri" w:cs="Calibri"/>
        </w:rPr>
      </w:pPr>
    </w:p>
    <w:p w14:paraId="319041BE" w14:textId="77777777" w:rsidR="00F63FEB" w:rsidRDefault="00F63FEB" w:rsidP="00F63FEB">
      <w:pPr>
        <w:pStyle w:val="Outcomes"/>
      </w:pPr>
      <w:r w:rsidRPr="6324DEAF">
        <w:t>Output 2.3</w:t>
      </w:r>
      <w:r>
        <w:t>:</w:t>
      </w:r>
      <w:r w:rsidRPr="6324DEAF">
        <w:t xml:space="preserve"> Continuous learning and mentoring opportunities provided</w:t>
      </w:r>
    </w:p>
    <w:p w14:paraId="0636ED3E" w14:textId="77777777" w:rsidR="00F63FEB" w:rsidRPr="005B35C8" w:rsidRDefault="00F63FEB" w:rsidP="00F63FEB">
      <w:pPr>
        <w:pStyle w:val="IntermediaryOs"/>
        <w:rPr>
          <w:b/>
        </w:rPr>
      </w:pPr>
      <w:r w:rsidRPr="005B35C8">
        <w:rPr>
          <w:b/>
        </w:rPr>
        <w:t>Anticipated Intermediary Outcomes:</w:t>
      </w:r>
    </w:p>
    <w:p w14:paraId="0438277D" w14:textId="77777777" w:rsidR="00F63FEB" w:rsidRPr="00EA1E9D" w:rsidRDefault="00F63FEB" w:rsidP="00F63FEB">
      <w:pPr>
        <w:pStyle w:val="IntermediaryOs"/>
        <w:rPr>
          <w:lang w:val="en-NZ"/>
        </w:rPr>
      </w:pPr>
      <w:r w:rsidRPr="17EA1207">
        <w:rPr>
          <w:lang w:val="en-NZ"/>
        </w:rPr>
        <w:t>IO2.2 Skills, knowledge and confidence of NMHS personnel increased</w:t>
      </w:r>
    </w:p>
    <w:p w14:paraId="794F9038" w14:textId="77777777" w:rsidR="00F63FEB" w:rsidRPr="00EA1E9D" w:rsidRDefault="00F63FEB" w:rsidP="00F63FEB">
      <w:pPr>
        <w:pStyle w:val="IntermediaryOs"/>
        <w:rPr>
          <w:lang w:val="en-NZ"/>
        </w:rPr>
      </w:pPr>
      <w:r w:rsidRPr="17EA1207">
        <w:rPr>
          <w:lang w:val="en-NZ"/>
        </w:rPr>
        <w:t>IO2.3 Retention of staff and capacity within the sector improved</w:t>
      </w:r>
    </w:p>
    <w:p w14:paraId="7C5C9BD1" w14:textId="77777777" w:rsidR="00F63FEB" w:rsidRDefault="00F63FEB" w:rsidP="00F63FEB">
      <w:pPr>
        <w:tabs>
          <w:tab w:val="left" w:pos="720"/>
        </w:tabs>
        <w:spacing w:after="120" w:line="240" w:lineRule="auto"/>
        <w:contextualSpacing/>
        <w:rPr>
          <w:i/>
          <w:iCs/>
          <w:lang w:val="en-NZ"/>
        </w:rPr>
      </w:pPr>
    </w:p>
    <w:p w14:paraId="07D29B4A" w14:textId="77777777" w:rsidR="00F63FEB" w:rsidRDefault="00F63FEB" w:rsidP="00F63FEB">
      <w:pPr>
        <w:pStyle w:val="Outcome2"/>
      </w:pPr>
      <w:r w:rsidRPr="6324DEAF">
        <w:t xml:space="preserve">2.3.1 </w:t>
      </w:r>
      <w:r>
        <w:tab/>
      </w:r>
      <w:r w:rsidRPr="6324DEAF">
        <w:t>Twinning programme, ongoing mentoring and communities of practices</w:t>
      </w:r>
    </w:p>
    <w:p w14:paraId="359C0AD3" w14:textId="77777777" w:rsidR="00F63FEB" w:rsidRDefault="00F63FEB" w:rsidP="00F63FEB">
      <w:pPr>
        <w:spacing w:after="120" w:line="240" w:lineRule="auto"/>
        <w:ind w:left="720"/>
        <w:contextualSpacing/>
        <w:jc w:val="both"/>
        <w:rPr>
          <w:rFonts w:ascii="Calibri" w:eastAsia="Calibri" w:hAnsi="Calibri" w:cs="Calibri"/>
          <w:color w:val="0070C0"/>
        </w:rPr>
      </w:pPr>
      <w:r w:rsidRPr="17AA9D88">
        <w:rPr>
          <w:rFonts w:ascii="Calibri" w:eastAsia="Calibri" w:hAnsi="Calibri" w:cs="Calibri"/>
        </w:rPr>
        <w:t xml:space="preserve">Sustained peer-to-peer learning and professional networks will support long-term skill retention, operational confidence, and innovation diffusion. Twinning between Pacific NMHSs and international partners also provides exposure to global good practices. </w:t>
      </w:r>
      <w:r w:rsidRPr="17AA9D88">
        <w:rPr>
          <w:rFonts w:ascii="Calibri" w:eastAsia="Calibri" w:hAnsi="Calibri" w:cs="Calibri"/>
          <w:color w:val="0070C0"/>
        </w:rPr>
        <w:t xml:space="preserve">Increase pathways into NMHSs through partnerships. </w:t>
      </w:r>
    </w:p>
    <w:p w14:paraId="3E58092F" w14:textId="77777777" w:rsidR="00F63FEB" w:rsidRDefault="00F63FEB" w:rsidP="00F63FEB">
      <w:pPr>
        <w:spacing w:after="120" w:line="240" w:lineRule="auto"/>
        <w:ind w:left="720"/>
        <w:contextualSpacing/>
        <w:jc w:val="both"/>
        <w:rPr>
          <w:rFonts w:ascii="Calibri" w:eastAsia="Calibri" w:hAnsi="Calibri" w:cs="Calibri"/>
          <w:b/>
          <w:bCs/>
        </w:rPr>
      </w:pPr>
    </w:p>
    <w:p w14:paraId="52652352"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0D08D310" w14:textId="77777777" w:rsidR="00F63FEB" w:rsidRDefault="00F63FEB" w:rsidP="00F63FEB">
      <w:pPr>
        <w:pStyle w:val="ListParagraph"/>
        <w:numPr>
          <w:ilvl w:val="0"/>
          <w:numId w:val="37"/>
        </w:numPr>
        <w:spacing w:after="120" w:line="240" w:lineRule="auto"/>
        <w:jc w:val="both"/>
        <w:rPr>
          <w:rFonts w:ascii="Calibri" w:eastAsia="Calibri" w:hAnsi="Calibri" w:cs="Calibri"/>
        </w:rPr>
      </w:pPr>
      <w:r w:rsidRPr="17EA1207">
        <w:rPr>
          <w:rFonts w:ascii="Calibri" w:eastAsia="Calibri" w:hAnsi="Calibri" w:cs="Calibri"/>
        </w:rPr>
        <w:t>Identify opportunities to establish formal twinning partnerships between Pacific NMHSs and institutions such as BoM, JMA, NOAA, or Earth Sciences New Zealand (and subsidiary NZ MetService).</w:t>
      </w:r>
    </w:p>
    <w:p w14:paraId="2695D139" w14:textId="77777777" w:rsidR="00F63FEB" w:rsidRDefault="00F63FEB" w:rsidP="00F63FEB">
      <w:pPr>
        <w:pStyle w:val="ListParagraph"/>
        <w:numPr>
          <w:ilvl w:val="0"/>
          <w:numId w:val="37"/>
        </w:numPr>
        <w:spacing w:after="120" w:line="240" w:lineRule="auto"/>
        <w:jc w:val="both"/>
        <w:rPr>
          <w:rFonts w:ascii="Calibri" w:eastAsia="Calibri" w:hAnsi="Calibri" w:cs="Calibri"/>
        </w:rPr>
      </w:pPr>
      <w:r w:rsidRPr="17AA9D88">
        <w:rPr>
          <w:rFonts w:ascii="Calibri" w:eastAsia="Calibri" w:hAnsi="Calibri" w:cs="Calibri"/>
        </w:rPr>
        <w:t>Identify opportunities for twinning assignments (e.g., forecast desk placements, maintenance missions, co-developing SOPs).</w:t>
      </w:r>
    </w:p>
    <w:p w14:paraId="5C884B53" w14:textId="77777777" w:rsidR="00F63FEB" w:rsidRDefault="00F63FEB" w:rsidP="00F63FEB">
      <w:pPr>
        <w:pStyle w:val="ListParagraph"/>
        <w:numPr>
          <w:ilvl w:val="0"/>
          <w:numId w:val="37"/>
        </w:numPr>
        <w:spacing w:after="120" w:line="240" w:lineRule="auto"/>
        <w:jc w:val="both"/>
        <w:rPr>
          <w:rFonts w:ascii="Calibri" w:eastAsia="Calibri" w:hAnsi="Calibri" w:cs="Calibri"/>
        </w:rPr>
      </w:pPr>
      <w:r w:rsidRPr="17AA9D88">
        <w:rPr>
          <w:rFonts w:ascii="Calibri" w:eastAsia="Calibri" w:hAnsi="Calibri" w:cs="Calibri"/>
        </w:rPr>
        <w:t>Create “communities of practice” (e.g. forecasters, technicians) using virtual collaboration tools and in-person events.</w:t>
      </w:r>
    </w:p>
    <w:p w14:paraId="73BEA443" w14:textId="77777777" w:rsidR="00F63FEB" w:rsidRDefault="00F63FEB" w:rsidP="00F63FEB">
      <w:pPr>
        <w:pStyle w:val="ListParagraph"/>
        <w:numPr>
          <w:ilvl w:val="0"/>
          <w:numId w:val="37"/>
        </w:numPr>
        <w:spacing w:after="120" w:line="240" w:lineRule="auto"/>
        <w:jc w:val="both"/>
        <w:rPr>
          <w:rFonts w:ascii="Calibri" w:eastAsia="Calibri" w:hAnsi="Calibri" w:cs="Calibri"/>
        </w:rPr>
      </w:pPr>
      <w:r w:rsidRPr="17AA9D88">
        <w:rPr>
          <w:rFonts w:ascii="Calibri" w:eastAsia="Calibri" w:hAnsi="Calibri" w:cs="Calibri"/>
        </w:rPr>
        <w:t>Secondments and Train the trainer arrangements to provide mentorship, regular check-ins, joint webinars, and knowledge-sharing sessions.</w:t>
      </w:r>
    </w:p>
    <w:p w14:paraId="73B09ADE" w14:textId="77777777" w:rsidR="00F63FEB" w:rsidRDefault="00F63FEB" w:rsidP="00F63FEB">
      <w:pPr>
        <w:pStyle w:val="ListParagraph"/>
        <w:numPr>
          <w:ilvl w:val="0"/>
          <w:numId w:val="37"/>
        </w:numPr>
        <w:spacing w:after="120" w:line="240" w:lineRule="auto"/>
        <w:jc w:val="both"/>
        <w:rPr>
          <w:rFonts w:ascii="Calibri" w:eastAsia="Calibri" w:hAnsi="Calibri" w:cs="Calibri"/>
        </w:rPr>
      </w:pPr>
      <w:r w:rsidRPr="541E5AB4">
        <w:rPr>
          <w:rFonts w:ascii="Calibri" w:eastAsia="Calibri" w:hAnsi="Calibri" w:cs="Calibri"/>
          <w:color w:val="0070C0"/>
        </w:rPr>
        <w:t>Partner with institutes to promote career pathways into NMHSs through structured support programs -</w:t>
      </w:r>
      <w:r w:rsidRPr="541E5AB4">
        <w:rPr>
          <w:rFonts w:ascii="Calibri" w:eastAsia="Calibri" w:hAnsi="Calibri" w:cs="Calibri"/>
          <w:b/>
          <w:bCs/>
          <w:color w:val="0070C0"/>
        </w:rPr>
        <w:t xml:space="preserve"> links with Activity 5.1.4</w:t>
      </w:r>
    </w:p>
    <w:p w14:paraId="593232A7" w14:textId="77777777" w:rsidR="00F63FEB" w:rsidRDefault="00F63FEB" w:rsidP="00F63FEB">
      <w:pPr>
        <w:spacing w:after="120" w:line="240" w:lineRule="auto"/>
        <w:ind w:left="720"/>
        <w:contextualSpacing/>
      </w:pPr>
    </w:p>
    <w:p w14:paraId="5AA698F7" w14:textId="77777777" w:rsidR="00F63FEB" w:rsidRPr="00550698" w:rsidRDefault="00F63FEB" w:rsidP="00F63FEB">
      <w:pPr>
        <w:spacing w:after="120" w:line="240" w:lineRule="auto"/>
        <w:contextualSpacing/>
        <w:jc w:val="both"/>
        <w:rPr>
          <w:rFonts w:ascii="Calibri" w:eastAsia="Calibri" w:hAnsi="Calibri" w:cs="Calibri"/>
          <w:color w:val="0070C0"/>
        </w:rPr>
      </w:pPr>
    </w:p>
    <w:p w14:paraId="0263C4FE" w14:textId="060AAC34" w:rsidR="6324DEAF" w:rsidRDefault="6324DEAF" w:rsidP="00E048D3">
      <w:pPr>
        <w:spacing w:afterLines="120" w:after="288"/>
        <w:ind w:left="720"/>
        <w:contextualSpacing/>
        <w:jc w:val="both"/>
      </w:pPr>
    </w:p>
    <w:p w14:paraId="013126E4" w14:textId="7EFEBB2D" w:rsidR="67DF43CC" w:rsidRDefault="67DF43CC" w:rsidP="00E048D3">
      <w:pPr>
        <w:spacing w:afterLines="120" w:after="288"/>
        <w:ind w:left="720"/>
        <w:contextualSpacing/>
        <w:jc w:val="both"/>
      </w:pPr>
    </w:p>
    <w:p w14:paraId="105AE00F" w14:textId="3914F2EC" w:rsidR="67DF43CC" w:rsidRDefault="67DF43CC" w:rsidP="00E048D3">
      <w:pPr>
        <w:spacing w:afterLines="120" w:after="288"/>
        <w:contextualSpacing/>
        <w:jc w:val="both"/>
      </w:pPr>
    </w:p>
    <w:p w14:paraId="21FCB5D5" w14:textId="77777777" w:rsidR="00EF55AD" w:rsidRDefault="00EF55AD" w:rsidP="00E048D3">
      <w:pPr>
        <w:spacing w:afterLines="120" w:after="288"/>
        <w:contextualSpacing/>
        <w:jc w:val="both"/>
        <w:rPr>
          <w:rFonts w:cstheme="minorHAnsi"/>
          <w:b/>
          <w:bCs/>
        </w:rPr>
      </w:pPr>
      <w:r>
        <w:rPr>
          <w:rFonts w:cstheme="minorHAnsi"/>
          <w:b/>
          <w:bCs/>
        </w:rPr>
        <w:br w:type="page"/>
      </w:r>
    </w:p>
    <w:p w14:paraId="744AEB67" w14:textId="77777777" w:rsidR="00F63FEB" w:rsidRPr="00F3788D" w:rsidRDefault="00F63FEB" w:rsidP="4D025443">
      <w:pPr>
        <w:pStyle w:val="KRAHeading2"/>
        <w:rPr>
          <w:i/>
          <w:iCs/>
          <w:sz w:val="24"/>
          <w:szCs w:val="24"/>
        </w:rPr>
      </w:pPr>
      <w:bookmarkStart w:id="11" w:name="_Toc1114315821"/>
      <w:r>
        <w:lastRenderedPageBreak/>
        <w:t xml:space="preserve">KRA 3 Observation network infrastructure </w:t>
      </w:r>
      <w:r w:rsidRPr="4D025443">
        <w:rPr>
          <w:i/>
          <w:iCs/>
          <w:sz w:val="24"/>
          <w:szCs w:val="24"/>
        </w:rPr>
        <w:t>(previously KRA 4 Infrastructure)</w:t>
      </w:r>
      <w:bookmarkEnd w:id="11"/>
    </w:p>
    <w:p w14:paraId="7935B1D8" w14:textId="77777777" w:rsidR="00F63FEB" w:rsidRDefault="00F63FEB" w:rsidP="00F63FEB">
      <w:pPr>
        <w:spacing w:after="120" w:line="240" w:lineRule="auto"/>
        <w:contextualSpacing/>
        <w:jc w:val="center"/>
        <w:rPr>
          <w:b/>
          <w:bCs/>
        </w:rPr>
      </w:pPr>
      <w:r w:rsidRPr="17EA1207">
        <w:rPr>
          <w:b/>
          <w:bCs/>
        </w:rPr>
        <w:t>Outcomes:</w:t>
      </w:r>
    </w:p>
    <w:p w14:paraId="1BF4AD2C" w14:textId="7F10B0F1" w:rsidR="00F63FEB" w:rsidRDefault="00F63FEB" w:rsidP="40C106C1">
      <w:pPr>
        <w:spacing w:after="120" w:line="240" w:lineRule="auto"/>
        <w:contextualSpacing/>
        <w:jc w:val="center"/>
        <w:rPr>
          <w:b/>
          <w:bCs/>
          <w:lang w:val="en-NZ"/>
        </w:rPr>
      </w:pPr>
      <w:r w:rsidRPr="40C106C1">
        <w:rPr>
          <w:b/>
          <w:bCs/>
          <w:lang w:val="en-NZ"/>
        </w:rPr>
        <w:t>O</w:t>
      </w:r>
      <w:r w:rsidR="7F434DDB" w:rsidRPr="40C106C1">
        <w:rPr>
          <w:b/>
          <w:bCs/>
          <w:lang w:val="en-NZ"/>
        </w:rPr>
        <w:t xml:space="preserve">utcome </w:t>
      </w:r>
      <w:r w:rsidRPr="40C106C1">
        <w:rPr>
          <w:b/>
          <w:bCs/>
          <w:lang w:val="en-NZ"/>
        </w:rPr>
        <w:t>3 - Pacific hydrometeorological services using and sustaining a growing Pacific-owned and controlled asset, data and knowledge base for public benefit</w:t>
      </w:r>
    </w:p>
    <w:p w14:paraId="14A434A6" w14:textId="77777777" w:rsidR="00F63FEB" w:rsidRDefault="00F63FEB" w:rsidP="00F63FEB">
      <w:pPr>
        <w:spacing w:after="120" w:line="240" w:lineRule="auto"/>
        <w:contextualSpacing/>
        <w:rPr>
          <w:b/>
          <w:bCs/>
        </w:rPr>
      </w:pPr>
    </w:p>
    <w:p w14:paraId="7A84789A" w14:textId="77777777" w:rsidR="00F63FEB" w:rsidRDefault="00F63FEB" w:rsidP="00F63FEB">
      <w:pPr>
        <w:pStyle w:val="Outcomes"/>
      </w:pPr>
      <w:r w:rsidRPr="6324DEAF">
        <w:t>Outputs 3.1 Interoperable, affordable and resilient observation network progressively remediated, expanded and sustained</w:t>
      </w:r>
    </w:p>
    <w:p w14:paraId="4713A3E8" w14:textId="77777777" w:rsidR="00F63FEB" w:rsidRPr="005B35C8" w:rsidRDefault="00F63FEB" w:rsidP="00F63FEB">
      <w:pPr>
        <w:pStyle w:val="IntermediaryOs"/>
        <w:rPr>
          <w:b/>
        </w:rPr>
      </w:pPr>
      <w:r w:rsidRPr="005B35C8">
        <w:rPr>
          <w:b/>
        </w:rPr>
        <w:t>Anticipated Intermediary Outcomes:</w:t>
      </w:r>
    </w:p>
    <w:p w14:paraId="5783CDC7" w14:textId="77777777" w:rsidR="00F63FEB" w:rsidRPr="00886B10" w:rsidRDefault="00F63FEB" w:rsidP="00F63FEB">
      <w:pPr>
        <w:pStyle w:val="IntermediaryOs"/>
      </w:pPr>
      <w:r w:rsidRPr="17EA1207">
        <w:t>IO3.1 Observation, monitoring and detection systems and real-time data supply expanded and enhanced</w:t>
      </w:r>
    </w:p>
    <w:p w14:paraId="767A249B" w14:textId="77777777" w:rsidR="00F63FEB" w:rsidRPr="00886B10" w:rsidRDefault="00F63FEB" w:rsidP="00F63FEB">
      <w:pPr>
        <w:pStyle w:val="IntermediaryOs"/>
      </w:pPr>
      <w:r w:rsidRPr="17EA1207">
        <w:t>IO3.2 Pacific NMHS increasingly have robust, fit-for-purpose and well-maintained observation infrastructure</w:t>
      </w:r>
    </w:p>
    <w:p w14:paraId="46DB3BEE" w14:textId="77777777" w:rsidR="00F63FEB" w:rsidRDefault="00F63FEB" w:rsidP="00F63FEB">
      <w:pPr>
        <w:pStyle w:val="Outcome2"/>
      </w:pPr>
      <w:r w:rsidRPr="17AA9D88">
        <w:t xml:space="preserve">3.1.1 </w:t>
      </w:r>
      <w:r>
        <w:tab/>
      </w:r>
      <w:r w:rsidRPr="17AA9D88">
        <w:t>Implement observation network plans, asset management, standardised infrastructure, data management and maintenance practices</w:t>
      </w:r>
    </w:p>
    <w:p w14:paraId="6396E968" w14:textId="77777777" w:rsidR="00F63FEB" w:rsidRDefault="00F63FEB" w:rsidP="00F63FEB">
      <w:pPr>
        <w:spacing w:after="120" w:line="240" w:lineRule="auto"/>
        <w:ind w:left="720"/>
        <w:contextualSpacing/>
        <w:jc w:val="both"/>
      </w:pPr>
      <w:r w:rsidRPr="17AA9D88">
        <w:rPr>
          <w:rFonts w:ascii="Calibri" w:eastAsia="Calibri" w:hAnsi="Calibri" w:cs="Calibri"/>
        </w:rPr>
        <w:t>Standardized observation networks, paired with integrated asset management and maintenance systems, will enhance the functionality, homogeneity, sustainability, and data integrity of hydrometeorological infrastructure across the Pacific. This enables better planning, reduces downtime, and ensures timely maintenance through common platforms and coordinated procedures.</w:t>
      </w:r>
    </w:p>
    <w:p w14:paraId="2F8533B8" w14:textId="77777777" w:rsidR="00F63FEB" w:rsidRDefault="00F63FEB" w:rsidP="00F63FEB">
      <w:pPr>
        <w:spacing w:after="120" w:line="240" w:lineRule="auto"/>
        <w:ind w:left="720"/>
        <w:contextualSpacing/>
        <w:jc w:val="both"/>
        <w:rPr>
          <w:rFonts w:ascii="Calibri" w:eastAsia="Calibri" w:hAnsi="Calibri" w:cs="Calibri"/>
          <w:b/>
          <w:bCs/>
        </w:rPr>
      </w:pPr>
    </w:p>
    <w:p w14:paraId="241DD3C4" w14:textId="77777777" w:rsidR="00F63FEB" w:rsidRDefault="00F63FEB" w:rsidP="00F63FEB">
      <w:pPr>
        <w:spacing w:after="120" w:line="240" w:lineRule="auto"/>
        <w:ind w:left="720"/>
        <w:contextualSpacing/>
        <w:jc w:val="both"/>
      </w:pPr>
      <w:r w:rsidRPr="17AA9D88">
        <w:rPr>
          <w:rFonts w:ascii="Calibri" w:eastAsia="Calibri" w:hAnsi="Calibri" w:cs="Calibri"/>
          <w:b/>
          <w:bCs/>
        </w:rPr>
        <w:t>Implementation Tasks:</w:t>
      </w:r>
    </w:p>
    <w:p w14:paraId="2751C957" w14:textId="6830A87C" w:rsidR="00F63FEB" w:rsidRDefault="00F63FEB" w:rsidP="00F63FEB">
      <w:pPr>
        <w:pStyle w:val="ListParagraph"/>
        <w:numPr>
          <w:ilvl w:val="0"/>
          <w:numId w:val="36"/>
        </w:numPr>
        <w:spacing w:after="120" w:line="240" w:lineRule="auto"/>
        <w:jc w:val="both"/>
        <w:rPr>
          <w:rFonts w:ascii="Calibri" w:eastAsia="Calibri" w:hAnsi="Calibri" w:cs="Calibri"/>
        </w:rPr>
      </w:pPr>
      <w:r w:rsidRPr="78622CB0">
        <w:rPr>
          <w:rFonts w:ascii="Calibri" w:eastAsia="Calibri" w:hAnsi="Calibri" w:cs="Calibri"/>
        </w:rPr>
        <w:t xml:space="preserve">Develop and continually maintain national and regional observation network </w:t>
      </w:r>
      <w:r w:rsidRPr="78622CB0">
        <w:rPr>
          <w:rFonts w:ascii="Calibri" w:eastAsia="Calibri" w:hAnsi="Calibri" w:cs="Calibri"/>
          <w:color w:val="0070C0"/>
        </w:rPr>
        <w:t>asset plans and financial lifecycle cost model,</w:t>
      </w:r>
      <w:r w:rsidRPr="78622CB0">
        <w:rPr>
          <w:rFonts w:ascii="Calibri" w:eastAsia="Calibri" w:hAnsi="Calibri" w:cs="Calibri"/>
        </w:rPr>
        <w:t xml:space="preserve"> aligned with best practice and industry standards (e.g. RBSN, GBON, RBCN,</w:t>
      </w:r>
      <w:r w:rsidRPr="78622CB0">
        <w:rPr>
          <w:rFonts w:ascii="Calibri" w:eastAsia="Calibri" w:hAnsi="Calibri" w:cs="Calibri"/>
          <w:color w:val="0070C0"/>
        </w:rPr>
        <w:t xml:space="preserve"> ISO5500</w:t>
      </w:r>
      <w:r w:rsidR="00F11EDE" w:rsidRPr="78622CB0">
        <w:rPr>
          <w:rFonts w:ascii="Calibri" w:eastAsia="Calibri" w:hAnsi="Calibri" w:cs="Calibri"/>
          <w:color w:val="0070C0"/>
        </w:rPr>
        <w:t>1</w:t>
      </w:r>
      <w:r w:rsidRPr="78622CB0">
        <w:rPr>
          <w:rFonts w:ascii="Calibri" w:eastAsia="Calibri" w:hAnsi="Calibri" w:cs="Calibri"/>
        </w:rPr>
        <w:t>). This would include documenting all existing infrastructure assets (e.g. stations, sensors, IT systems) across each PICT.</w:t>
      </w:r>
    </w:p>
    <w:p w14:paraId="07A5DEDC" w14:textId="77777777" w:rsidR="00F63FEB" w:rsidRDefault="00F63FEB" w:rsidP="00F63FEB">
      <w:pPr>
        <w:pStyle w:val="ListParagraph"/>
        <w:numPr>
          <w:ilvl w:val="0"/>
          <w:numId w:val="36"/>
        </w:numPr>
        <w:spacing w:after="120" w:line="240" w:lineRule="auto"/>
        <w:jc w:val="both"/>
        <w:rPr>
          <w:rFonts w:ascii="Calibri" w:eastAsia="Calibri" w:hAnsi="Calibri" w:cs="Calibri"/>
          <w:color w:val="0070C0"/>
        </w:rPr>
      </w:pPr>
      <w:r w:rsidRPr="17AA9D88">
        <w:rPr>
          <w:rFonts w:ascii="Calibri" w:eastAsia="Calibri" w:hAnsi="Calibri" w:cs="Calibri"/>
          <w:color w:val="0070C0"/>
        </w:rPr>
        <w:t>Uplift asset management capability within the pacific, including establishment of a regional asset management and data management policies.</w:t>
      </w:r>
    </w:p>
    <w:p w14:paraId="01633FA5" w14:textId="77777777" w:rsidR="00F63FEB" w:rsidRDefault="00F63FEB" w:rsidP="00F63FEB">
      <w:pPr>
        <w:pStyle w:val="ListParagraph"/>
        <w:numPr>
          <w:ilvl w:val="0"/>
          <w:numId w:val="36"/>
        </w:numPr>
        <w:spacing w:after="120" w:line="240" w:lineRule="auto"/>
        <w:jc w:val="both"/>
        <w:rPr>
          <w:rFonts w:ascii="Calibri" w:eastAsia="Calibri" w:hAnsi="Calibri" w:cs="Calibri"/>
          <w:color w:val="0070C0"/>
        </w:rPr>
      </w:pPr>
      <w:r w:rsidRPr="17AA9D88">
        <w:rPr>
          <w:rFonts w:ascii="Calibri" w:eastAsia="Calibri" w:hAnsi="Calibri" w:cs="Calibri"/>
          <w:color w:val="0070C0"/>
        </w:rPr>
        <w:t>Create and maintain regional asset management information systems to be used by all NMHSs, including an asset register, metadata, maintenance scheduling, service and calibration records (in field and RIC) and dashboards for reporting. Ensure consistency with CLiDE and other data systems.</w:t>
      </w:r>
    </w:p>
    <w:p w14:paraId="578D4660" w14:textId="77777777" w:rsidR="00F63FEB" w:rsidRDefault="00F63FEB" w:rsidP="00F63FEB">
      <w:pPr>
        <w:pStyle w:val="ListParagraph"/>
        <w:numPr>
          <w:ilvl w:val="0"/>
          <w:numId w:val="36"/>
        </w:numPr>
        <w:spacing w:after="120" w:line="240" w:lineRule="auto"/>
        <w:jc w:val="both"/>
        <w:rPr>
          <w:rFonts w:ascii="Calibri" w:eastAsia="Calibri" w:hAnsi="Calibri" w:cs="Calibri"/>
          <w:color w:val="0070C0"/>
        </w:rPr>
      </w:pPr>
      <w:r w:rsidRPr="17AA9D88">
        <w:rPr>
          <w:rFonts w:ascii="Calibri" w:eastAsia="Calibri" w:hAnsi="Calibri" w:cs="Calibri"/>
          <w:color w:val="0070C0"/>
        </w:rPr>
        <w:t>Implement near real-time asset condition and data monitoring systems with automated outage/incident alerts</w:t>
      </w:r>
    </w:p>
    <w:p w14:paraId="61D1BBDF" w14:textId="77777777" w:rsidR="00F63FEB" w:rsidRDefault="00F63FEB" w:rsidP="00F63FEB">
      <w:pPr>
        <w:pStyle w:val="ListParagraph"/>
        <w:numPr>
          <w:ilvl w:val="0"/>
          <w:numId w:val="36"/>
        </w:numPr>
        <w:spacing w:after="120" w:line="240" w:lineRule="auto"/>
        <w:jc w:val="both"/>
        <w:rPr>
          <w:rFonts w:ascii="Calibri" w:eastAsia="Calibri" w:hAnsi="Calibri" w:cs="Calibri"/>
        </w:rPr>
      </w:pPr>
      <w:r w:rsidRPr="17AA9D88">
        <w:rPr>
          <w:rFonts w:ascii="Calibri" w:eastAsia="Calibri" w:hAnsi="Calibri" w:cs="Calibri"/>
        </w:rPr>
        <w:t>Standardise SOPs for installation, inspection and maintenance.</w:t>
      </w:r>
    </w:p>
    <w:p w14:paraId="46214E00" w14:textId="77777777" w:rsidR="00F63FEB" w:rsidRDefault="00F63FEB" w:rsidP="00F63FEB">
      <w:pPr>
        <w:pStyle w:val="ListParagraph"/>
        <w:numPr>
          <w:ilvl w:val="0"/>
          <w:numId w:val="36"/>
        </w:numPr>
        <w:spacing w:after="120" w:line="240" w:lineRule="auto"/>
        <w:jc w:val="both"/>
        <w:rPr>
          <w:rFonts w:ascii="Calibri" w:eastAsia="Calibri" w:hAnsi="Calibri" w:cs="Calibri"/>
          <w:color w:val="0070C0"/>
        </w:rPr>
      </w:pPr>
      <w:r w:rsidRPr="17EA1207">
        <w:rPr>
          <w:rFonts w:ascii="Calibri" w:eastAsia="Calibri" w:hAnsi="Calibri" w:cs="Calibri"/>
          <w:color w:val="0070C0"/>
        </w:rPr>
        <w:t xml:space="preserve">Standardise data flow pathways, architecture and observing data storage systems – links with </w:t>
      </w:r>
      <w:r w:rsidRPr="17EA1207">
        <w:rPr>
          <w:rFonts w:ascii="Calibri" w:eastAsia="Calibri" w:hAnsi="Calibri" w:cs="Calibri"/>
          <w:b/>
          <w:bCs/>
          <w:color w:val="0070C0"/>
        </w:rPr>
        <w:t>Activity 4.1.1 ICT architecture of IFP</w:t>
      </w:r>
    </w:p>
    <w:p w14:paraId="06BA36BC" w14:textId="77777777" w:rsidR="00F63FEB" w:rsidRDefault="00F63FEB" w:rsidP="00F63FEB">
      <w:pPr>
        <w:pStyle w:val="ListParagraph"/>
        <w:numPr>
          <w:ilvl w:val="0"/>
          <w:numId w:val="36"/>
        </w:numPr>
        <w:spacing w:after="120" w:line="240" w:lineRule="auto"/>
        <w:jc w:val="both"/>
        <w:rPr>
          <w:rFonts w:ascii="Calibri" w:eastAsia="Calibri" w:hAnsi="Calibri" w:cs="Calibri"/>
        </w:rPr>
      </w:pPr>
      <w:r w:rsidRPr="17AA9D88">
        <w:rPr>
          <w:rFonts w:ascii="Calibri" w:eastAsia="Calibri" w:hAnsi="Calibri" w:cs="Calibri"/>
        </w:rPr>
        <w:t xml:space="preserve">Standardise infrastructure requirements and specifications for procurement, to reduce configurations and increase compatibility / inter-operability. </w:t>
      </w:r>
      <w:r w:rsidRPr="17AA9D88">
        <w:rPr>
          <w:rFonts w:ascii="Calibri" w:eastAsia="Calibri" w:hAnsi="Calibri" w:cs="Calibri"/>
          <w:color w:val="0070C0"/>
        </w:rPr>
        <w:t>Explore establishing regional multi-year supply contracts with vendors for equipment, spares and maintenance &amp; training services.</w:t>
      </w:r>
    </w:p>
    <w:p w14:paraId="30D290E1" w14:textId="77777777" w:rsidR="00F63FEB" w:rsidRDefault="00F63FEB" w:rsidP="00F63FEB">
      <w:pPr>
        <w:pStyle w:val="ListParagraph"/>
        <w:numPr>
          <w:ilvl w:val="0"/>
          <w:numId w:val="36"/>
        </w:numPr>
        <w:spacing w:after="120" w:line="240" w:lineRule="auto"/>
        <w:jc w:val="both"/>
        <w:rPr>
          <w:rFonts w:ascii="Calibri" w:eastAsia="Calibri" w:hAnsi="Calibri" w:cs="Calibri"/>
        </w:rPr>
      </w:pPr>
      <w:r w:rsidRPr="17EA1207">
        <w:rPr>
          <w:rFonts w:ascii="Calibri" w:eastAsia="Calibri" w:hAnsi="Calibri" w:cs="Calibri"/>
        </w:rPr>
        <w:t xml:space="preserve">Provide training on asset tools, SOPs, standards — </w:t>
      </w:r>
      <w:r w:rsidRPr="17EA1207">
        <w:rPr>
          <w:rFonts w:ascii="Calibri" w:eastAsia="Calibri" w:hAnsi="Calibri" w:cs="Calibri"/>
          <w:b/>
          <w:bCs/>
        </w:rPr>
        <w:t>execution under KRA 2</w:t>
      </w:r>
      <w:r w:rsidRPr="17EA1207">
        <w:rPr>
          <w:rFonts w:ascii="Calibri" w:eastAsia="Calibri" w:hAnsi="Calibri" w:cs="Calibri"/>
        </w:rPr>
        <w:t>.</w:t>
      </w:r>
    </w:p>
    <w:p w14:paraId="190CE5A0" w14:textId="77777777" w:rsidR="00F63FEB" w:rsidRDefault="00F63FEB" w:rsidP="00F63FEB">
      <w:pPr>
        <w:spacing w:after="120" w:line="240" w:lineRule="auto"/>
        <w:ind w:left="720"/>
        <w:contextualSpacing/>
        <w:jc w:val="both"/>
        <w:rPr>
          <w:color w:val="0070C0"/>
        </w:rPr>
      </w:pPr>
      <w:r w:rsidRPr="17AA9D88">
        <w:rPr>
          <w:color w:val="0070C0"/>
        </w:rPr>
        <w:t xml:space="preserve">This activity has been expanded in line with the approved Roadmap for Sustainable Financing and Asset Management. </w:t>
      </w:r>
    </w:p>
    <w:p w14:paraId="1ED1F575" w14:textId="77777777" w:rsidR="00F63FEB" w:rsidRDefault="00F63FEB" w:rsidP="00F63FEB">
      <w:pPr>
        <w:spacing w:after="120" w:line="240" w:lineRule="auto"/>
        <w:ind w:left="720"/>
        <w:contextualSpacing/>
        <w:jc w:val="both"/>
        <w:rPr>
          <w:color w:val="0070C0"/>
        </w:rPr>
      </w:pPr>
    </w:p>
    <w:p w14:paraId="77C2442B" w14:textId="77777777" w:rsidR="00F63FEB" w:rsidRDefault="00F63FEB" w:rsidP="00F63FEB">
      <w:pPr>
        <w:spacing w:after="120" w:line="240" w:lineRule="auto"/>
        <w:ind w:left="720"/>
        <w:contextualSpacing/>
        <w:jc w:val="both"/>
        <w:rPr>
          <w:color w:val="0070C0"/>
        </w:rPr>
      </w:pPr>
    </w:p>
    <w:p w14:paraId="72BE2E70" w14:textId="77777777" w:rsidR="00F63FEB" w:rsidRDefault="00F63FEB" w:rsidP="00F63FEB">
      <w:pPr>
        <w:spacing w:after="120" w:line="240" w:lineRule="auto"/>
        <w:ind w:left="720"/>
        <w:contextualSpacing/>
        <w:rPr>
          <w:color w:val="0070C0"/>
        </w:rPr>
      </w:pPr>
    </w:p>
    <w:p w14:paraId="0508729B" w14:textId="77777777" w:rsidR="00F63FEB" w:rsidRDefault="00F63FEB" w:rsidP="00F63FEB">
      <w:pPr>
        <w:pStyle w:val="Outcome2"/>
      </w:pPr>
      <w:r w:rsidRPr="17AA9D88">
        <w:lastRenderedPageBreak/>
        <w:t xml:space="preserve">3.1.2 </w:t>
      </w:r>
      <w:r>
        <w:tab/>
      </w:r>
      <w:r w:rsidRPr="17AA9D88">
        <w:t xml:space="preserve">Provide asset management and maintenance staff to expand capacity </w:t>
      </w:r>
    </w:p>
    <w:p w14:paraId="302157C9" w14:textId="77777777" w:rsidR="00F63FEB" w:rsidRDefault="00F63FEB" w:rsidP="00F63FEB">
      <w:pPr>
        <w:spacing w:after="120" w:line="240" w:lineRule="auto"/>
        <w:ind w:left="720"/>
        <w:contextualSpacing/>
        <w:jc w:val="both"/>
        <w:rPr>
          <w:rFonts w:ascii="Calibri" w:eastAsia="Calibri" w:hAnsi="Calibri" w:cs="Calibri"/>
          <w:color w:val="0070C0"/>
        </w:rPr>
      </w:pPr>
      <w:r w:rsidRPr="17AA9D88">
        <w:rPr>
          <w:rFonts w:ascii="Calibri" w:eastAsia="Calibri" w:hAnsi="Calibri" w:cs="Calibri"/>
          <w:color w:val="0070C0"/>
        </w:rPr>
        <w:t>Having dedicated and trained staff for asset management and maintenance at national and regional levels will improve observation infrastructure reliability, reduce equipment downtime, and ensure continuous data availability for forecasting purposes.</w:t>
      </w:r>
    </w:p>
    <w:p w14:paraId="0A318BB2" w14:textId="77777777" w:rsidR="00F63FEB" w:rsidRDefault="00F63FEB" w:rsidP="00F63FEB">
      <w:pPr>
        <w:spacing w:after="120" w:line="240" w:lineRule="auto"/>
        <w:ind w:left="720"/>
        <w:contextualSpacing/>
        <w:jc w:val="both"/>
        <w:rPr>
          <w:rFonts w:ascii="Calibri" w:eastAsia="Calibri" w:hAnsi="Calibri" w:cs="Calibri"/>
          <w:b/>
          <w:bCs/>
          <w:color w:val="0070C0"/>
        </w:rPr>
      </w:pPr>
    </w:p>
    <w:p w14:paraId="29C8DEB1" w14:textId="77777777" w:rsidR="00F63FEB" w:rsidRDefault="00F63FEB" w:rsidP="00F63FEB">
      <w:pPr>
        <w:spacing w:after="120" w:line="240" w:lineRule="auto"/>
        <w:ind w:left="720"/>
        <w:contextualSpacing/>
        <w:jc w:val="both"/>
        <w:rPr>
          <w:rFonts w:ascii="Calibri" w:eastAsia="Calibri" w:hAnsi="Calibri" w:cs="Calibri"/>
          <w:b/>
          <w:bCs/>
          <w:color w:val="0070C0"/>
        </w:rPr>
      </w:pPr>
      <w:r w:rsidRPr="17AA9D88">
        <w:rPr>
          <w:rFonts w:ascii="Calibri" w:eastAsia="Calibri" w:hAnsi="Calibri" w:cs="Calibri"/>
          <w:b/>
          <w:bCs/>
          <w:color w:val="0070C0"/>
        </w:rPr>
        <w:t>Implementation Tasks:</w:t>
      </w:r>
    </w:p>
    <w:p w14:paraId="1A13FA87" w14:textId="77777777" w:rsidR="00F63FEB" w:rsidRDefault="00F63FEB" w:rsidP="00F63FEB">
      <w:pPr>
        <w:pStyle w:val="ListParagraph"/>
        <w:numPr>
          <w:ilvl w:val="0"/>
          <w:numId w:val="35"/>
        </w:numPr>
        <w:spacing w:after="120" w:line="240" w:lineRule="auto"/>
        <w:jc w:val="both"/>
        <w:rPr>
          <w:rFonts w:ascii="Calibri" w:eastAsia="Calibri" w:hAnsi="Calibri" w:cs="Calibri"/>
          <w:color w:val="0070C0"/>
        </w:rPr>
      </w:pPr>
      <w:r w:rsidRPr="17AA9D88">
        <w:rPr>
          <w:rFonts w:ascii="Calibri" w:eastAsia="Calibri" w:hAnsi="Calibri" w:cs="Calibri"/>
          <w:color w:val="0070C0"/>
        </w:rPr>
        <w:t xml:space="preserve">Analyse workforce gap across NMHSs and regional institutions (SPREP, SPC etc) to determine staffing needs, with particular focus on building asset management, technician and logistics capability. </w:t>
      </w:r>
    </w:p>
    <w:p w14:paraId="0B7ED8CD" w14:textId="77777777" w:rsidR="00F63FEB" w:rsidRDefault="00F63FEB" w:rsidP="00F63FEB">
      <w:pPr>
        <w:pStyle w:val="ListParagraph"/>
        <w:numPr>
          <w:ilvl w:val="0"/>
          <w:numId w:val="35"/>
        </w:numPr>
        <w:spacing w:after="120" w:line="240" w:lineRule="auto"/>
        <w:jc w:val="both"/>
        <w:rPr>
          <w:rFonts w:ascii="Calibri" w:eastAsia="Calibri" w:hAnsi="Calibri" w:cs="Calibri"/>
          <w:color w:val="0070C0"/>
        </w:rPr>
      </w:pPr>
      <w:r w:rsidRPr="17AA9D88">
        <w:rPr>
          <w:rFonts w:ascii="Calibri" w:eastAsia="Calibri" w:hAnsi="Calibri" w:cs="Calibri"/>
          <w:color w:val="0070C0"/>
        </w:rPr>
        <w:t>Recruit into roles in those organisations</w:t>
      </w:r>
    </w:p>
    <w:p w14:paraId="1C4FD617" w14:textId="77777777" w:rsidR="00F63FEB" w:rsidRDefault="00F63FEB" w:rsidP="00F63FEB">
      <w:pPr>
        <w:pStyle w:val="ListParagraph"/>
        <w:numPr>
          <w:ilvl w:val="0"/>
          <w:numId w:val="35"/>
        </w:numPr>
        <w:spacing w:after="120" w:line="240" w:lineRule="auto"/>
        <w:jc w:val="both"/>
        <w:rPr>
          <w:rFonts w:ascii="Calibri" w:eastAsia="Calibri" w:hAnsi="Calibri" w:cs="Calibri"/>
          <w:color w:val="0070C0"/>
        </w:rPr>
      </w:pPr>
      <w:r w:rsidRPr="17EA1207">
        <w:rPr>
          <w:rFonts w:ascii="Calibri" w:eastAsia="Calibri" w:hAnsi="Calibri" w:cs="Calibri"/>
          <w:color w:val="0070C0"/>
        </w:rPr>
        <w:t xml:space="preserve">Establish professional development and career pathways, including accredited training programs, communities of practice and twinning — </w:t>
      </w:r>
      <w:r w:rsidRPr="17EA1207">
        <w:rPr>
          <w:rFonts w:ascii="Calibri" w:eastAsia="Calibri" w:hAnsi="Calibri" w:cs="Calibri"/>
          <w:b/>
          <w:bCs/>
          <w:color w:val="0070C0"/>
        </w:rPr>
        <w:t>training execution under KRA 2</w:t>
      </w:r>
      <w:r w:rsidRPr="17EA1207">
        <w:rPr>
          <w:rFonts w:ascii="Calibri" w:eastAsia="Calibri" w:hAnsi="Calibri" w:cs="Calibri"/>
          <w:color w:val="0070C0"/>
        </w:rPr>
        <w:t>.</w:t>
      </w:r>
    </w:p>
    <w:p w14:paraId="3DD4EAE0" w14:textId="77777777" w:rsidR="00F63FEB" w:rsidRDefault="00F63FEB" w:rsidP="00F63FEB">
      <w:pPr>
        <w:pStyle w:val="ListParagraph"/>
        <w:numPr>
          <w:ilvl w:val="0"/>
          <w:numId w:val="35"/>
        </w:numPr>
        <w:spacing w:after="120" w:line="240" w:lineRule="auto"/>
        <w:jc w:val="both"/>
        <w:rPr>
          <w:rFonts w:ascii="Calibri" w:eastAsia="Calibri" w:hAnsi="Calibri" w:cs="Calibri"/>
          <w:color w:val="0070C0"/>
        </w:rPr>
      </w:pPr>
      <w:r w:rsidRPr="17AA9D88">
        <w:rPr>
          <w:rFonts w:ascii="Calibri" w:eastAsia="Calibri" w:hAnsi="Calibri" w:cs="Calibri"/>
          <w:color w:val="0070C0"/>
        </w:rPr>
        <w:t>Ensure diversity and inclusion in hiring, promoting GEDSI representation in technical roles.</w:t>
      </w:r>
    </w:p>
    <w:p w14:paraId="2C4367E5" w14:textId="77777777" w:rsidR="00F63FEB" w:rsidRDefault="00F63FEB" w:rsidP="00F63FEB">
      <w:pPr>
        <w:spacing w:after="120" w:line="240" w:lineRule="auto"/>
        <w:ind w:left="720"/>
        <w:contextualSpacing/>
        <w:jc w:val="both"/>
      </w:pPr>
      <w:r w:rsidRPr="17AA9D88">
        <w:rPr>
          <w:color w:val="0070C0"/>
        </w:rPr>
        <w:t>This activity has been expanded in line with the approved Roadmap for Sustainable Financing and Asset Management.</w:t>
      </w:r>
    </w:p>
    <w:p w14:paraId="30F591D6" w14:textId="77777777" w:rsidR="00F63FEB" w:rsidRDefault="00F63FEB" w:rsidP="00F63FEB">
      <w:pPr>
        <w:pStyle w:val="Outcome2"/>
      </w:pPr>
      <w:r w:rsidRPr="6324DEAF">
        <w:t xml:space="preserve">3.1.3 </w:t>
      </w:r>
      <w:r>
        <w:tab/>
      </w:r>
      <w:r w:rsidRPr="6324DEAF">
        <w:t>Revitalise and expand automatic and manual weather stations</w:t>
      </w:r>
    </w:p>
    <w:p w14:paraId="57E889D2" w14:textId="77777777" w:rsidR="00F63FEB" w:rsidRDefault="00F63FEB" w:rsidP="00F63FEB">
      <w:pPr>
        <w:spacing w:after="120" w:line="240" w:lineRule="auto"/>
        <w:ind w:left="720"/>
        <w:contextualSpacing/>
        <w:jc w:val="both"/>
      </w:pPr>
      <w:r w:rsidRPr="17AA9D88">
        <w:rPr>
          <w:rFonts w:ascii="Calibri" w:eastAsia="Calibri" w:hAnsi="Calibri" w:cs="Calibri"/>
        </w:rPr>
        <w:t>Revitalized and expanded weather station networks will close observation gaps, especially in remote islands and high-risk zones. High-frequency and real-time data collection will improve forecast accuracy and disaster preparedness.</w:t>
      </w:r>
    </w:p>
    <w:p w14:paraId="0EFC1748" w14:textId="77777777" w:rsidR="00F63FEB" w:rsidRDefault="00F63FEB" w:rsidP="00F63FEB">
      <w:pPr>
        <w:spacing w:after="120" w:line="240" w:lineRule="auto"/>
        <w:ind w:left="720"/>
        <w:contextualSpacing/>
        <w:jc w:val="both"/>
        <w:rPr>
          <w:rFonts w:ascii="Calibri" w:eastAsia="Calibri" w:hAnsi="Calibri" w:cs="Calibri"/>
          <w:b/>
          <w:bCs/>
        </w:rPr>
      </w:pPr>
    </w:p>
    <w:p w14:paraId="7815DE66"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7A01E690" w14:textId="77777777" w:rsidR="00F63FEB" w:rsidRDefault="00F63FEB" w:rsidP="00F63FEB">
      <w:pPr>
        <w:pStyle w:val="ListParagraph"/>
        <w:numPr>
          <w:ilvl w:val="0"/>
          <w:numId w:val="33"/>
        </w:numPr>
        <w:spacing w:after="120" w:line="240" w:lineRule="auto"/>
        <w:jc w:val="both"/>
        <w:rPr>
          <w:rFonts w:ascii="Calibri" w:eastAsia="Calibri" w:hAnsi="Calibri" w:cs="Calibri"/>
        </w:rPr>
      </w:pPr>
      <w:r w:rsidRPr="6324DEAF">
        <w:rPr>
          <w:rFonts w:ascii="Calibri" w:eastAsia="Calibri" w:hAnsi="Calibri" w:cs="Calibri"/>
        </w:rPr>
        <w:t>Audit existing AWS and manual stations to determine functionality, location suitability, and data gaps.</w:t>
      </w:r>
    </w:p>
    <w:p w14:paraId="35F717BA" w14:textId="77777777" w:rsidR="00F63FEB" w:rsidRDefault="00F63FEB" w:rsidP="00F63FEB">
      <w:pPr>
        <w:pStyle w:val="ListParagraph"/>
        <w:numPr>
          <w:ilvl w:val="0"/>
          <w:numId w:val="33"/>
        </w:numPr>
        <w:spacing w:after="120" w:line="240" w:lineRule="auto"/>
        <w:jc w:val="both"/>
        <w:rPr>
          <w:rFonts w:ascii="Calibri" w:eastAsia="Calibri" w:hAnsi="Calibri" w:cs="Calibri"/>
        </w:rPr>
      </w:pPr>
      <w:r w:rsidRPr="6324DEAF">
        <w:rPr>
          <w:rFonts w:ascii="Calibri" w:eastAsia="Calibri" w:hAnsi="Calibri" w:cs="Calibri"/>
        </w:rPr>
        <w:t>Develop a prioritized list of new station locations, considering coverage, hazard exposure, and national priorities.</w:t>
      </w:r>
    </w:p>
    <w:p w14:paraId="63560652" w14:textId="77777777" w:rsidR="00F63FEB" w:rsidRDefault="00F63FEB" w:rsidP="00F63FEB">
      <w:pPr>
        <w:pStyle w:val="ListParagraph"/>
        <w:numPr>
          <w:ilvl w:val="0"/>
          <w:numId w:val="33"/>
        </w:numPr>
        <w:spacing w:after="120" w:line="240" w:lineRule="auto"/>
        <w:jc w:val="both"/>
        <w:rPr>
          <w:rFonts w:ascii="Calibri" w:eastAsia="Calibri" w:hAnsi="Calibri" w:cs="Calibri"/>
        </w:rPr>
      </w:pPr>
      <w:r w:rsidRPr="6324DEAF">
        <w:rPr>
          <w:rFonts w:ascii="Calibri" w:eastAsia="Calibri" w:hAnsi="Calibri" w:cs="Calibri"/>
        </w:rPr>
        <w:t>Procure and install robust, cyclone-resistant AWS and infrastructure.</w:t>
      </w:r>
    </w:p>
    <w:p w14:paraId="763D6A20" w14:textId="77777777" w:rsidR="00F63FEB" w:rsidRDefault="00F63FEB" w:rsidP="00F63FEB">
      <w:pPr>
        <w:pStyle w:val="ListParagraph"/>
        <w:numPr>
          <w:ilvl w:val="0"/>
          <w:numId w:val="33"/>
        </w:numPr>
        <w:spacing w:after="120" w:line="240" w:lineRule="auto"/>
        <w:jc w:val="both"/>
        <w:rPr>
          <w:rFonts w:ascii="Calibri" w:eastAsia="Calibri" w:hAnsi="Calibri" w:cs="Calibri"/>
        </w:rPr>
      </w:pPr>
      <w:r w:rsidRPr="6324DEAF">
        <w:rPr>
          <w:rFonts w:ascii="Calibri" w:eastAsia="Calibri" w:hAnsi="Calibri" w:cs="Calibri"/>
        </w:rPr>
        <w:t>Standardize metadata recording and station classification (e.g. synoptic, climate).</w:t>
      </w:r>
    </w:p>
    <w:p w14:paraId="2D1D54DF" w14:textId="77777777" w:rsidR="00F63FEB" w:rsidRDefault="00F63FEB" w:rsidP="00F63FEB">
      <w:pPr>
        <w:pStyle w:val="ListParagraph"/>
        <w:numPr>
          <w:ilvl w:val="0"/>
          <w:numId w:val="33"/>
        </w:numPr>
        <w:spacing w:after="120" w:line="240" w:lineRule="auto"/>
        <w:jc w:val="both"/>
        <w:rPr>
          <w:rFonts w:ascii="Calibri" w:eastAsia="Calibri" w:hAnsi="Calibri" w:cs="Calibri"/>
        </w:rPr>
      </w:pPr>
      <w:r w:rsidRPr="6324DEAF">
        <w:rPr>
          <w:rFonts w:ascii="Calibri" w:eastAsia="Calibri" w:hAnsi="Calibri" w:cs="Calibri"/>
        </w:rPr>
        <w:t>Establish national and regional data transmission pathways using GTS or WIS.</w:t>
      </w:r>
    </w:p>
    <w:p w14:paraId="594DC39B" w14:textId="77777777" w:rsidR="00F63FEB" w:rsidRDefault="00F63FEB" w:rsidP="00F63FEB">
      <w:pPr>
        <w:pStyle w:val="ListParagraph"/>
        <w:numPr>
          <w:ilvl w:val="0"/>
          <w:numId w:val="33"/>
        </w:numPr>
        <w:spacing w:after="120" w:line="240" w:lineRule="auto"/>
        <w:jc w:val="both"/>
      </w:pPr>
      <w:r w:rsidRPr="17EA1207">
        <w:rPr>
          <w:rFonts w:ascii="Calibri" w:eastAsia="Calibri" w:hAnsi="Calibri" w:cs="Calibri"/>
        </w:rPr>
        <w:t xml:space="preserve">Provide field training for observers and technicians on installation and maintenance — </w:t>
      </w:r>
      <w:r w:rsidRPr="17EA1207">
        <w:rPr>
          <w:rFonts w:ascii="Calibri" w:eastAsia="Calibri" w:hAnsi="Calibri" w:cs="Calibri"/>
          <w:b/>
          <w:bCs/>
        </w:rPr>
        <w:t>execution under KRA 2</w:t>
      </w:r>
      <w:r w:rsidRPr="17EA1207">
        <w:rPr>
          <w:rFonts w:ascii="Calibri" w:eastAsia="Calibri" w:hAnsi="Calibri" w:cs="Calibri"/>
        </w:rPr>
        <w:t>.</w:t>
      </w:r>
    </w:p>
    <w:p w14:paraId="1755EDEC" w14:textId="77777777" w:rsidR="00F63FEB" w:rsidRDefault="00F63FEB" w:rsidP="00F63FEB">
      <w:pPr>
        <w:pStyle w:val="Outcome2"/>
      </w:pPr>
      <w:r w:rsidRPr="17AA9D88">
        <w:t xml:space="preserve">3.1.4 </w:t>
      </w:r>
      <w:r>
        <w:tab/>
      </w:r>
      <w:r w:rsidRPr="17AA9D88">
        <w:t>Revitalise and expand river gauges and rain gauges</w:t>
      </w:r>
    </w:p>
    <w:p w14:paraId="56953DB1" w14:textId="77777777" w:rsidR="00F63FEB" w:rsidRDefault="00F63FEB" w:rsidP="00F63FEB">
      <w:pPr>
        <w:spacing w:after="120" w:line="240" w:lineRule="auto"/>
        <w:ind w:left="720"/>
        <w:contextualSpacing/>
        <w:jc w:val="both"/>
      </w:pPr>
      <w:r w:rsidRPr="17AA9D88">
        <w:rPr>
          <w:rFonts w:ascii="Calibri" w:eastAsia="Calibri" w:hAnsi="Calibri" w:cs="Calibri"/>
        </w:rPr>
        <w:t>Expanded river and rainfall monitoring networks will support early warning for flash floods and improve long-term hydrological modeling. Enhanced data density will also improve seasonal outlooks and water resource planning.</w:t>
      </w:r>
    </w:p>
    <w:p w14:paraId="366C89AA" w14:textId="77777777" w:rsidR="00F63FEB" w:rsidRDefault="00F63FEB" w:rsidP="00F63FEB">
      <w:pPr>
        <w:spacing w:after="120" w:line="240" w:lineRule="auto"/>
        <w:ind w:left="720"/>
        <w:contextualSpacing/>
        <w:jc w:val="both"/>
        <w:rPr>
          <w:rFonts w:ascii="Calibri" w:eastAsia="Calibri" w:hAnsi="Calibri" w:cs="Calibri"/>
          <w:b/>
          <w:bCs/>
        </w:rPr>
      </w:pPr>
    </w:p>
    <w:p w14:paraId="7CEA1AD7"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3C14B360" w14:textId="77777777" w:rsidR="00F63FEB" w:rsidRDefault="00F63FEB" w:rsidP="00F63FEB">
      <w:pPr>
        <w:pStyle w:val="ListParagraph"/>
        <w:numPr>
          <w:ilvl w:val="0"/>
          <w:numId w:val="32"/>
        </w:numPr>
        <w:spacing w:after="120" w:line="240" w:lineRule="auto"/>
        <w:jc w:val="both"/>
        <w:rPr>
          <w:rFonts w:ascii="Calibri" w:eastAsia="Calibri" w:hAnsi="Calibri" w:cs="Calibri"/>
        </w:rPr>
      </w:pPr>
      <w:r w:rsidRPr="17AA9D88">
        <w:rPr>
          <w:rFonts w:ascii="Calibri" w:eastAsia="Calibri" w:hAnsi="Calibri" w:cs="Calibri"/>
        </w:rPr>
        <w:t>Review river catchments and rainfall patterns to identify high-priority monitoring sites.</w:t>
      </w:r>
    </w:p>
    <w:p w14:paraId="01323ABA" w14:textId="77777777" w:rsidR="00F63FEB" w:rsidRDefault="00F63FEB" w:rsidP="00F63FEB">
      <w:pPr>
        <w:pStyle w:val="ListParagraph"/>
        <w:numPr>
          <w:ilvl w:val="0"/>
          <w:numId w:val="32"/>
        </w:numPr>
        <w:spacing w:after="120" w:line="240" w:lineRule="auto"/>
        <w:jc w:val="both"/>
        <w:rPr>
          <w:rFonts w:ascii="Calibri" w:eastAsia="Calibri" w:hAnsi="Calibri" w:cs="Calibri"/>
        </w:rPr>
      </w:pPr>
      <w:r w:rsidRPr="6324DEAF">
        <w:rPr>
          <w:rFonts w:ascii="Calibri" w:eastAsia="Calibri" w:hAnsi="Calibri" w:cs="Calibri"/>
        </w:rPr>
        <w:t>Procure telemetry-enabled river and rain gauge equipment.</w:t>
      </w:r>
    </w:p>
    <w:p w14:paraId="7F03A4AB" w14:textId="77777777" w:rsidR="00F63FEB" w:rsidRDefault="00F63FEB" w:rsidP="00F63FEB">
      <w:pPr>
        <w:pStyle w:val="ListParagraph"/>
        <w:numPr>
          <w:ilvl w:val="0"/>
          <w:numId w:val="32"/>
        </w:numPr>
        <w:spacing w:after="120" w:line="240" w:lineRule="auto"/>
        <w:jc w:val="both"/>
        <w:rPr>
          <w:rFonts w:ascii="Calibri" w:eastAsia="Calibri" w:hAnsi="Calibri" w:cs="Calibri"/>
        </w:rPr>
      </w:pPr>
      <w:r w:rsidRPr="17AA9D88">
        <w:rPr>
          <w:rFonts w:ascii="Calibri" w:eastAsia="Calibri" w:hAnsi="Calibri" w:cs="Calibri"/>
        </w:rPr>
        <w:t>Install new gauges in coordination with water authorities and local communities.</w:t>
      </w:r>
    </w:p>
    <w:p w14:paraId="49D12FAE" w14:textId="77777777" w:rsidR="00F63FEB" w:rsidRDefault="00F63FEB" w:rsidP="00F63FEB">
      <w:pPr>
        <w:pStyle w:val="ListParagraph"/>
        <w:numPr>
          <w:ilvl w:val="0"/>
          <w:numId w:val="32"/>
        </w:numPr>
        <w:spacing w:after="120" w:line="240" w:lineRule="auto"/>
        <w:jc w:val="both"/>
        <w:rPr>
          <w:rFonts w:ascii="Calibri" w:eastAsia="Calibri" w:hAnsi="Calibri" w:cs="Calibri"/>
        </w:rPr>
      </w:pPr>
      <w:r w:rsidRPr="17EA1207">
        <w:rPr>
          <w:rFonts w:ascii="Calibri" w:eastAsia="Calibri" w:hAnsi="Calibri" w:cs="Calibri"/>
        </w:rPr>
        <w:t>Integrate data into hydrological models used in KRA 4.</w:t>
      </w:r>
    </w:p>
    <w:p w14:paraId="791EF974" w14:textId="77777777" w:rsidR="00F63FEB" w:rsidRDefault="00F63FEB" w:rsidP="00F63FEB">
      <w:pPr>
        <w:pStyle w:val="ListParagraph"/>
        <w:numPr>
          <w:ilvl w:val="0"/>
          <w:numId w:val="32"/>
        </w:numPr>
        <w:spacing w:after="120" w:line="240" w:lineRule="auto"/>
        <w:jc w:val="both"/>
        <w:rPr>
          <w:rFonts w:ascii="Calibri" w:eastAsia="Calibri" w:hAnsi="Calibri" w:cs="Calibri"/>
        </w:rPr>
      </w:pPr>
      <w:r w:rsidRPr="17EA1207">
        <w:rPr>
          <w:rFonts w:ascii="Calibri" w:eastAsia="Calibri" w:hAnsi="Calibri" w:cs="Calibri"/>
        </w:rPr>
        <w:t xml:space="preserve">Train field staff on installation, maintenance calibration, and troubleshooting — </w:t>
      </w:r>
      <w:r w:rsidRPr="17EA1207">
        <w:rPr>
          <w:rFonts w:ascii="Calibri" w:eastAsia="Calibri" w:hAnsi="Calibri" w:cs="Calibri"/>
          <w:b/>
          <w:bCs/>
        </w:rPr>
        <w:t>execution under KRA 2</w:t>
      </w:r>
      <w:r w:rsidRPr="17EA1207">
        <w:rPr>
          <w:rFonts w:ascii="Calibri" w:eastAsia="Calibri" w:hAnsi="Calibri" w:cs="Calibri"/>
        </w:rPr>
        <w:t>.</w:t>
      </w:r>
    </w:p>
    <w:p w14:paraId="3454CFC7" w14:textId="77777777" w:rsidR="00F63FEB" w:rsidRDefault="00F63FEB" w:rsidP="00F63FEB">
      <w:pPr>
        <w:spacing w:after="120" w:line="240" w:lineRule="auto"/>
        <w:ind w:left="720"/>
        <w:contextualSpacing/>
      </w:pPr>
    </w:p>
    <w:p w14:paraId="34B3C9DA" w14:textId="77777777" w:rsidR="00F63FEB" w:rsidRDefault="00F63FEB" w:rsidP="00F63FEB">
      <w:pPr>
        <w:spacing w:after="120" w:line="240" w:lineRule="auto"/>
        <w:ind w:left="720"/>
        <w:contextualSpacing/>
      </w:pPr>
    </w:p>
    <w:p w14:paraId="705391C0" w14:textId="77777777" w:rsidR="00F63FEB" w:rsidRDefault="00F63FEB" w:rsidP="00F63FEB">
      <w:pPr>
        <w:spacing w:after="120" w:line="240" w:lineRule="auto"/>
        <w:ind w:left="720"/>
        <w:contextualSpacing/>
      </w:pPr>
    </w:p>
    <w:p w14:paraId="510B5F9F" w14:textId="77777777" w:rsidR="00F63FEB" w:rsidRDefault="00F63FEB" w:rsidP="00F63FEB">
      <w:pPr>
        <w:spacing w:after="120" w:line="240" w:lineRule="auto"/>
        <w:ind w:left="720"/>
        <w:contextualSpacing/>
      </w:pPr>
    </w:p>
    <w:p w14:paraId="3C602DC1" w14:textId="77777777" w:rsidR="00F63FEB" w:rsidRDefault="00F63FEB" w:rsidP="00F63FEB">
      <w:pPr>
        <w:pStyle w:val="Outcome2"/>
      </w:pPr>
      <w:r w:rsidRPr="1592B446">
        <w:lastRenderedPageBreak/>
        <w:t xml:space="preserve">3.1.5 </w:t>
      </w:r>
      <w:r>
        <w:tab/>
      </w:r>
      <w:r w:rsidRPr="1592B446">
        <w:t>Revitalise and establish weather watch radars</w:t>
      </w:r>
    </w:p>
    <w:p w14:paraId="50C81A88" w14:textId="77777777" w:rsidR="00F63FEB" w:rsidRDefault="00F63FEB" w:rsidP="00F63FEB">
      <w:pPr>
        <w:spacing w:after="120" w:line="240" w:lineRule="auto"/>
        <w:ind w:left="720"/>
        <w:contextualSpacing/>
        <w:jc w:val="both"/>
      </w:pPr>
      <w:r w:rsidRPr="17AA9D88">
        <w:rPr>
          <w:rFonts w:ascii="Calibri" w:eastAsia="Calibri" w:hAnsi="Calibri" w:cs="Calibri"/>
        </w:rPr>
        <w:t>Weather radar systems will provide near real-time data on rainfall, wind, and storm activity, enabling short-term severe weather warnings and better cyclone tracking. This significantly enhances resilience in radar coverage gaps.</w:t>
      </w:r>
    </w:p>
    <w:p w14:paraId="27AEAFF2" w14:textId="77777777" w:rsidR="00F63FEB" w:rsidRDefault="00F63FEB" w:rsidP="00F63FEB">
      <w:pPr>
        <w:spacing w:after="120" w:line="240" w:lineRule="auto"/>
        <w:ind w:left="720"/>
        <w:contextualSpacing/>
        <w:jc w:val="both"/>
        <w:rPr>
          <w:rFonts w:ascii="Calibri" w:eastAsia="Calibri" w:hAnsi="Calibri" w:cs="Calibri"/>
          <w:b/>
          <w:bCs/>
        </w:rPr>
      </w:pPr>
    </w:p>
    <w:p w14:paraId="73A096E6"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72C9FA66" w14:textId="77777777" w:rsidR="00F63FEB" w:rsidRDefault="00F63FEB" w:rsidP="00F63FEB">
      <w:pPr>
        <w:pStyle w:val="ListParagraph"/>
        <w:numPr>
          <w:ilvl w:val="0"/>
          <w:numId w:val="31"/>
        </w:numPr>
        <w:spacing w:after="120" w:line="240" w:lineRule="auto"/>
        <w:jc w:val="both"/>
        <w:rPr>
          <w:rFonts w:ascii="Calibri" w:eastAsia="Calibri" w:hAnsi="Calibri" w:cs="Calibri"/>
          <w:b/>
          <w:bCs/>
        </w:rPr>
      </w:pPr>
      <w:r w:rsidRPr="17EA1207">
        <w:rPr>
          <w:rFonts w:ascii="Calibri" w:eastAsia="Calibri" w:hAnsi="Calibri" w:cs="Calibri"/>
        </w:rPr>
        <w:t xml:space="preserve">Conduct a regional radar coverage assessment to identify optimal sites - </w:t>
      </w:r>
      <w:r w:rsidRPr="17EA1207">
        <w:rPr>
          <w:rFonts w:ascii="Calibri" w:eastAsia="Calibri" w:hAnsi="Calibri" w:cs="Calibri"/>
          <w:b/>
          <w:bCs/>
        </w:rPr>
        <w:t>as part of Activity 3.1.1 network asset plan/strategy</w:t>
      </w:r>
    </w:p>
    <w:p w14:paraId="49981D34" w14:textId="77777777" w:rsidR="00F63FEB" w:rsidRDefault="00F63FEB" w:rsidP="00F63FEB">
      <w:pPr>
        <w:pStyle w:val="ListParagraph"/>
        <w:numPr>
          <w:ilvl w:val="0"/>
          <w:numId w:val="31"/>
        </w:numPr>
        <w:spacing w:after="120" w:line="240" w:lineRule="auto"/>
        <w:jc w:val="both"/>
        <w:rPr>
          <w:rFonts w:ascii="Calibri" w:eastAsia="Calibri" w:hAnsi="Calibri" w:cs="Calibri"/>
        </w:rPr>
      </w:pPr>
      <w:r w:rsidRPr="1592B446">
        <w:rPr>
          <w:rFonts w:ascii="Calibri" w:eastAsia="Calibri" w:hAnsi="Calibri" w:cs="Calibri"/>
        </w:rPr>
        <w:t xml:space="preserve">Procure, install, and integrate new radar systems in 5 countries — primarily C-band units, depending on country needs. </w:t>
      </w:r>
    </w:p>
    <w:p w14:paraId="6BA5415C" w14:textId="77777777" w:rsidR="00F63FEB" w:rsidRDefault="00F63FEB" w:rsidP="00F63FEB">
      <w:pPr>
        <w:pStyle w:val="ListParagraph"/>
        <w:numPr>
          <w:ilvl w:val="0"/>
          <w:numId w:val="31"/>
        </w:numPr>
        <w:spacing w:after="120" w:line="240" w:lineRule="auto"/>
        <w:jc w:val="both"/>
        <w:rPr>
          <w:rFonts w:ascii="Calibri" w:eastAsia="Calibri" w:hAnsi="Calibri" w:cs="Calibri"/>
        </w:rPr>
      </w:pPr>
      <w:r w:rsidRPr="1592B446">
        <w:rPr>
          <w:rFonts w:ascii="Calibri" w:eastAsia="Calibri" w:hAnsi="Calibri" w:cs="Calibri"/>
        </w:rPr>
        <w:t xml:space="preserve">Replace/upgrade existing radars which are at end of life. </w:t>
      </w:r>
    </w:p>
    <w:p w14:paraId="3DC94EB9" w14:textId="77777777" w:rsidR="00F63FEB" w:rsidRDefault="00F63FEB" w:rsidP="00F63FEB">
      <w:pPr>
        <w:pStyle w:val="ListParagraph"/>
        <w:numPr>
          <w:ilvl w:val="0"/>
          <w:numId w:val="31"/>
        </w:numPr>
        <w:spacing w:after="120" w:line="240" w:lineRule="auto"/>
        <w:jc w:val="both"/>
        <w:rPr>
          <w:rFonts w:ascii="Calibri" w:eastAsia="Calibri" w:hAnsi="Calibri" w:cs="Calibri"/>
        </w:rPr>
      </w:pPr>
      <w:r w:rsidRPr="17AA9D88">
        <w:rPr>
          <w:rFonts w:ascii="Calibri" w:eastAsia="Calibri" w:hAnsi="Calibri" w:cs="Calibri"/>
        </w:rPr>
        <w:t>Build supporting infrastructure, including power systems, towers, and secure radar shelters. Additional rain gauges for verification and modelling with radar products.</w:t>
      </w:r>
    </w:p>
    <w:p w14:paraId="6EDDE30D" w14:textId="77777777" w:rsidR="00F63FEB" w:rsidRDefault="00F63FEB" w:rsidP="00F63FEB">
      <w:pPr>
        <w:pStyle w:val="ListParagraph"/>
        <w:numPr>
          <w:ilvl w:val="0"/>
          <w:numId w:val="31"/>
        </w:numPr>
        <w:spacing w:after="120" w:line="240" w:lineRule="auto"/>
        <w:jc w:val="both"/>
        <w:rPr>
          <w:rFonts w:ascii="Calibri" w:eastAsia="Calibri" w:hAnsi="Calibri" w:cs="Calibri"/>
        </w:rPr>
      </w:pPr>
      <w:r w:rsidRPr="17AA9D88">
        <w:rPr>
          <w:rFonts w:ascii="Calibri" w:eastAsia="Calibri" w:hAnsi="Calibri" w:cs="Calibri"/>
        </w:rPr>
        <w:t xml:space="preserve">Develop data integration systems with NMHS forecast centres and IFP. </w:t>
      </w:r>
    </w:p>
    <w:p w14:paraId="515C4D60" w14:textId="77777777" w:rsidR="00F63FEB" w:rsidRDefault="00F63FEB" w:rsidP="00F63FEB">
      <w:pPr>
        <w:pStyle w:val="ListParagraph"/>
        <w:numPr>
          <w:ilvl w:val="0"/>
          <w:numId w:val="31"/>
        </w:numPr>
        <w:spacing w:after="120" w:line="240" w:lineRule="auto"/>
        <w:jc w:val="both"/>
      </w:pPr>
      <w:r w:rsidRPr="17EA1207">
        <w:rPr>
          <w:rFonts w:ascii="Calibri" w:eastAsia="Calibri" w:hAnsi="Calibri" w:cs="Calibri"/>
        </w:rPr>
        <w:t xml:space="preserve">Train staff on data management and maintenance — </w:t>
      </w:r>
      <w:r w:rsidRPr="17EA1207">
        <w:rPr>
          <w:rFonts w:ascii="Calibri" w:eastAsia="Calibri" w:hAnsi="Calibri" w:cs="Calibri"/>
          <w:b/>
          <w:bCs/>
        </w:rPr>
        <w:t>execution under KRA2</w:t>
      </w:r>
      <w:r w:rsidRPr="17EA1207">
        <w:rPr>
          <w:rFonts w:ascii="Calibri" w:eastAsia="Calibri" w:hAnsi="Calibri" w:cs="Calibri"/>
        </w:rPr>
        <w:t>.</w:t>
      </w:r>
    </w:p>
    <w:p w14:paraId="5D114C31" w14:textId="77777777" w:rsidR="00F63FEB" w:rsidRPr="007C6775" w:rsidRDefault="00F63FEB" w:rsidP="00F63FEB">
      <w:pPr>
        <w:spacing w:after="120" w:line="240" w:lineRule="auto"/>
        <w:ind w:left="720"/>
        <w:contextualSpacing/>
        <w:jc w:val="both"/>
      </w:pPr>
      <w:r w:rsidRPr="007C6775">
        <w:t xml:space="preserve">(Current decadal investment plan scope and costs exclude UNEP CISPac 5 radars) </w:t>
      </w:r>
    </w:p>
    <w:p w14:paraId="7BA4D85A" w14:textId="77777777" w:rsidR="00F63FEB" w:rsidRDefault="00F63FEB" w:rsidP="00F63FEB">
      <w:pPr>
        <w:spacing w:after="120" w:line="240" w:lineRule="auto"/>
        <w:ind w:left="720"/>
        <w:contextualSpacing/>
      </w:pPr>
    </w:p>
    <w:p w14:paraId="7E0CEBC1" w14:textId="77777777" w:rsidR="00F63FEB" w:rsidRDefault="00F63FEB" w:rsidP="00F63FEB">
      <w:pPr>
        <w:pStyle w:val="Outcome2"/>
      </w:pPr>
      <w:r w:rsidRPr="1592B446">
        <w:t xml:space="preserve">3.1.6 </w:t>
      </w:r>
      <w:r>
        <w:tab/>
      </w:r>
      <w:r w:rsidRPr="1592B446">
        <w:t>Revitalise and expand wave buoys</w:t>
      </w:r>
    </w:p>
    <w:p w14:paraId="50BD3D14" w14:textId="77777777" w:rsidR="00F63FEB" w:rsidRDefault="00F63FEB" w:rsidP="00F63FEB">
      <w:pPr>
        <w:spacing w:after="120" w:line="240" w:lineRule="auto"/>
        <w:ind w:left="720"/>
        <w:contextualSpacing/>
      </w:pPr>
      <w:r w:rsidRPr="17AA9D88">
        <w:rPr>
          <w:rFonts w:ascii="Calibri" w:eastAsia="Calibri" w:hAnsi="Calibri" w:cs="Calibri"/>
        </w:rPr>
        <w:t>Wave buoys will improve marine safety and forecasting accuracy by providing real-time data on wave height, direction, and period. These are especially crucial for small island nations with heavy reliance on maritime transport and fisheries.</w:t>
      </w:r>
    </w:p>
    <w:p w14:paraId="06DD0CC0" w14:textId="77777777" w:rsidR="00F63FEB" w:rsidRDefault="00F63FEB" w:rsidP="00F63FEB">
      <w:pPr>
        <w:spacing w:after="120" w:line="240" w:lineRule="auto"/>
        <w:ind w:left="720"/>
        <w:contextualSpacing/>
        <w:rPr>
          <w:rFonts w:ascii="Calibri" w:eastAsia="Calibri" w:hAnsi="Calibri" w:cs="Calibri"/>
          <w:b/>
          <w:bCs/>
        </w:rPr>
      </w:pPr>
    </w:p>
    <w:p w14:paraId="693EC51D"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281CDF8D" w14:textId="77777777" w:rsidR="00F63FEB" w:rsidRDefault="00F63FEB" w:rsidP="00F63FEB">
      <w:pPr>
        <w:pStyle w:val="ListParagraph"/>
        <w:numPr>
          <w:ilvl w:val="0"/>
          <w:numId w:val="30"/>
        </w:numPr>
        <w:spacing w:after="120" w:line="240" w:lineRule="auto"/>
        <w:rPr>
          <w:rFonts w:ascii="Calibri" w:eastAsia="Calibri" w:hAnsi="Calibri" w:cs="Calibri"/>
        </w:rPr>
      </w:pPr>
      <w:r w:rsidRPr="17AA9D88">
        <w:rPr>
          <w:rFonts w:ascii="Calibri" w:eastAsia="Calibri" w:hAnsi="Calibri" w:cs="Calibri"/>
        </w:rPr>
        <w:t xml:space="preserve">Identify priority maritime routes and open sea areas for buoy deployment - </w:t>
      </w:r>
      <w:r w:rsidRPr="17AA9D88">
        <w:rPr>
          <w:rFonts w:ascii="Calibri" w:eastAsia="Calibri" w:hAnsi="Calibri" w:cs="Calibri"/>
          <w:b/>
          <w:bCs/>
        </w:rPr>
        <w:t>as part of 3.1.1 network asset plan</w:t>
      </w:r>
    </w:p>
    <w:p w14:paraId="76B8DAEB" w14:textId="77777777" w:rsidR="00F63FEB" w:rsidRDefault="00F63FEB" w:rsidP="00F63FEB">
      <w:pPr>
        <w:pStyle w:val="ListParagraph"/>
        <w:numPr>
          <w:ilvl w:val="0"/>
          <w:numId w:val="30"/>
        </w:numPr>
        <w:spacing w:after="120" w:line="240" w:lineRule="auto"/>
        <w:rPr>
          <w:rFonts w:ascii="Calibri" w:eastAsia="Calibri" w:hAnsi="Calibri" w:cs="Calibri"/>
        </w:rPr>
      </w:pPr>
      <w:r w:rsidRPr="17AA9D88">
        <w:rPr>
          <w:rFonts w:ascii="Calibri" w:eastAsia="Calibri" w:hAnsi="Calibri" w:cs="Calibri"/>
        </w:rPr>
        <w:t>Procure and deploy satellite-enabled directional wave buoys and anchoring systems.</w:t>
      </w:r>
    </w:p>
    <w:p w14:paraId="2CB35A24" w14:textId="77777777" w:rsidR="00F63FEB" w:rsidRDefault="00F63FEB" w:rsidP="00F63FEB">
      <w:pPr>
        <w:pStyle w:val="ListParagraph"/>
        <w:numPr>
          <w:ilvl w:val="0"/>
          <w:numId w:val="30"/>
        </w:numPr>
        <w:spacing w:after="120" w:line="240" w:lineRule="auto"/>
        <w:rPr>
          <w:rFonts w:ascii="Calibri" w:eastAsia="Calibri" w:hAnsi="Calibri" w:cs="Calibri"/>
        </w:rPr>
      </w:pPr>
      <w:r w:rsidRPr="17AA9D88">
        <w:rPr>
          <w:rFonts w:ascii="Calibri" w:eastAsia="Calibri" w:hAnsi="Calibri" w:cs="Calibri"/>
        </w:rPr>
        <w:t>Set up SOPs for operations, maintenance, and incident management.</w:t>
      </w:r>
    </w:p>
    <w:p w14:paraId="7795D8CA" w14:textId="77777777" w:rsidR="00F63FEB" w:rsidRDefault="00F63FEB" w:rsidP="00F63FEB">
      <w:pPr>
        <w:pStyle w:val="ListParagraph"/>
        <w:numPr>
          <w:ilvl w:val="0"/>
          <w:numId w:val="30"/>
        </w:numPr>
        <w:spacing w:after="120" w:line="240" w:lineRule="auto"/>
        <w:rPr>
          <w:rFonts w:ascii="Calibri" w:eastAsia="Calibri" w:hAnsi="Calibri" w:cs="Calibri"/>
        </w:rPr>
      </w:pPr>
      <w:r w:rsidRPr="17AA9D88">
        <w:rPr>
          <w:rFonts w:ascii="Calibri" w:eastAsia="Calibri" w:hAnsi="Calibri" w:cs="Calibri"/>
        </w:rPr>
        <w:t xml:space="preserve">Link data streams to marine and coastal inundation forecasting models </w:t>
      </w:r>
      <w:r w:rsidRPr="17AA9D88">
        <w:rPr>
          <w:rFonts w:ascii="Calibri" w:eastAsia="Calibri" w:hAnsi="Calibri" w:cs="Calibri"/>
          <w:b/>
          <w:bCs/>
        </w:rPr>
        <w:t>under KRA 4</w:t>
      </w:r>
      <w:r w:rsidRPr="17AA9D88">
        <w:rPr>
          <w:rFonts w:ascii="Calibri" w:eastAsia="Calibri" w:hAnsi="Calibri" w:cs="Calibri"/>
        </w:rPr>
        <w:t>.</w:t>
      </w:r>
    </w:p>
    <w:p w14:paraId="4AAAA2AF" w14:textId="77777777" w:rsidR="00F63FEB" w:rsidRDefault="00F63FEB" w:rsidP="00F63FEB">
      <w:pPr>
        <w:pStyle w:val="ListParagraph"/>
        <w:numPr>
          <w:ilvl w:val="0"/>
          <w:numId w:val="30"/>
        </w:numPr>
        <w:spacing w:after="120" w:line="240" w:lineRule="auto"/>
      </w:pPr>
      <w:r w:rsidRPr="17EA1207">
        <w:rPr>
          <w:rFonts w:ascii="Calibri" w:eastAsia="Calibri" w:hAnsi="Calibri" w:cs="Calibri"/>
        </w:rPr>
        <w:t xml:space="preserve">Train ocean monitoring staff on deployment, retrieval, maintenance and diagnostics — </w:t>
      </w:r>
      <w:r w:rsidRPr="17EA1207">
        <w:rPr>
          <w:rFonts w:ascii="Calibri" w:eastAsia="Calibri" w:hAnsi="Calibri" w:cs="Calibri"/>
          <w:b/>
          <w:bCs/>
        </w:rPr>
        <w:t>execution under KRA 2</w:t>
      </w:r>
      <w:r w:rsidRPr="17EA1207">
        <w:rPr>
          <w:rFonts w:ascii="Calibri" w:eastAsia="Calibri" w:hAnsi="Calibri" w:cs="Calibri"/>
        </w:rPr>
        <w:t>.</w:t>
      </w:r>
    </w:p>
    <w:p w14:paraId="0F300398" w14:textId="77777777" w:rsidR="00F63FEB" w:rsidRDefault="00F63FEB" w:rsidP="00F63FEB">
      <w:pPr>
        <w:pStyle w:val="Outcome2"/>
      </w:pPr>
      <w:r w:rsidRPr="1592B446">
        <w:t xml:space="preserve">3.1.7 </w:t>
      </w:r>
      <w:r>
        <w:tab/>
      </w:r>
      <w:r w:rsidRPr="1592B446">
        <w:t>Revitalise and expand tide gauges</w:t>
      </w:r>
    </w:p>
    <w:p w14:paraId="4006A6E6" w14:textId="77777777" w:rsidR="00F63FEB" w:rsidRDefault="00F63FEB" w:rsidP="00F63FEB">
      <w:pPr>
        <w:spacing w:after="120" w:line="240" w:lineRule="auto"/>
        <w:ind w:left="720"/>
        <w:contextualSpacing/>
        <w:rPr>
          <w:rFonts w:ascii="Calibri" w:eastAsia="Calibri" w:hAnsi="Calibri" w:cs="Calibri"/>
        </w:rPr>
      </w:pPr>
      <w:r w:rsidRPr="17AA9D88">
        <w:rPr>
          <w:rFonts w:ascii="Calibri" w:eastAsia="Calibri" w:hAnsi="Calibri" w:cs="Calibri"/>
        </w:rPr>
        <w:t>Tide gauges are critical for long-term sea level monitoring and coastal hazard warning. Additional gauges will support tsunami alerts, marine safety, coastal inundation forecasts, and climate resilience planning.</w:t>
      </w:r>
    </w:p>
    <w:p w14:paraId="5A3DA6BC" w14:textId="77777777" w:rsidR="00F63FEB" w:rsidRDefault="00F63FEB" w:rsidP="00F63FEB">
      <w:pPr>
        <w:spacing w:after="120" w:line="240" w:lineRule="auto"/>
        <w:ind w:left="720"/>
        <w:contextualSpacing/>
        <w:rPr>
          <w:rFonts w:ascii="Calibri" w:eastAsia="Calibri" w:hAnsi="Calibri" w:cs="Calibri"/>
          <w:b/>
          <w:bCs/>
        </w:rPr>
      </w:pPr>
    </w:p>
    <w:p w14:paraId="0A326AB1" w14:textId="77777777" w:rsidR="00F63FEB" w:rsidRDefault="00F63FEB" w:rsidP="00F63FEB">
      <w:pPr>
        <w:spacing w:after="120" w:line="240" w:lineRule="auto"/>
        <w:ind w:left="720"/>
        <w:contextualSpacing/>
      </w:pPr>
      <w:r w:rsidRPr="6324DEAF">
        <w:rPr>
          <w:rFonts w:ascii="Calibri" w:eastAsia="Calibri" w:hAnsi="Calibri" w:cs="Calibri"/>
          <w:b/>
          <w:bCs/>
        </w:rPr>
        <w:t>Implementation Tasks:</w:t>
      </w:r>
    </w:p>
    <w:p w14:paraId="4B33CD76" w14:textId="77777777" w:rsidR="00F63FEB" w:rsidRDefault="00F63FEB" w:rsidP="00F63FEB">
      <w:pPr>
        <w:pStyle w:val="ListParagraph"/>
        <w:numPr>
          <w:ilvl w:val="0"/>
          <w:numId w:val="29"/>
        </w:numPr>
        <w:spacing w:after="120" w:line="240" w:lineRule="auto"/>
        <w:rPr>
          <w:rFonts w:ascii="Calibri" w:eastAsia="Calibri" w:hAnsi="Calibri" w:cs="Calibri"/>
        </w:rPr>
      </w:pPr>
      <w:r w:rsidRPr="17AA9D88">
        <w:rPr>
          <w:rFonts w:ascii="Calibri" w:eastAsia="Calibri" w:hAnsi="Calibri" w:cs="Calibri"/>
        </w:rPr>
        <w:t>Conduct assessments of existing tide gauge stations, data quality and target additional stations (</w:t>
      </w:r>
      <w:r w:rsidRPr="17AA9D88">
        <w:rPr>
          <w:rFonts w:ascii="Calibri" w:eastAsia="Calibri" w:hAnsi="Calibri" w:cs="Calibri"/>
          <w:b/>
          <w:bCs/>
        </w:rPr>
        <w:t>execution under 3.1.1 Network Asset Plan</w:t>
      </w:r>
      <w:r w:rsidRPr="17AA9D88">
        <w:rPr>
          <w:rFonts w:ascii="Calibri" w:eastAsia="Calibri" w:hAnsi="Calibri" w:cs="Calibri"/>
        </w:rPr>
        <w:t>) in collaboration with SPC and COSPPac.</w:t>
      </w:r>
    </w:p>
    <w:p w14:paraId="1D5DF472" w14:textId="77777777" w:rsidR="00F63FEB" w:rsidRDefault="00F63FEB" w:rsidP="00F63FEB">
      <w:pPr>
        <w:pStyle w:val="ListParagraph"/>
        <w:numPr>
          <w:ilvl w:val="0"/>
          <w:numId w:val="29"/>
        </w:numPr>
        <w:spacing w:after="120" w:line="240" w:lineRule="auto"/>
        <w:rPr>
          <w:rFonts w:ascii="Calibri" w:eastAsia="Calibri" w:hAnsi="Calibri" w:cs="Calibri"/>
        </w:rPr>
      </w:pPr>
      <w:r w:rsidRPr="17AA9D88">
        <w:rPr>
          <w:rFonts w:ascii="Calibri" w:eastAsia="Calibri" w:hAnsi="Calibri" w:cs="Calibri"/>
        </w:rPr>
        <w:t>Upgrade sensors, telemetry, and backup power at existing sites.</w:t>
      </w:r>
    </w:p>
    <w:p w14:paraId="38778551" w14:textId="77777777" w:rsidR="00F63FEB" w:rsidRDefault="00F63FEB" w:rsidP="00F63FEB">
      <w:pPr>
        <w:pStyle w:val="ListParagraph"/>
        <w:numPr>
          <w:ilvl w:val="0"/>
          <w:numId w:val="29"/>
        </w:numPr>
        <w:spacing w:after="120" w:line="240" w:lineRule="auto"/>
        <w:rPr>
          <w:rFonts w:ascii="Calibri" w:eastAsia="Calibri" w:hAnsi="Calibri" w:cs="Calibri"/>
        </w:rPr>
      </w:pPr>
      <w:r w:rsidRPr="17AA9D88">
        <w:rPr>
          <w:rFonts w:ascii="Calibri" w:eastAsia="Calibri" w:hAnsi="Calibri" w:cs="Calibri"/>
        </w:rPr>
        <w:t>Install additional gauges in underserved high-risk areas.</w:t>
      </w:r>
    </w:p>
    <w:p w14:paraId="5C424E57" w14:textId="77777777" w:rsidR="00F63FEB" w:rsidRDefault="00F63FEB" w:rsidP="00F63FEB">
      <w:pPr>
        <w:pStyle w:val="ListParagraph"/>
        <w:numPr>
          <w:ilvl w:val="0"/>
          <w:numId w:val="29"/>
        </w:numPr>
        <w:spacing w:after="120" w:line="240" w:lineRule="auto"/>
        <w:rPr>
          <w:rFonts w:ascii="Calibri" w:eastAsia="Calibri" w:hAnsi="Calibri" w:cs="Calibri"/>
        </w:rPr>
      </w:pPr>
      <w:r w:rsidRPr="17EA1207">
        <w:rPr>
          <w:rFonts w:ascii="Calibri" w:eastAsia="Calibri" w:hAnsi="Calibri" w:cs="Calibri"/>
        </w:rPr>
        <w:t xml:space="preserve">Train technical staff in tide gauge maintenance, data QA/QC, and international reporting — </w:t>
      </w:r>
      <w:r w:rsidRPr="17EA1207">
        <w:rPr>
          <w:rFonts w:ascii="Calibri" w:eastAsia="Calibri" w:hAnsi="Calibri" w:cs="Calibri"/>
          <w:b/>
          <w:bCs/>
        </w:rPr>
        <w:t>execution under KRA 2</w:t>
      </w:r>
      <w:r w:rsidRPr="17EA1207">
        <w:rPr>
          <w:rFonts w:ascii="Calibri" w:eastAsia="Calibri" w:hAnsi="Calibri" w:cs="Calibri"/>
        </w:rPr>
        <w:t>.</w:t>
      </w:r>
    </w:p>
    <w:p w14:paraId="76C4383E" w14:textId="77777777" w:rsidR="00F63FEB" w:rsidRPr="007C6775" w:rsidRDefault="00F63FEB" w:rsidP="00F63FEB">
      <w:pPr>
        <w:spacing w:after="120" w:line="240" w:lineRule="auto"/>
        <w:ind w:left="720"/>
        <w:contextualSpacing/>
      </w:pPr>
      <w:r w:rsidRPr="007C6775">
        <w:t>(Current decadal investment plan scope and costs exclude COSPPac installed and maintained 13 tide gauges.)</w:t>
      </w:r>
    </w:p>
    <w:p w14:paraId="60AE9E27" w14:textId="77777777" w:rsidR="00F63FEB" w:rsidRDefault="00F63FEB" w:rsidP="00F63FEB">
      <w:pPr>
        <w:spacing w:after="120" w:line="240" w:lineRule="auto"/>
        <w:ind w:left="720"/>
        <w:contextualSpacing/>
      </w:pPr>
    </w:p>
    <w:p w14:paraId="25F63348" w14:textId="77777777" w:rsidR="00F63FEB" w:rsidRDefault="00F63FEB" w:rsidP="00F63FEB">
      <w:pPr>
        <w:pStyle w:val="Outcome2"/>
      </w:pPr>
      <w:r w:rsidRPr="1592B446">
        <w:lastRenderedPageBreak/>
        <w:t xml:space="preserve">3.1.8 </w:t>
      </w:r>
      <w:r>
        <w:tab/>
      </w:r>
      <w:r w:rsidRPr="1592B446">
        <w:t>Revitalise and expand Meteorological balloon launching systems</w:t>
      </w:r>
    </w:p>
    <w:p w14:paraId="711A2752" w14:textId="77777777" w:rsidR="00F63FEB" w:rsidRDefault="00F63FEB" w:rsidP="00F63FEB">
      <w:pPr>
        <w:spacing w:after="120" w:line="240" w:lineRule="auto"/>
        <w:ind w:left="720"/>
        <w:contextualSpacing/>
        <w:jc w:val="both"/>
      </w:pPr>
      <w:r w:rsidRPr="17AA9D88">
        <w:rPr>
          <w:rFonts w:ascii="Calibri" w:eastAsia="Calibri" w:hAnsi="Calibri" w:cs="Calibri"/>
        </w:rPr>
        <w:t>Revitalized upper-air balloon systems (releasing regular radiosondes) will significantly improve model accuracy and early warning capabilities by feeding critical atmospheric profile data into global forecasting systems.</w:t>
      </w:r>
    </w:p>
    <w:p w14:paraId="136370A6" w14:textId="77777777" w:rsidR="00F63FEB" w:rsidRDefault="00F63FEB" w:rsidP="00F63FEB">
      <w:pPr>
        <w:spacing w:after="120" w:line="240" w:lineRule="auto"/>
        <w:ind w:left="720"/>
        <w:contextualSpacing/>
        <w:jc w:val="both"/>
        <w:rPr>
          <w:rFonts w:ascii="Calibri" w:eastAsia="Calibri" w:hAnsi="Calibri" w:cs="Calibri"/>
          <w:b/>
          <w:bCs/>
        </w:rPr>
      </w:pPr>
    </w:p>
    <w:p w14:paraId="68E54D85"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3FDBD084" w14:textId="77777777" w:rsidR="00F63FEB" w:rsidRDefault="00F63FEB" w:rsidP="00F63FEB">
      <w:pPr>
        <w:pStyle w:val="ListParagraph"/>
        <w:numPr>
          <w:ilvl w:val="0"/>
          <w:numId w:val="28"/>
        </w:numPr>
        <w:spacing w:after="120" w:line="240" w:lineRule="auto"/>
        <w:jc w:val="both"/>
        <w:rPr>
          <w:rFonts w:ascii="Calibri" w:eastAsia="Calibri" w:hAnsi="Calibri" w:cs="Calibri"/>
        </w:rPr>
      </w:pPr>
      <w:r w:rsidRPr="17AA9D88">
        <w:rPr>
          <w:rFonts w:ascii="Calibri" w:eastAsia="Calibri" w:hAnsi="Calibri" w:cs="Calibri"/>
        </w:rPr>
        <w:t xml:space="preserve">Identify priority launch sites for daily and special event observations - </w:t>
      </w:r>
      <w:r w:rsidRPr="17AA9D88">
        <w:rPr>
          <w:rFonts w:ascii="Calibri" w:eastAsia="Calibri" w:hAnsi="Calibri" w:cs="Calibri"/>
          <w:b/>
          <w:bCs/>
        </w:rPr>
        <w:t>execution under 3.1.1 Network Asset Plan</w:t>
      </w:r>
    </w:p>
    <w:p w14:paraId="6EDB32B0" w14:textId="77777777" w:rsidR="00F63FEB" w:rsidRDefault="00F63FEB" w:rsidP="00F63FEB">
      <w:pPr>
        <w:pStyle w:val="ListParagraph"/>
        <w:numPr>
          <w:ilvl w:val="0"/>
          <w:numId w:val="28"/>
        </w:numPr>
        <w:spacing w:after="120" w:line="240" w:lineRule="auto"/>
        <w:jc w:val="both"/>
        <w:rPr>
          <w:rFonts w:ascii="Calibri" w:eastAsia="Calibri" w:hAnsi="Calibri" w:cs="Calibri"/>
        </w:rPr>
      </w:pPr>
      <w:r w:rsidRPr="17AA9D88">
        <w:rPr>
          <w:rFonts w:ascii="Calibri" w:eastAsia="Calibri" w:hAnsi="Calibri" w:cs="Calibri"/>
        </w:rPr>
        <w:t>Upgrade or replace hydrogen generation equipment</w:t>
      </w:r>
    </w:p>
    <w:p w14:paraId="6A3488DD" w14:textId="77777777" w:rsidR="00F63FEB" w:rsidRDefault="00F63FEB" w:rsidP="00F63FEB">
      <w:pPr>
        <w:pStyle w:val="ListParagraph"/>
        <w:numPr>
          <w:ilvl w:val="0"/>
          <w:numId w:val="28"/>
        </w:numPr>
        <w:spacing w:after="120" w:line="240" w:lineRule="auto"/>
        <w:jc w:val="both"/>
        <w:rPr>
          <w:rFonts w:ascii="Calibri" w:eastAsia="Calibri" w:hAnsi="Calibri" w:cs="Calibri"/>
        </w:rPr>
      </w:pPr>
      <w:r w:rsidRPr="6324DEAF">
        <w:rPr>
          <w:rFonts w:ascii="Calibri" w:eastAsia="Calibri" w:hAnsi="Calibri" w:cs="Calibri"/>
        </w:rPr>
        <w:t xml:space="preserve">Procure </w:t>
      </w:r>
      <w:r>
        <w:rPr>
          <w:rFonts w:ascii="Calibri" w:eastAsia="Calibri" w:hAnsi="Calibri" w:cs="Calibri"/>
        </w:rPr>
        <w:t xml:space="preserve">and establish </w:t>
      </w:r>
      <w:r w:rsidRPr="6324DEAF">
        <w:rPr>
          <w:rFonts w:ascii="Calibri" w:eastAsia="Calibri" w:hAnsi="Calibri" w:cs="Calibri"/>
        </w:rPr>
        <w:t>automatic or semi-automatic balloon release systems</w:t>
      </w:r>
      <w:r>
        <w:rPr>
          <w:rFonts w:ascii="Calibri" w:eastAsia="Calibri" w:hAnsi="Calibri" w:cs="Calibri"/>
        </w:rPr>
        <w:t xml:space="preserve"> for 7 countries</w:t>
      </w:r>
    </w:p>
    <w:p w14:paraId="7C737B18" w14:textId="77777777" w:rsidR="00F63FEB" w:rsidRDefault="00F63FEB" w:rsidP="00F63FEB">
      <w:pPr>
        <w:pStyle w:val="ListParagraph"/>
        <w:numPr>
          <w:ilvl w:val="0"/>
          <w:numId w:val="28"/>
        </w:numPr>
        <w:spacing w:after="120" w:line="240" w:lineRule="auto"/>
        <w:jc w:val="both"/>
        <w:rPr>
          <w:rFonts w:ascii="Calibri" w:eastAsia="Calibri" w:hAnsi="Calibri" w:cs="Calibri"/>
        </w:rPr>
      </w:pPr>
      <w:r w:rsidRPr="17AA9D88">
        <w:rPr>
          <w:rFonts w:ascii="Calibri" w:eastAsia="Calibri" w:hAnsi="Calibri" w:cs="Calibri"/>
        </w:rPr>
        <w:t>Integrate radiosonde data into GTS, pacific data flow pathways and data systems.</w:t>
      </w:r>
    </w:p>
    <w:p w14:paraId="75464EBD" w14:textId="77777777" w:rsidR="00F63FEB" w:rsidRPr="0083357E" w:rsidRDefault="00F63FEB" w:rsidP="00F63FEB">
      <w:pPr>
        <w:pStyle w:val="ListParagraph"/>
        <w:numPr>
          <w:ilvl w:val="0"/>
          <w:numId w:val="28"/>
        </w:numPr>
        <w:spacing w:after="120" w:line="240" w:lineRule="auto"/>
        <w:jc w:val="both"/>
      </w:pPr>
      <w:r w:rsidRPr="17AA9D88">
        <w:rPr>
          <w:rFonts w:ascii="Calibri" w:eastAsia="Calibri" w:hAnsi="Calibri" w:cs="Calibri"/>
        </w:rPr>
        <w:t xml:space="preserve">Train staff in safe launch procedures, maintenance and data validation — </w:t>
      </w:r>
      <w:r w:rsidRPr="17AA9D88">
        <w:rPr>
          <w:rFonts w:ascii="Calibri" w:eastAsia="Calibri" w:hAnsi="Calibri" w:cs="Calibri"/>
          <w:b/>
          <w:bCs/>
        </w:rPr>
        <w:t>execution under KRA 5</w:t>
      </w:r>
      <w:r w:rsidRPr="17AA9D88">
        <w:rPr>
          <w:rFonts w:ascii="Calibri" w:eastAsia="Calibri" w:hAnsi="Calibri" w:cs="Calibri"/>
        </w:rPr>
        <w:t>.</w:t>
      </w:r>
    </w:p>
    <w:p w14:paraId="25478ECA" w14:textId="77777777" w:rsidR="00F63FEB" w:rsidRDefault="00F63FEB" w:rsidP="00F63FEB">
      <w:pPr>
        <w:spacing w:after="120" w:line="240" w:lineRule="auto"/>
        <w:jc w:val="both"/>
      </w:pPr>
    </w:p>
    <w:p w14:paraId="453DA50A" w14:textId="77777777" w:rsidR="00F63FEB" w:rsidRDefault="00F63FEB" w:rsidP="00F63FEB">
      <w:pPr>
        <w:pStyle w:val="Outcome2"/>
      </w:pPr>
      <w:r w:rsidRPr="1592B446">
        <w:t xml:space="preserve">3.1.9 </w:t>
      </w:r>
      <w:r>
        <w:tab/>
      </w:r>
      <w:r w:rsidRPr="1592B446">
        <w:t>Data capture from aircraft observation using the aircraft meteorological data relay system</w:t>
      </w:r>
    </w:p>
    <w:p w14:paraId="68F13950" w14:textId="77777777" w:rsidR="00F63FEB" w:rsidRDefault="00F63FEB" w:rsidP="00F63FEB">
      <w:pPr>
        <w:spacing w:after="120" w:line="240" w:lineRule="auto"/>
        <w:ind w:left="720"/>
        <w:contextualSpacing/>
        <w:jc w:val="both"/>
      </w:pPr>
      <w:r w:rsidRPr="17AA9D88">
        <w:rPr>
          <w:rFonts w:ascii="Calibri" w:eastAsia="Calibri" w:hAnsi="Calibri" w:cs="Calibri"/>
        </w:rPr>
        <w:t>Integrating AMDAR (Aircraft Meteorological Data Relay) observations into forecasting systems will improve upper-air data availability, especially over oceanic regions, leading to more accurate model initializations.</w:t>
      </w:r>
    </w:p>
    <w:p w14:paraId="09309340" w14:textId="77777777" w:rsidR="00F63FEB" w:rsidRDefault="00F63FEB" w:rsidP="00F63FEB">
      <w:pPr>
        <w:spacing w:after="120" w:line="240" w:lineRule="auto"/>
        <w:ind w:left="720"/>
        <w:contextualSpacing/>
        <w:jc w:val="both"/>
        <w:rPr>
          <w:rFonts w:ascii="Calibri" w:eastAsia="Calibri" w:hAnsi="Calibri" w:cs="Calibri"/>
          <w:b/>
          <w:bCs/>
        </w:rPr>
      </w:pPr>
    </w:p>
    <w:p w14:paraId="278DA1EB" w14:textId="77777777" w:rsidR="00F63FEB" w:rsidRDefault="00F63FEB" w:rsidP="00F63FEB">
      <w:pPr>
        <w:spacing w:after="120" w:line="240" w:lineRule="auto"/>
        <w:ind w:left="720"/>
        <w:contextualSpacing/>
        <w:jc w:val="both"/>
      </w:pPr>
      <w:r w:rsidRPr="6324DEAF">
        <w:rPr>
          <w:rFonts w:ascii="Calibri" w:eastAsia="Calibri" w:hAnsi="Calibri" w:cs="Calibri"/>
          <w:b/>
          <w:bCs/>
        </w:rPr>
        <w:t>Implementation Tasks:</w:t>
      </w:r>
    </w:p>
    <w:p w14:paraId="7F897987" w14:textId="77777777" w:rsidR="00F63FEB" w:rsidRDefault="00F63FEB" w:rsidP="00F63FEB">
      <w:pPr>
        <w:pStyle w:val="ListParagraph"/>
        <w:numPr>
          <w:ilvl w:val="0"/>
          <w:numId w:val="27"/>
        </w:numPr>
        <w:spacing w:after="120" w:line="240" w:lineRule="auto"/>
        <w:jc w:val="both"/>
        <w:rPr>
          <w:rFonts w:ascii="Calibri" w:eastAsia="Calibri" w:hAnsi="Calibri" w:cs="Calibri"/>
        </w:rPr>
      </w:pPr>
      <w:r w:rsidRPr="6324DEAF">
        <w:rPr>
          <w:rFonts w:ascii="Calibri" w:eastAsia="Calibri" w:hAnsi="Calibri" w:cs="Calibri"/>
        </w:rPr>
        <w:t>Coordinate with regional airlines and aviation authorities to activate AMDAR participation.</w:t>
      </w:r>
    </w:p>
    <w:p w14:paraId="580822FB" w14:textId="77777777" w:rsidR="00F63FEB" w:rsidRDefault="00F63FEB" w:rsidP="00F63FEB">
      <w:pPr>
        <w:pStyle w:val="ListParagraph"/>
        <w:numPr>
          <w:ilvl w:val="0"/>
          <w:numId w:val="27"/>
        </w:numPr>
        <w:spacing w:after="120" w:line="240" w:lineRule="auto"/>
        <w:jc w:val="both"/>
        <w:rPr>
          <w:rFonts w:ascii="Calibri" w:eastAsia="Calibri" w:hAnsi="Calibri" w:cs="Calibri"/>
        </w:rPr>
      </w:pPr>
      <w:r w:rsidRPr="6324DEAF">
        <w:rPr>
          <w:rFonts w:ascii="Calibri" w:eastAsia="Calibri" w:hAnsi="Calibri" w:cs="Calibri"/>
        </w:rPr>
        <w:t>Install onboard software/hardware systems in commercial aircraft operating regional routes.</w:t>
      </w:r>
    </w:p>
    <w:p w14:paraId="4B32E999" w14:textId="77777777" w:rsidR="00F63FEB" w:rsidRDefault="00F63FEB" w:rsidP="00F63FEB">
      <w:pPr>
        <w:pStyle w:val="ListParagraph"/>
        <w:numPr>
          <w:ilvl w:val="0"/>
          <w:numId w:val="27"/>
        </w:numPr>
        <w:spacing w:after="120" w:line="240" w:lineRule="auto"/>
        <w:jc w:val="both"/>
        <w:rPr>
          <w:rFonts w:ascii="Calibri" w:eastAsia="Calibri" w:hAnsi="Calibri" w:cs="Calibri"/>
        </w:rPr>
      </w:pPr>
      <w:r w:rsidRPr="6324DEAF">
        <w:rPr>
          <w:rFonts w:ascii="Calibri" w:eastAsia="Calibri" w:hAnsi="Calibri" w:cs="Calibri"/>
        </w:rPr>
        <w:t>Establish secure data transmission protocols to relay AMDAR data to WMO and NMHS centres.</w:t>
      </w:r>
    </w:p>
    <w:p w14:paraId="7B387A6E" w14:textId="77777777" w:rsidR="00F63FEB" w:rsidRDefault="00F63FEB" w:rsidP="00F63FEB">
      <w:pPr>
        <w:pStyle w:val="ListParagraph"/>
        <w:numPr>
          <w:ilvl w:val="0"/>
          <w:numId w:val="27"/>
        </w:numPr>
        <w:spacing w:after="120" w:line="240" w:lineRule="auto"/>
        <w:jc w:val="both"/>
        <w:rPr>
          <w:rFonts w:ascii="Calibri" w:eastAsia="Calibri" w:hAnsi="Calibri" w:cs="Calibri"/>
        </w:rPr>
      </w:pPr>
      <w:r w:rsidRPr="6324DEAF">
        <w:rPr>
          <w:rFonts w:ascii="Calibri" w:eastAsia="Calibri" w:hAnsi="Calibri" w:cs="Calibri"/>
        </w:rPr>
        <w:t>Integrate AMDAR profiles into local NWP models and global systems.</w:t>
      </w:r>
    </w:p>
    <w:p w14:paraId="40BDC4B9" w14:textId="77777777" w:rsidR="00F63FEB" w:rsidRDefault="00F63FEB" w:rsidP="00F63FEB">
      <w:pPr>
        <w:pStyle w:val="ListParagraph"/>
        <w:numPr>
          <w:ilvl w:val="0"/>
          <w:numId w:val="27"/>
        </w:numPr>
        <w:spacing w:after="120" w:line="240" w:lineRule="auto"/>
        <w:jc w:val="both"/>
        <w:rPr>
          <w:rFonts w:ascii="Calibri" w:eastAsia="Calibri" w:hAnsi="Calibri" w:cs="Calibri"/>
        </w:rPr>
      </w:pPr>
      <w:r w:rsidRPr="17EA1207">
        <w:rPr>
          <w:rFonts w:ascii="Calibri" w:eastAsia="Calibri" w:hAnsi="Calibri" w:cs="Calibri"/>
        </w:rPr>
        <w:t xml:space="preserve">Provide basic training to airline maintenance and NMHS personnel involved in AMDAR system operation — </w:t>
      </w:r>
      <w:r w:rsidRPr="17EA1207">
        <w:rPr>
          <w:rFonts w:ascii="Calibri" w:eastAsia="Calibri" w:hAnsi="Calibri" w:cs="Calibri"/>
          <w:b/>
          <w:bCs/>
        </w:rPr>
        <w:t>execution under KRA 2</w:t>
      </w:r>
      <w:r w:rsidRPr="17EA1207">
        <w:rPr>
          <w:rFonts w:ascii="Calibri" w:eastAsia="Calibri" w:hAnsi="Calibri" w:cs="Calibri"/>
        </w:rPr>
        <w:t>.</w:t>
      </w:r>
    </w:p>
    <w:p w14:paraId="4B30C34D" w14:textId="77777777" w:rsidR="00F63FEB" w:rsidRPr="00511957" w:rsidRDefault="00F63FEB" w:rsidP="00F63FEB">
      <w:pPr>
        <w:pStyle w:val="ListParagraph"/>
        <w:spacing w:after="120" w:line="240" w:lineRule="auto"/>
        <w:ind w:left="1080"/>
        <w:jc w:val="both"/>
        <w:rPr>
          <w:rFonts w:ascii="Calibri" w:eastAsia="Calibri" w:hAnsi="Calibri" w:cs="Calibri"/>
        </w:rPr>
      </w:pPr>
    </w:p>
    <w:p w14:paraId="28C12F80" w14:textId="77777777" w:rsidR="00F63FEB" w:rsidRDefault="00F63FEB" w:rsidP="00F63FEB">
      <w:pPr>
        <w:pStyle w:val="Outcomes"/>
      </w:pPr>
      <w:r w:rsidRPr="17AA9D88">
        <w:t>Output</w:t>
      </w:r>
      <w:r>
        <w:t xml:space="preserve"> </w:t>
      </w:r>
      <w:r w:rsidRPr="17AA9D88">
        <w:t>3.2</w:t>
      </w:r>
      <w:r>
        <w:t xml:space="preserve">: </w:t>
      </w:r>
      <w:r w:rsidRPr="17AA9D88">
        <w:t>WMO-designated Pacific Regional Instrument Centre established and sustainably managed</w:t>
      </w:r>
    </w:p>
    <w:p w14:paraId="164802C4" w14:textId="77777777" w:rsidR="00F63FEB" w:rsidRPr="005B35C8" w:rsidRDefault="00F63FEB" w:rsidP="00F63FEB">
      <w:pPr>
        <w:pStyle w:val="IntermediaryOs"/>
        <w:rPr>
          <w:b/>
        </w:rPr>
      </w:pPr>
      <w:r w:rsidRPr="005B35C8">
        <w:rPr>
          <w:b/>
        </w:rPr>
        <w:t>Anticipated Intermediary Outcomes:</w:t>
      </w:r>
    </w:p>
    <w:p w14:paraId="639ED4B2" w14:textId="77777777" w:rsidR="00F63FEB" w:rsidRPr="00886B10" w:rsidRDefault="00F63FEB" w:rsidP="00F63FEB">
      <w:pPr>
        <w:pStyle w:val="IntermediaryOs"/>
      </w:pPr>
      <w:r w:rsidRPr="17AA9D88">
        <w:t>IO3.2 Pacific NMHS increasingly have robust, fit-for-purpose and well maintained observation infrastructure</w:t>
      </w:r>
    </w:p>
    <w:p w14:paraId="5F52930B" w14:textId="77777777" w:rsidR="00F63FEB" w:rsidRDefault="00F63FEB" w:rsidP="00F63FEB">
      <w:pPr>
        <w:pStyle w:val="Outcome2"/>
      </w:pPr>
      <w:r w:rsidRPr="17AA9D88">
        <w:t xml:space="preserve">3.2.1 </w:t>
      </w:r>
      <w:r>
        <w:tab/>
      </w:r>
      <w:r w:rsidRPr="17AA9D88">
        <w:t>Establish and operate a Regional Instrument Centre (RIC)</w:t>
      </w:r>
    </w:p>
    <w:p w14:paraId="7DDFF9CA" w14:textId="77777777" w:rsidR="00F63FEB" w:rsidRDefault="00F63FEB" w:rsidP="00F63FEB">
      <w:pPr>
        <w:spacing w:after="120" w:line="240" w:lineRule="auto"/>
        <w:ind w:left="720"/>
        <w:contextualSpacing/>
        <w:rPr>
          <w:rFonts w:ascii="Calibri" w:eastAsia="Calibri" w:hAnsi="Calibri" w:cs="Calibri"/>
        </w:rPr>
      </w:pPr>
      <w:r w:rsidRPr="17EA1207">
        <w:rPr>
          <w:rFonts w:ascii="Calibri" w:eastAsia="Calibri" w:hAnsi="Calibri" w:cs="Calibri"/>
        </w:rPr>
        <w:t xml:space="preserve">A Regional Instrument Centre (RIC) will ensure calibration and testing hydrometeorological instruments to standardize measurement quality and enhance data reliability of the observation network. </w:t>
      </w:r>
      <w:r w:rsidRPr="17EA1207">
        <w:rPr>
          <w:rFonts w:ascii="Calibri" w:eastAsia="Calibri" w:hAnsi="Calibri" w:cs="Calibri"/>
          <w:color w:val="0070C0"/>
        </w:rPr>
        <w:t>The centre in conjunction with RTC and other regional institutes, could further facilitate equipment repair, regional spares provision/warehousing, advanced technician maintenance capabilities and asset management information system to support the PICTs.</w:t>
      </w:r>
    </w:p>
    <w:p w14:paraId="147EB0B3" w14:textId="77777777" w:rsidR="00F63FEB" w:rsidRDefault="00F63FEB" w:rsidP="00F63FEB">
      <w:pPr>
        <w:spacing w:after="120" w:line="240" w:lineRule="auto"/>
        <w:ind w:left="720"/>
        <w:contextualSpacing/>
        <w:rPr>
          <w:rFonts w:ascii="Calibri" w:eastAsia="Calibri" w:hAnsi="Calibri" w:cs="Calibri"/>
          <w:b/>
          <w:bCs/>
        </w:rPr>
      </w:pPr>
    </w:p>
    <w:p w14:paraId="5B4D6F4F" w14:textId="77777777" w:rsidR="00F63FEB" w:rsidRDefault="00F63FEB" w:rsidP="00F63FEB">
      <w:pPr>
        <w:spacing w:after="120" w:line="240" w:lineRule="auto"/>
        <w:ind w:left="720"/>
        <w:contextualSpacing/>
        <w:rPr>
          <w:rFonts w:ascii="Calibri" w:eastAsia="Calibri" w:hAnsi="Calibri" w:cs="Calibri"/>
          <w:b/>
          <w:bCs/>
        </w:rPr>
      </w:pPr>
    </w:p>
    <w:p w14:paraId="44B410F3" w14:textId="77777777" w:rsidR="00F63FEB" w:rsidRDefault="00F63FEB" w:rsidP="00F63FEB">
      <w:pPr>
        <w:spacing w:after="120" w:line="240" w:lineRule="auto"/>
        <w:ind w:left="720"/>
        <w:contextualSpacing/>
        <w:rPr>
          <w:rFonts w:ascii="Calibri" w:eastAsia="Calibri" w:hAnsi="Calibri" w:cs="Calibri"/>
          <w:b/>
          <w:bCs/>
        </w:rPr>
      </w:pPr>
    </w:p>
    <w:p w14:paraId="4AFB1FA8" w14:textId="77777777" w:rsidR="00F63FEB" w:rsidRDefault="00F63FEB" w:rsidP="00F63FEB">
      <w:pPr>
        <w:spacing w:after="120" w:line="240" w:lineRule="auto"/>
        <w:ind w:left="720"/>
        <w:contextualSpacing/>
        <w:rPr>
          <w:rFonts w:ascii="Calibri" w:eastAsia="Calibri" w:hAnsi="Calibri" w:cs="Calibri"/>
          <w:b/>
          <w:bCs/>
        </w:rPr>
      </w:pPr>
    </w:p>
    <w:p w14:paraId="1EFA40A8" w14:textId="77777777" w:rsidR="00F63FEB" w:rsidRDefault="00F63FEB" w:rsidP="00F63FEB">
      <w:pPr>
        <w:spacing w:after="120" w:line="240" w:lineRule="auto"/>
        <w:ind w:left="720"/>
        <w:contextualSpacing/>
        <w:rPr>
          <w:rFonts w:ascii="Calibri" w:eastAsia="Calibri" w:hAnsi="Calibri" w:cs="Calibri"/>
          <w:b/>
          <w:bCs/>
        </w:rPr>
      </w:pPr>
    </w:p>
    <w:p w14:paraId="018F3198" w14:textId="77777777" w:rsidR="00F63FEB" w:rsidRDefault="00F63FEB" w:rsidP="00F63FEB">
      <w:pPr>
        <w:spacing w:after="120" w:line="240" w:lineRule="auto"/>
        <w:ind w:left="720"/>
        <w:contextualSpacing/>
      </w:pPr>
      <w:r w:rsidRPr="17AA9D88">
        <w:rPr>
          <w:rFonts w:ascii="Calibri" w:eastAsia="Calibri" w:hAnsi="Calibri" w:cs="Calibri"/>
          <w:b/>
          <w:bCs/>
        </w:rPr>
        <w:t>Implementation Tasks:</w:t>
      </w:r>
    </w:p>
    <w:p w14:paraId="6D6E4F69" w14:textId="77777777" w:rsidR="00F63FEB" w:rsidRDefault="00F63FEB" w:rsidP="00F63FEB">
      <w:pPr>
        <w:pStyle w:val="ListParagraph"/>
        <w:numPr>
          <w:ilvl w:val="0"/>
          <w:numId w:val="34"/>
        </w:numPr>
        <w:spacing w:after="120" w:line="240" w:lineRule="auto"/>
        <w:rPr>
          <w:rFonts w:ascii="Calibri" w:eastAsia="Calibri" w:hAnsi="Calibri" w:cs="Calibri"/>
        </w:rPr>
      </w:pPr>
      <w:r w:rsidRPr="17AA9D88">
        <w:rPr>
          <w:rFonts w:ascii="Calibri" w:eastAsia="Calibri" w:hAnsi="Calibri" w:cs="Calibri"/>
        </w:rPr>
        <w:t>Identify a host country and institution (e.g. Fiji) and develop appropriate business operating model, revenue model, governance arrangement, infrastructure, technical and administrative staff capacity.</w:t>
      </w:r>
    </w:p>
    <w:p w14:paraId="3BE95C04" w14:textId="77777777" w:rsidR="00F63FEB" w:rsidRDefault="00F63FEB" w:rsidP="00F63FEB">
      <w:pPr>
        <w:pStyle w:val="ListParagraph"/>
        <w:numPr>
          <w:ilvl w:val="0"/>
          <w:numId w:val="34"/>
        </w:numPr>
        <w:spacing w:after="120" w:line="240" w:lineRule="auto"/>
        <w:rPr>
          <w:rFonts w:ascii="Calibri" w:eastAsia="Calibri" w:hAnsi="Calibri" w:cs="Calibri"/>
        </w:rPr>
      </w:pPr>
      <w:r w:rsidRPr="17AA9D88">
        <w:rPr>
          <w:rFonts w:ascii="Calibri" w:eastAsia="Calibri" w:hAnsi="Calibri" w:cs="Calibri"/>
        </w:rPr>
        <w:t>Procure and install ISO-compliant calibration laboratories and equipment, targeting the parameters of pressure, temperature, humidity, wind, and rain.</w:t>
      </w:r>
    </w:p>
    <w:p w14:paraId="027BE7FD" w14:textId="77777777" w:rsidR="00F63FEB" w:rsidRDefault="00F63FEB" w:rsidP="00F63FEB">
      <w:pPr>
        <w:pStyle w:val="ListParagraph"/>
        <w:numPr>
          <w:ilvl w:val="0"/>
          <w:numId w:val="34"/>
        </w:numPr>
        <w:spacing w:after="120" w:line="240" w:lineRule="auto"/>
        <w:rPr>
          <w:rFonts w:ascii="Calibri" w:eastAsia="Calibri" w:hAnsi="Calibri" w:cs="Calibri"/>
        </w:rPr>
      </w:pPr>
      <w:r w:rsidRPr="17AA9D88">
        <w:rPr>
          <w:rFonts w:ascii="Calibri" w:eastAsia="Calibri" w:hAnsi="Calibri" w:cs="Calibri"/>
        </w:rPr>
        <w:t>Develop SOPs and quality management systems aligned with WMO regulations and ISO/IEC 17025 certification standards.</w:t>
      </w:r>
    </w:p>
    <w:p w14:paraId="667F82EA" w14:textId="77777777" w:rsidR="00F63FEB" w:rsidRDefault="00F63FEB" w:rsidP="00F63FEB">
      <w:pPr>
        <w:pStyle w:val="ListParagraph"/>
        <w:numPr>
          <w:ilvl w:val="0"/>
          <w:numId w:val="34"/>
        </w:numPr>
        <w:spacing w:after="120" w:line="240" w:lineRule="auto"/>
        <w:rPr>
          <w:rFonts w:ascii="Calibri" w:eastAsia="Calibri" w:hAnsi="Calibri" w:cs="Calibri"/>
        </w:rPr>
      </w:pPr>
      <w:r w:rsidRPr="17AA9D88">
        <w:rPr>
          <w:rFonts w:ascii="Calibri" w:eastAsia="Calibri" w:hAnsi="Calibri" w:cs="Calibri"/>
        </w:rPr>
        <w:t xml:space="preserve">Provide technical training, peer support and/or twinning for RIC management and technical— </w:t>
      </w:r>
      <w:r w:rsidRPr="17AA9D88">
        <w:rPr>
          <w:rFonts w:ascii="Calibri" w:eastAsia="Calibri" w:hAnsi="Calibri" w:cs="Calibri"/>
          <w:b/>
          <w:bCs/>
        </w:rPr>
        <w:t>execution under KRA 2</w:t>
      </w:r>
      <w:r w:rsidRPr="17AA9D88">
        <w:rPr>
          <w:rFonts w:ascii="Calibri" w:eastAsia="Calibri" w:hAnsi="Calibri" w:cs="Calibri"/>
        </w:rPr>
        <w:t>.</w:t>
      </w:r>
    </w:p>
    <w:p w14:paraId="44CE3914" w14:textId="77777777" w:rsidR="00F63FEB" w:rsidRDefault="00F63FEB" w:rsidP="00F63FEB">
      <w:pPr>
        <w:pStyle w:val="ListParagraph"/>
        <w:numPr>
          <w:ilvl w:val="0"/>
          <w:numId w:val="34"/>
        </w:numPr>
        <w:spacing w:after="120" w:line="240" w:lineRule="auto"/>
        <w:rPr>
          <w:rFonts w:ascii="Calibri" w:eastAsia="Calibri" w:hAnsi="Calibri" w:cs="Calibri"/>
        </w:rPr>
      </w:pPr>
      <w:r w:rsidRPr="17AA9D88">
        <w:rPr>
          <w:rFonts w:ascii="Calibri" w:eastAsia="Calibri" w:hAnsi="Calibri" w:cs="Calibri"/>
        </w:rPr>
        <w:t>Establish service agreements between the RIC and NMHSs etc</w:t>
      </w:r>
    </w:p>
    <w:p w14:paraId="36709E97" w14:textId="77777777" w:rsidR="00F63FEB" w:rsidRDefault="00F63FEB" w:rsidP="00F63FEB">
      <w:pPr>
        <w:pStyle w:val="ListParagraph"/>
        <w:numPr>
          <w:ilvl w:val="0"/>
          <w:numId w:val="34"/>
        </w:numPr>
        <w:spacing w:after="120" w:line="240" w:lineRule="auto"/>
        <w:rPr>
          <w:rFonts w:ascii="Calibri" w:eastAsia="Calibri" w:hAnsi="Calibri" w:cs="Calibri"/>
          <w:color w:val="0070C0"/>
        </w:rPr>
      </w:pPr>
      <w:r w:rsidRPr="17AA9D88">
        <w:rPr>
          <w:rFonts w:ascii="Calibri" w:eastAsia="Calibri" w:hAnsi="Calibri" w:cs="Calibri"/>
          <w:color w:val="0070C0"/>
        </w:rPr>
        <w:t>Review and establish a pacific operating model to effectively facilitate equipment repair, regional spares provision/warehousing, advanced technician maintenance/ troubleshooting and asset management information system to support the PICTs.</w:t>
      </w:r>
    </w:p>
    <w:p w14:paraId="1980D708" w14:textId="77777777" w:rsidR="00F63FEB" w:rsidRDefault="00F63FEB" w:rsidP="00F63FEB">
      <w:pPr>
        <w:spacing w:after="120" w:line="240" w:lineRule="auto"/>
        <w:contextualSpacing/>
      </w:pPr>
    </w:p>
    <w:p w14:paraId="7EC60F04" w14:textId="77777777" w:rsidR="00F63FEB" w:rsidRDefault="00F63FEB" w:rsidP="00F63FEB">
      <w:pPr>
        <w:spacing w:after="120" w:line="240" w:lineRule="auto"/>
        <w:ind w:left="720"/>
        <w:contextualSpacing/>
      </w:pPr>
    </w:p>
    <w:p w14:paraId="0F3B06BD" w14:textId="77777777" w:rsidR="00F63FEB" w:rsidRDefault="00F63FEB" w:rsidP="00F63FEB">
      <w:pPr>
        <w:spacing w:after="120" w:line="240" w:lineRule="auto"/>
        <w:ind w:left="720"/>
        <w:contextualSpacing/>
      </w:pPr>
    </w:p>
    <w:p w14:paraId="2AF42C0E" w14:textId="77777777" w:rsidR="00F63FEB" w:rsidRDefault="00F63FEB" w:rsidP="00E048D3">
      <w:pPr>
        <w:spacing w:afterLines="120" w:after="288"/>
        <w:contextualSpacing/>
        <w:jc w:val="both"/>
        <w:rPr>
          <w:rFonts w:cstheme="minorHAnsi"/>
          <w:b/>
          <w:bCs/>
        </w:rPr>
      </w:pPr>
    </w:p>
    <w:p w14:paraId="6EC7BFF4" w14:textId="77777777" w:rsidR="00F63FEB" w:rsidRDefault="00F63FEB">
      <w:pPr>
        <w:rPr>
          <w:rFonts w:eastAsiaTheme="majorEastAsia" w:cstheme="majorBidi"/>
          <w:b/>
          <w:bCs/>
          <w:sz w:val="32"/>
          <w:szCs w:val="32"/>
        </w:rPr>
      </w:pPr>
      <w:r>
        <w:rPr>
          <w:sz w:val="32"/>
        </w:rPr>
        <w:br w:type="page"/>
      </w:r>
    </w:p>
    <w:p w14:paraId="75BEADF4" w14:textId="72457C8A" w:rsidR="00435510" w:rsidRPr="00E048D3" w:rsidRDefault="4E130516" w:rsidP="00E048D3">
      <w:pPr>
        <w:pStyle w:val="KRAHeading2"/>
        <w:rPr>
          <w:b w:val="0"/>
          <w:bCs w:val="0"/>
        </w:rPr>
      </w:pPr>
      <w:bookmarkStart w:id="12" w:name="_Toc1452210272"/>
      <w:r w:rsidRPr="4D025443">
        <w:rPr>
          <w:sz w:val="32"/>
        </w:rPr>
        <w:lastRenderedPageBreak/>
        <w:t xml:space="preserve">KRA </w:t>
      </w:r>
      <w:r w:rsidR="7CFAF2E3" w:rsidRPr="4D025443">
        <w:rPr>
          <w:sz w:val="32"/>
        </w:rPr>
        <w:t>4</w:t>
      </w:r>
      <w:r w:rsidR="4315C150" w:rsidRPr="4D025443">
        <w:rPr>
          <w:sz w:val="32"/>
        </w:rPr>
        <w:t xml:space="preserve"> </w:t>
      </w:r>
      <w:r w:rsidR="4315C150">
        <w:t>Forecast and warning production</w:t>
      </w:r>
      <w:r w:rsidR="2359CA0A">
        <w:t xml:space="preserve"> </w:t>
      </w:r>
      <w:r w:rsidR="2359CA0A" w:rsidRPr="4D025443">
        <w:rPr>
          <w:i/>
          <w:iCs/>
          <w:sz w:val="24"/>
          <w:szCs w:val="24"/>
        </w:rPr>
        <w:t>(previously KRA 2)</w:t>
      </w:r>
      <w:bookmarkEnd w:id="12"/>
    </w:p>
    <w:p w14:paraId="3FD19ACB" w14:textId="77777777" w:rsidR="00C9494F" w:rsidRDefault="00C9494F" w:rsidP="00C9494F">
      <w:pPr>
        <w:tabs>
          <w:tab w:val="left" w:pos="720"/>
        </w:tabs>
        <w:rPr>
          <w:b/>
          <w:bCs/>
        </w:rPr>
      </w:pPr>
    </w:p>
    <w:p w14:paraId="44988CB4" w14:textId="42126BCF" w:rsidR="00283252" w:rsidRDefault="1ECB0C6B" w:rsidP="00C9494F">
      <w:pPr>
        <w:tabs>
          <w:tab w:val="left" w:pos="720"/>
        </w:tabs>
        <w:jc w:val="center"/>
        <w:rPr>
          <w:b/>
        </w:rPr>
      </w:pPr>
      <w:r w:rsidRPr="00E048D3">
        <w:rPr>
          <w:b/>
        </w:rPr>
        <w:t>Outcome</w:t>
      </w:r>
      <w:r w:rsidR="00066C2F" w:rsidRPr="00E048D3">
        <w:rPr>
          <w:b/>
        </w:rPr>
        <w:t>s</w:t>
      </w:r>
      <w:r w:rsidRPr="00E048D3">
        <w:rPr>
          <w:b/>
        </w:rPr>
        <w:t>:</w:t>
      </w:r>
    </w:p>
    <w:p w14:paraId="471D8423" w14:textId="0EF95E72" w:rsidR="00283252" w:rsidRDefault="009F755D" w:rsidP="40C106C1">
      <w:pPr>
        <w:tabs>
          <w:tab w:val="left" w:pos="720"/>
        </w:tabs>
        <w:jc w:val="center"/>
        <w:rPr>
          <w:b/>
          <w:bCs/>
          <w:i/>
          <w:iCs/>
        </w:rPr>
      </w:pPr>
      <w:r w:rsidRPr="40C106C1">
        <w:rPr>
          <w:b/>
          <w:bCs/>
        </w:rPr>
        <w:t>O</w:t>
      </w:r>
      <w:r w:rsidR="76525271" w:rsidRPr="40C106C1">
        <w:rPr>
          <w:b/>
          <w:bCs/>
        </w:rPr>
        <w:t>utcome 4</w:t>
      </w:r>
      <w:r w:rsidRPr="40C106C1">
        <w:rPr>
          <w:b/>
          <w:bCs/>
        </w:rPr>
        <w:t xml:space="preserve">: </w:t>
      </w:r>
      <w:r w:rsidR="1ECB0C6B" w:rsidRPr="40C106C1">
        <w:rPr>
          <w:b/>
          <w:bCs/>
        </w:rPr>
        <w:t>All Pacific end users assured access to relevant, timely, reliable, accessible and actionable forecasts and warnings</w:t>
      </w:r>
    </w:p>
    <w:p w14:paraId="724D68A3" w14:textId="243023E7" w:rsidR="006B39BD" w:rsidRPr="00DD073C" w:rsidRDefault="13646F4D" w:rsidP="00E048D3">
      <w:pPr>
        <w:pStyle w:val="Outcomes"/>
      </w:pPr>
      <w:r w:rsidRPr="17EA1207">
        <w:t xml:space="preserve">Outputs 4.1 An integrated Pacific forecasting platform established and operating sustainably to global standards </w:t>
      </w:r>
    </w:p>
    <w:p w14:paraId="3EE184F9" w14:textId="692D628A" w:rsidR="006B39BD" w:rsidRDefault="006B39BD" w:rsidP="17EA1207">
      <w:pPr>
        <w:pBdr>
          <w:top w:val="single" w:sz="4" w:space="4" w:color="000000"/>
          <w:left w:val="single" w:sz="4" w:space="4" w:color="000000"/>
          <w:bottom w:val="single" w:sz="4" w:space="4" w:color="000000"/>
          <w:right w:val="single" w:sz="4" w:space="4" w:color="000000"/>
        </w:pBdr>
        <w:spacing w:after="0"/>
        <w:rPr>
          <w:rFonts w:ascii="Calibri" w:eastAsia="Calibri" w:hAnsi="Calibri" w:cs="Calibri"/>
          <w:i/>
          <w:iCs/>
        </w:rPr>
      </w:pPr>
      <w:r w:rsidRPr="00E048D3">
        <w:rPr>
          <w:rFonts w:ascii="Calibri" w:eastAsia="Calibri" w:hAnsi="Calibri" w:cs="Calibri"/>
          <w:b/>
          <w:i/>
        </w:rPr>
        <w:t>Anticipated Intermediary Outcomes</w:t>
      </w:r>
      <w:r w:rsidR="00096A20">
        <w:rPr>
          <w:rFonts w:ascii="Calibri" w:eastAsia="Calibri" w:hAnsi="Calibri" w:cs="Calibri"/>
          <w:b/>
          <w:bCs/>
          <w:i/>
          <w:iCs/>
        </w:rPr>
        <w:t>:</w:t>
      </w:r>
    </w:p>
    <w:p w14:paraId="574B4B19" w14:textId="48A6B7AF" w:rsidR="5148062A" w:rsidRDefault="5148062A" w:rsidP="17EA1207">
      <w:pPr>
        <w:pBdr>
          <w:top w:val="single" w:sz="4" w:space="4" w:color="000000"/>
          <w:left w:val="single" w:sz="4" w:space="4" w:color="000000"/>
          <w:bottom w:val="single" w:sz="4" w:space="4" w:color="000000"/>
          <w:right w:val="single" w:sz="4" w:space="4" w:color="000000"/>
        </w:pBdr>
        <w:spacing w:after="0"/>
        <w:rPr>
          <w:rFonts w:ascii="Calibri" w:eastAsia="Calibri" w:hAnsi="Calibri" w:cs="Calibri"/>
          <w:i/>
          <w:iCs/>
        </w:rPr>
      </w:pPr>
      <w:r w:rsidRPr="17EA1207">
        <w:rPr>
          <w:rFonts w:ascii="Calibri" w:eastAsia="Calibri" w:hAnsi="Calibri" w:cs="Calibri"/>
          <w:i/>
          <w:iCs/>
        </w:rPr>
        <w:t xml:space="preserve">IO4.1 Quality forecasting data increasingly collected, integrated, analysed, monitored and maintained in the Pacific and integrated into the global meteorological system </w:t>
      </w:r>
    </w:p>
    <w:p w14:paraId="5CE7194F" w14:textId="39E69F97" w:rsidR="00CA0D74" w:rsidRDefault="5148062A" w:rsidP="17EA1207">
      <w:pPr>
        <w:pBdr>
          <w:top w:val="single" w:sz="4" w:space="4" w:color="000000"/>
          <w:left w:val="single" w:sz="4" w:space="4" w:color="000000"/>
          <w:bottom w:val="single" w:sz="4" w:space="4" w:color="000000"/>
          <w:right w:val="single" w:sz="4" w:space="4" w:color="000000"/>
        </w:pBdr>
        <w:spacing w:after="0"/>
        <w:rPr>
          <w:rFonts w:ascii="Calibri" w:eastAsia="Calibri" w:hAnsi="Calibri" w:cs="Calibri"/>
          <w:i/>
          <w:iCs/>
        </w:rPr>
      </w:pPr>
      <w:r w:rsidRPr="17EA1207">
        <w:rPr>
          <w:rFonts w:ascii="Calibri" w:eastAsia="Calibri" w:hAnsi="Calibri" w:cs="Calibri"/>
          <w:i/>
          <w:iCs/>
        </w:rPr>
        <w:t>IO4.2 Pacific forecasting and warnings increasing in accuracy</w:t>
      </w:r>
    </w:p>
    <w:p w14:paraId="047A4DA5" w14:textId="20282A8E" w:rsidR="00F73426" w:rsidRDefault="00F73426" w:rsidP="00E048D3">
      <w:pPr>
        <w:pBdr>
          <w:top w:val="single" w:sz="4" w:space="4" w:color="000000"/>
          <w:left w:val="single" w:sz="4" w:space="4" w:color="000000"/>
          <w:bottom w:val="single" w:sz="4" w:space="4" w:color="000000"/>
          <w:right w:val="single" w:sz="4" w:space="4" w:color="000000"/>
        </w:pBdr>
        <w:spacing w:after="0"/>
        <w:rPr>
          <w:rFonts w:ascii="Calibri" w:eastAsia="Calibri" w:hAnsi="Calibri" w:cs="Calibri"/>
          <w:b/>
          <w:bCs/>
          <w:i/>
          <w:iCs/>
        </w:rPr>
      </w:pPr>
    </w:p>
    <w:p w14:paraId="0F77B7F8" w14:textId="56689072" w:rsidR="00325113" w:rsidRPr="00DD073C" w:rsidRDefault="13646F4D" w:rsidP="00E048D3">
      <w:pPr>
        <w:pStyle w:val="Outcome2"/>
      </w:pPr>
      <w:r w:rsidRPr="6324DEAF">
        <w:t xml:space="preserve">4.1.1 </w:t>
      </w:r>
      <w:r w:rsidR="00AC5D93">
        <w:tab/>
      </w:r>
      <w:r w:rsidRPr="6324DEAF">
        <w:t xml:space="preserve">Develop an Integrated Forecasting Platform </w:t>
      </w:r>
      <w:r w:rsidRPr="0083357E">
        <w:rPr>
          <w:color w:val="0070C0"/>
        </w:rPr>
        <w:t xml:space="preserve">and strengthen RSMCs </w:t>
      </w:r>
      <w:r w:rsidR="2E4407DB" w:rsidRPr="0083357E">
        <w:rPr>
          <w:color w:val="0070C0"/>
        </w:rPr>
        <w:t xml:space="preserve"> </w:t>
      </w:r>
    </w:p>
    <w:p w14:paraId="48817D54" w14:textId="5E715B2A" w:rsidR="67DF43CC" w:rsidRDefault="21C5B734" w:rsidP="00E048D3">
      <w:pPr>
        <w:spacing w:after="120" w:line="240" w:lineRule="auto"/>
        <w:ind w:left="720"/>
        <w:contextualSpacing/>
        <w:jc w:val="both"/>
      </w:pPr>
      <w:r w:rsidRPr="17AA9D88">
        <w:rPr>
          <w:rFonts w:ascii="Calibri" w:eastAsia="Calibri" w:hAnsi="Calibri" w:cs="Calibri"/>
        </w:rPr>
        <w:t>This platform will standardi</w:t>
      </w:r>
      <w:r w:rsidR="246B6A3F" w:rsidRPr="17AA9D88">
        <w:rPr>
          <w:rFonts w:ascii="Calibri" w:eastAsia="Calibri" w:hAnsi="Calibri" w:cs="Calibri"/>
        </w:rPr>
        <w:t>s</w:t>
      </w:r>
      <w:r w:rsidRPr="17AA9D88">
        <w:rPr>
          <w:rFonts w:ascii="Calibri" w:eastAsia="Calibri" w:hAnsi="Calibri" w:cs="Calibri"/>
        </w:rPr>
        <w:t xml:space="preserve">e and automate forecast generation </w:t>
      </w:r>
      <w:r w:rsidR="6131F86A" w:rsidRPr="17AA9D88">
        <w:rPr>
          <w:rFonts w:ascii="Calibri" w:eastAsia="Calibri" w:hAnsi="Calibri" w:cs="Calibri"/>
        </w:rPr>
        <w:t>and dissemination</w:t>
      </w:r>
      <w:r w:rsidR="2CEFBE0A" w:rsidRPr="17AA9D88">
        <w:rPr>
          <w:rFonts w:ascii="Calibri" w:eastAsia="Calibri" w:hAnsi="Calibri" w:cs="Calibri"/>
        </w:rPr>
        <w:t>, integrating and</w:t>
      </w:r>
      <w:r w:rsidR="6131F86A" w:rsidRPr="17AA9D88">
        <w:rPr>
          <w:rFonts w:ascii="Calibri" w:eastAsia="Calibri" w:hAnsi="Calibri" w:cs="Calibri"/>
        </w:rPr>
        <w:t xml:space="preserve"> </w:t>
      </w:r>
      <w:r w:rsidRPr="17AA9D88">
        <w:rPr>
          <w:rFonts w:ascii="Calibri" w:eastAsia="Calibri" w:hAnsi="Calibri" w:cs="Calibri"/>
        </w:rPr>
        <w:t>using global and local data, ensure all NMHSs have access to consistent, quality forecasts, and facilitate timely dissemination through WIS and CAP protocols.</w:t>
      </w:r>
    </w:p>
    <w:p w14:paraId="1B2B796C" w14:textId="77777777" w:rsidR="006E6C37" w:rsidRDefault="006E6C37" w:rsidP="006E6C37">
      <w:pPr>
        <w:spacing w:after="120" w:line="240" w:lineRule="auto"/>
        <w:ind w:left="720"/>
        <w:contextualSpacing/>
        <w:jc w:val="both"/>
        <w:rPr>
          <w:rFonts w:ascii="Calibri" w:eastAsia="Calibri" w:hAnsi="Calibri" w:cs="Calibri"/>
          <w:b/>
          <w:bCs/>
        </w:rPr>
      </w:pPr>
    </w:p>
    <w:p w14:paraId="529F8448" w14:textId="4B23100C" w:rsidR="67DF43CC" w:rsidRDefault="132AD70B" w:rsidP="00E048D3">
      <w:pPr>
        <w:spacing w:after="120" w:line="240" w:lineRule="auto"/>
        <w:ind w:left="720"/>
        <w:contextualSpacing/>
        <w:jc w:val="both"/>
      </w:pPr>
      <w:r w:rsidRPr="6324DEAF">
        <w:rPr>
          <w:rFonts w:ascii="Calibri" w:eastAsia="Calibri" w:hAnsi="Calibri" w:cs="Calibri"/>
          <w:b/>
          <w:bCs/>
        </w:rPr>
        <w:t>Implementation Tasks:</w:t>
      </w:r>
    </w:p>
    <w:p w14:paraId="75A80A42" w14:textId="006A3005" w:rsidR="67DF43CC" w:rsidRDefault="06F98235" w:rsidP="00E048D3">
      <w:pPr>
        <w:pStyle w:val="ListParagraph"/>
        <w:numPr>
          <w:ilvl w:val="0"/>
          <w:numId w:val="20"/>
        </w:numPr>
        <w:spacing w:after="120" w:line="240" w:lineRule="auto"/>
        <w:jc w:val="both"/>
        <w:rPr>
          <w:rFonts w:ascii="Calibri" w:eastAsia="Calibri" w:hAnsi="Calibri" w:cs="Calibri"/>
        </w:rPr>
      </w:pPr>
      <w:r w:rsidRPr="17AA9D88">
        <w:rPr>
          <w:rFonts w:ascii="Calibri" w:eastAsia="Calibri" w:hAnsi="Calibri" w:cs="Calibri"/>
        </w:rPr>
        <w:t>Establish requirements and r</w:t>
      </w:r>
      <w:r w:rsidR="097FCB88" w:rsidRPr="17AA9D88">
        <w:rPr>
          <w:rFonts w:ascii="Calibri" w:eastAsia="Calibri" w:hAnsi="Calibri" w:cs="Calibri"/>
        </w:rPr>
        <w:t xml:space="preserve">eview </w:t>
      </w:r>
      <w:r w:rsidR="21C5B734" w:rsidRPr="17AA9D88">
        <w:rPr>
          <w:rFonts w:ascii="Calibri" w:eastAsia="Calibri" w:hAnsi="Calibri" w:cs="Calibri"/>
        </w:rPr>
        <w:t>current forecasting systems</w:t>
      </w:r>
      <w:r w:rsidR="67C78F09" w:rsidRPr="17AA9D88">
        <w:rPr>
          <w:rFonts w:ascii="Calibri" w:eastAsia="Calibri" w:hAnsi="Calibri" w:cs="Calibri"/>
        </w:rPr>
        <w:t xml:space="preserve"> used</w:t>
      </w:r>
      <w:r w:rsidR="21C5B734" w:rsidRPr="17AA9D88">
        <w:rPr>
          <w:rFonts w:ascii="Calibri" w:eastAsia="Calibri" w:hAnsi="Calibri" w:cs="Calibri"/>
        </w:rPr>
        <w:t xml:space="preserve"> </w:t>
      </w:r>
      <w:r w:rsidR="6112340E" w:rsidRPr="17AA9D88">
        <w:rPr>
          <w:rFonts w:ascii="Calibri" w:eastAsia="Calibri" w:hAnsi="Calibri" w:cs="Calibri"/>
        </w:rPr>
        <w:t xml:space="preserve">to </w:t>
      </w:r>
      <w:r w:rsidR="21C5B734" w:rsidRPr="17AA9D88">
        <w:rPr>
          <w:rFonts w:ascii="Calibri" w:eastAsia="Calibri" w:hAnsi="Calibri" w:cs="Calibri"/>
        </w:rPr>
        <w:t>identify interoperability gaps</w:t>
      </w:r>
      <w:r w:rsidR="2E66F3DF" w:rsidRPr="17AA9D88">
        <w:rPr>
          <w:rFonts w:ascii="Calibri" w:eastAsia="Calibri" w:hAnsi="Calibri" w:cs="Calibri"/>
        </w:rPr>
        <w:t>.</w:t>
      </w:r>
    </w:p>
    <w:p w14:paraId="4FF81D26" w14:textId="6FE7AEBD" w:rsidR="67DF43CC" w:rsidRDefault="04FCFDD7" w:rsidP="00E048D3">
      <w:pPr>
        <w:pStyle w:val="ListParagraph"/>
        <w:numPr>
          <w:ilvl w:val="0"/>
          <w:numId w:val="20"/>
        </w:numPr>
        <w:spacing w:after="120" w:line="240" w:lineRule="auto"/>
        <w:jc w:val="both"/>
        <w:rPr>
          <w:rFonts w:ascii="Calibri" w:eastAsia="Calibri" w:hAnsi="Calibri" w:cs="Calibri"/>
        </w:rPr>
      </w:pPr>
      <w:r w:rsidRPr="6B118D2D">
        <w:rPr>
          <w:rFonts w:ascii="Calibri" w:eastAsia="Calibri" w:hAnsi="Calibri" w:cs="Calibri"/>
        </w:rPr>
        <w:t xml:space="preserve">Design an integrated forecast platform </w:t>
      </w:r>
      <w:r w:rsidR="4C7D0A74" w:rsidRPr="6B118D2D">
        <w:rPr>
          <w:rFonts w:ascii="Calibri" w:eastAsia="Calibri" w:hAnsi="Calibri" w:cs="Calibri"/>
        </w:rPr>
        <w:t xml:space="preserve">and ICT architecture </w:t>
      </w:r>
      <w:r w:rsidRPr="6B118D2D">
        <w:rPr>
          <w:rFonts w:ascii="Calibri" w:eastAsia="Calibri" w:hAnsi="Calibri" w:cs="Calibri"/>
        </w:rPr>
        <w:t xml:space="preserve">leveraging </w:t>
      </w:r>
      <w:r w:rsidR="69E3DDB6" w:rsidRPr="6B118D2D">
        <w:rPr>
          <w:rFonts w:ascii="Calibri" w:eastAsia="Calibri" w:hAnsi="Calibri" w:cs="Calibri"/>
        </w:rPr>
        <w:t>available technologies</w:t>
      </w:r>
      <w:r w:rsidR="5B3BD01C" w:rsidRPr="6B118D2D">
        <w:rPr>
          <w:rFonts w:ascii="Calibri" w:eastAsia="Calibri" w:hAnsi="Calibri" w:cs="Calibri"/>
        </w:rPr>
        <w:t xml:space="preserve"> used in partner organisations</w:t>
      </w:r>
      <w:r w:rsidR="69E3DDB6" w:rsidRPr="6B118D2D">
        <w:rPr>
          <w:rFonts w:ascii="Calibri" w:eastAsia="Calibri" w:hAnsi="Calibri" w:cs="Calibri"/>
        </w:rPr>
        <w:t xml:space="preserve">, </w:t>
      </w:r>
      <w:r w:rsidRPr="6B118D2D">
        <w:rPr>
          <w:rFonts w:ascii="Calibri" w:eastAsia="Calibri" w:hAnsi="Calibri" w:cs="Calibri"/>
        </w:rPr>
        <w:t>NWP data</w:t>
      </w:r>
      <w:r w:rsidR="602DCE8A" w:rsidRPr="6B118D2D">
        <w:rPr>
          <w:rFonts w:ascii="Calibri" w:eastAsia="Calibri" w:hAnsi="Calibri" w:cs="Calibri"/>
        </w:rPr>
        <w:t>, ensembles</w:t>
      </w:r>
      <w:r w:rsidR="2B3E974A" w:rsidRPr="6B118D2D">
        <w:rPr>
          <w:rFonts w:ascii="Calibri" w:eastAsia="Calibri" w:hAnsi="Calibri" w:cs="Calibri"/>
        </w:rPr>
        <w:t xml:space="preserve">, satellite products </w:t>
      </w:r>
      <w:r w:rsidRPr="6B118D2D">
        <w:rPr>
          <w:rFonts w:ascii="Calibri" w:eastAsia="Calibri" w:hAnsi="Calibri" w:cs="Calibri"/>
        </w:rPr>
        <w:t>and local observations.</w:t>
      </w:r>
      <w:r w:rsidR="5A5E7BF1" w:rsidRPr="6B118D2D">
        <w:rPr>
          <w:rFonts w:ascii="Calibri" w:eastAsia="Calibri" w:hAnsi="Calibri" w:cs="Calibri"/>
        </w:rPr>
        <w:t xml:space="preserve"> </w:t>
      </w:r>
      <w:r w:rsidR="5A5E7BF1" w:rsidRPr="6B118D2D">
        <w:rPr>
          <w:rFonts w:ascii="Calibri" w:eastAsia="Calibri" w:hAnsi="Calibri" w:cs="Calibri"/>
          <w:color w:val="4472C4" w:themeColor="accent1"/>
        </w:rPr>
        <w:t>Consider AI technology and machine learning weather models.</w:t>
      </w:r>
    </w:p>
    <w:p w14:paraId="3533F7F7" w14:textId="5A940AD7" w:rsidR="67DF43CC" w:rsidRDefault="624A7639" w:rsidP="00E048D3">
      <w:pPr>
        <w:pStyle w:val="ListParagraph"/>
        <w:numPr>
          <w:ilvl w:val="0"/>
          <w:numId w:val="20"/>
        </w:numPr>
        <w:spacing w:after="120" w:line="240" w:lineRule="auto"/>
        <w:jc w:val="both"/>
        <w:rPr>
          <w:rFonts w:ascii="Calibri" w:eastAsia="Calibri" w:hAnsi="Calibri" w:cs="Calibri"/>
        </w:rPr>
      </w:pPr>
      <w:r>
        <w:t>Consider national level cybersecurity and accessibility requirements</w:t>
      </w:r>
      <w:r w:rsidR="7CA6FB2F">
        <w:t>.</w:t>
      </w:r>
    </w:p>
    <w:p w14:paraId="143529E1" w14:textId="7CBA2A21" w:rsidR="67DF43CC" w:rsidRDefault="1410EE0B" w:rsidP="00E048D3">
      <w:pPr>
        <w:pStyle w:val="ListParagraph"/>
        <w:numPr>
          <w:ilvl w:val="0"/>
          <w:numId w:val="20"/>
        </w:numPr>
        <w:spacing w:after="120" w:line="240" w:lineRule="auto"/>
        <w:jc w:val="both"/>
        <w:rPr>
          <w:rFonts w:ascii="Calibri" w:eastAsia="Calibri" w:hAnsi="Calibri" w:cs="Calibri"/>
        </w:rPr>
      </w:pPr>
      <w:r w:rsidRPr="17EA1207">
        <w:rPr>
          <w:rFonts w:ascii="Calibri" w:eastAsia="Calibri" w:hAnsi="Calibri" w:cs="Calibri"/>
        </w:rPr>
        <w:t>Improv</w:t>
      </w:r>
      <w:r w:rsidR="04FCFDD7" w:rsidRPr="17EA1207">
        <w:rPr>
          <w:rFonts w:ascii="Calibri" w:eastAsia="Calibri" w:hAnsi="Calibri" w:cs="Calibri"/>
        </w:rPr>
        <w:t xml:space="preserve">e </w:t>
      </w:r>
      <w:r w:rsidR="0DC6DF65" w:rsidRPr="17EA1207">
        <w:rPr>
          <w:rFonts w:ascii="Calibri" w:eastAsia="Calibri" w:hAnsi="Calibri" w:cs="Calibri"/>
        </w:rPr>
        <w:t xml:space="preserve">National and </w:t>
      </w:r>
      <w:r w:rsidR="04FCFDD7" w:rsidRPr="17EA1207">
        <w:rPr>
          <w:rFonts w:ascii="Calibri" w:eastAsia="Calibri" w:hAnsi="Calibri" w:cs="Calibri"/>
        </w:rPr>
        <w:t xml:space="preserve">Regional Specialized Meteorological Centres (RSMCs) </w:t>
      </w:r>
      <w:r w:rsidR="132DC3DB" w:rsidRPr="17EA1207">
        <w:rPr>
          <w:rFonts w:ascii="Calibri" w:eastAsia="Calibri" w:hAnsi="Calibri" w:cs="Calibri"/>
        </w:rPr>
        <w:t xml:space="preserve">and NMHSs </w:t>
      </w:r>
      <w:r w:rsidR="2F45A6F6" w:rsidRPr="17EA1207">
        <w:rPr>
          <w:rFonts w:ascii="Calibri" w:eastAsia="Calibri" w:hAnsi="Calibri" w:cs="Calibri"/>
        </w:rPr>
        <w:t xml:space="preserve">for the IFP </w:t>
      </w:r>
      <w:r w:rsidR="04FCFDD7" w:rsidRPr="17EA1207">
        <w:rPr>
          <w:rFonts w:ascii="Calibri" w:eastAsia="Calibri" w:hAnsi="Calibri" w:cs="Calibri"/>
        </w:rPr>
        <w:t>with ne</w:t>
      </w:r>
      <w:r w:rsidR="60718932" w:rsidRPr="17EA1207">
        <w:rPr>
          <w:rFonts w:ascii="Calibri" w:eastAsia="Calibri" w:hAnsi="Calibri" w:cs="Calibri"/>
        </w:rPr>
        <w:t>w systems</w:t>
      </w:r>
      <w:r w:rsidR="43A3F3E1" w:rsidRPr="17EA1207">
        <w:rPr>
          <w:rFonts w:ascii="Calibri" w:eastAsia="Calibri" w:hAnsi="Calibri" w:cs="Calibri"/>
        </w:rPr>
        <w:t xml:space="preserve"> </w:t>
      </w:r>
      <w:r w:rsidR="60718932" w:rsidRPr="17EA1207">
        <w:rPr>
          <w:rFonts w:ascii="Calibri" w:eastAsia="Calibri" w:hAnsi="Calibri" w:cs="Calibri"/>
        </w:rPr>
        <w:t xml:space="preserve">and </w:t>
      </w:r>
      <w:r w:rsidR="39791D40" w:rsidRPr="17EA1207">
        <w:rPr>
          <w:rFonts w:ascii="Calibri" w:eastAsia="Calibri" w:hAnsi="Calibri" w:cs="Calibri"/>
        </w:rPr>
        <w:t xml:space="preserve">hardware (e.g. forecaster work stations, </w:t>
      </w:r>
      <w:r w:rsidR="2CDDC936" w:rsidRPr="17EA1207">
        <w:rPr>
          <w:rFonts w:ascii="Calibri" w:eastAsia="Calibri" w:hAnsi="Calibri" w:cs="Calibri"/>
        </w:rPr>
        <w:t>data ingestion</w:t>
      </w:r>
      <w:r w:rsidR="3989B7B2" w:rsidRPr="17EA1207">
        <w:rPr>
          <w:rFonts w:ascii="Calibri" w:eastAsia="Calibri" w:hAnsi="Calibri" w:cs="Calibri"/>
        </w:rPr>
        <w:t xml:space="preserve"> and storage</w:t>
      </w:r>
      <w:r w:rsidR="2CDDC936" w:rsidRPr="17EA1207">
        <w:rPr>
          <w:rFonts w:ascii="Calibri" w:eastAsia="Calibri" w:hAnsi="Calibri" w:cs="Calibri"/>
        </w:rPr>
        <w:t xml:space="preserve">, </w:t>
      </w:r>
      <w:r w:rsidR="39791D40" w:rsidRPr="17EA1207">
        <w:rPr>
          <w:rFonts w:ascii="Calibri" w:eastAsia="Calibri" w:hAnsi="Calibri" w:cs="Calibri"/>
        </w:rPr>
        <w:t>servers</w:t>
      </w:r>
      <w:r w:rsidR="6D6C4AD8" w:rsidRPr="17EA1207">
        <w:rPr>
          <w:rFonts w:ascii="Calibri" w:eastAsia="Calibri" w:hAnsi="Calibri" w:cs="Calibri"/>
        </w:rPr>
        <w:t>, communication</w:t>
      </w:r>
      <w:r w:rsidR="5B06AE2D" w:rsidRPr="17EA1207">
        <w:rPr>
          <w:rFonts w:ascii="Calibri" w:eastAsia="Calibri" w:hAnsi="Calibri" w:cs="Calibri"/>
        </w:rPr>
        <w:t xml:space="preserve"> links</w:t>
      </w:r>
      <w:r w:rsidR="39791D40" w:rsidRPr="17EA1207">
        <w:rPr>
          <w:rFonts w:ascii="Calibri" w:eastAsia="Calibri" w:hAnsi="Calibri" w:cs="Calibri"/>
        </w:rPr>
        <w:t>)</w:t>
      </w:r>
      <w:r w:rsidR="1A3E63AF" w:rsidRPr="17EA1207">
        <w:rPr>
          <w:rFonts w:ascii="Calibri" w:eastAsia="Calibri" w:hAnsi="Calibri" w:cs="Calibri"/>
        </w:rPr>
        <w:t>. C</w:t>
      </w:r>
      <w:r w:rsidR="08B3BF30" w:rsidRPr="17EA1207">
        <w:rPr>
          <w:rFonts w:ascii="Calibri" w:eastAsia="Calibri" w:hAnsi="Calibri" w:cs="Calibri"/>
        </w:rPr>
        <w:t xml:space="preserve">onsider </w:t>
      </w:r>
      <w:r w:rsidR="754BC8BE" w:rsidRPr="17EA1207">
        <w:rPr>
          <w:rFonts w:ascii="Calibri" w:eastAsia="Calibri" w:hAnsi="Calibri" w:cs="Calibri"/>
        </w:rPr>
        <w:t xml:space="preserve">infrastructure </w:t>
      </w:r>
      <w:r w:rsidR="08B3BF30" w:rsidRPr="17EA1207">
        <w:rPr>
          <w:rFonts w:ascii="Calibri" w:eastAsia="Calibri" w:hAnsi="Calibri" w:cs="Calibri"/>
        </w:rPr>
        <w:t>leasing options</w:t>
      </w:r>
      <w:r w:rsidR="5A0A2646" w:rsidRPr="17EA1207">
        <w:rPr>
          <w:rFonts w:ascii="Calibri" w:eastAsia="Calibri" w:hAnsi="Calibri" w:cs="Calibri"/>
        </w:rPr>
        <w:t xml:space="preserve"> </w:t>
      </w:r>
      <w:r w:rsidR="62D63A17" w:rsidRPr="17EA1207">
        <w:rPr>
          <w:rFonts w:ascii="Calibri" w:eastAsia="Calibri" w:hAnsi="Calibri" w:cs="Calibri"/>
        </w:rPr>
        <w:t xml:space="preserve">and cloud-based services </w:t>
      </w:r>
      <w:r w:rsidR="5A0A2646" w:rsidRPr="17EA1207">
        <w:rPr>
          <w:rFonts w:ascii="Calibri" w:eastAsia="Calibri" w:hAnsi="Calibri" w:cs="Calibri"/>
        </w:rPr>
        <w:t>for</w:t>
      </w:r>
      <w:r w:rsidR="2DD3AE11" w:rsidRPr="17EA1207">
        <w:rPr>
          <w:rFonts w:ascii="Calibri" w:eastAsia="Calibri" w:hAnsi="Calibri" w:cs="Calibri"/>
        </w:rPr>
        <w:t xml:space="preserve"> improved</w:t>
      </w:r>
      <w:r w:rsidR="5A0A2646" w:rsidRPr="17EA1207">
        <w:rPr>
          <w:rFonts w:ascii="Calibri" w:eastAsia="Calibri" w:hAnsi="Calibri" w:cs="Calibri"/>
        </w:rPr>
        <w:t xml:space="preserve"> </w:t>
      </w:r>
      <w:r w:rsidR="21C861A9" w:rsidRPr="17EA1207">
        <w:rPr>
          <w:rFonts w:ascii="Calibri" w:eastAsia="Calibri" w:hAnsi="Calibri" w:cs="Calibri"/>
        </w:rPr>
        <w:t>supportability</w:t>
      </w:r>
      <w:r w:rsidR="56B7766B" w:rsidRPr="17EA1207">
        <w:rPr>
          <w:rFonts w:ascii="Calibri" w:eastAsia="Calibri" w:hAnsi="Calibri" w:cs="Calibri"/>
        </w:rPr>
        <w:t xml:space="preserve"> and sustainability. </w:t>
      </w:r>
    </w:p>
    <w:p w14:paraId="6D914AFA" w14:textId="3E60053E" w:rsidR="67DF43CC" w:rsidRDefault="132AD70B" w:rsidP="00E048D3">
      <w:pPr>
        <w:pStyle w:val="ListParagraph"/>
        <w:numPr>
          <w:ilvl w:val="0"/>
          <w:numId w:val="20"/>
        </w:numPr>
        <w:spacing w:after="120" w:line="240" w:lineRule="auto"/>
        <w:jc w:val="both"/>
        <w:rPr>
          <w:rFonts w:ascii="Calibri" w:eastAsia="Calibri" w:hAnsi="Calibri" w:cs="Calibri"/>
        </w:rPr>
      </w:pPr>
      <w:r w:rsidRPr="6324DEAF">
        <w:rPr>
          <w:rFonts w:ascii="Calibri" w:eastAsia="Calibri" w:hAnsi="Calibri" w:cs="Calibri"/>
        </w:rPr>
        <w:t>Establish connections to WMO Information System (WIS) and integrate CAP protocols.</w:t>
      </w:r>
    </w:p>
    <w:p w14:paraId="086B7D01" w14:textId="42E98104" w:rsidR="67DF43CC" w:rsidRDefault="132AD70B" w:rsidP="00E048D3">
      <w:pPr>
        <w:pStyle w:val="ListParagraph"/>
        <w:numPr>
          <w:ilvl w:val="0"/>
          <w:numId w:val="20"/>
        </w:numPr>
        <w:spacing w:after="120" w:line="240" w:lineRule="auto"/>
        <w:jc w:val="both"/>
        <w:rPr>
          <w:rFonts w:ascii="Calibri" w:eastAsia="Calibri" w:hAnsi="Calibri" w:cs="Calibri"/>
        </w:rPr>
      </w:pPr>
      <w:r w:rsidRPr="6324DEAF">
        <w:rPr>
          <w:rFonts w:ascii="Calibri" w:eastAsia="Calibri" w:hAnsi="Calibri" w:cs="Calibri"/>
        </w:rPr>
        <w:t xml:space="preserve">Develop SOPs for using and maintaining </w:t>
      </w:r>
      <w:r w:rsidR="7EAAA243" w:rsidRPr="6324DEAF">
        <w:rPr>
          <w:rFonts w:ascii="Calibri" w:eastAsia="Calibri" w:hAnsi="Calibri" w:cs="Calibri"/>
        </w:rPr>
        <w:t>the IFP.</w:t>
      </w:r>
    </w:p>
    <w:p w14:paraId="6FE43380" w14:textId="0B262C42" w:rsidR="67DF43CC" w:rsidRPr="00E048D3" w:rsidDel="0058423A" w:rsidRDefault="132AD70B" w:rsidP="006E6C37">
      <w:pPr>
        <w:pStyle w:val="ListParagraph"/>
        <w:numPr>
          <w:ilvl w:val="0"/>
          <w:numId w:val="20"/>
        </w:numPr>
        <w:spacing w:after="120" w:line="240" w:lineRule="auto"/>
        <w:jc w:val="both"/>
      </w:pPr>
      <w:r w:rsidRPr="6324DEAF">
        <w:rPr>
          <w:rFonts w:ascii="Calibri" w:eastAsia="Calibri" w:hAnsi="Calibri" w:cs="Calibri"/>
        </w:rPr>
        <w:t xml:space="preserve">Train NMHS staff on system usage and maintenance — </w:t>
      </w:r>
      <w:r w:rsidRPr="6324DEAF">
        <w:rPr>
          <w:rFonts w:ascii="Calibri" w:eastAsia="Calibri" w:hAnsi="Calibri" w:cs="Calibri"/>
          <w:b/>
          <w:bCs/>
        </w:rPr>
        <w:t>execution under KRA 5</w:t>
      </w:r>
      <w:r w:rsidRPr="6324DEAF">
        <w:rPr>
          <w:rFonts w:ascii="Calibri" w:eastAsia="Calibri" w:hAnsi="Calibri" w:cs="Calibri"/>
        </w:rPr>
        <w:t>.</w:t>
      </w:r>
    </w:p>
    <w:p w14:paraId="540FB967" w14:textId="77777777" w:rsidR="67DF43CC" w:rsidRDefault="67DF43CC" w:rsidP="00E048D3">
      <w:pPr>
        <w:pStyle w:val="ListParagraph"/>
        <w:spacing w:after="120" w:line="240" w:lineRule="auto"/>
        <w:ind w:left="1080"/>
        <w:jc w:val="both"/>
      </w:pPr>
    </w:p>
    <w:p w14:paraId="547F1D00" w14:textId="08FF513B" w:rsidR="7FA5E352" w:rsidRDefault="644E6C73" w:rsidP="00E048D3">
      <w:pPr>
        <w:pStyle w:val="Outcomes"/>
      </w:pPr>
      <w:r w:rsidRPr="17EA1207">
        <w:t>Outputs 4.</w:t>
      </w:r>
      <w:r w:rsidR="08A88C12" w:rsidRPr="17EA1207">
        <w:t>2</w:t>
      </w:r>
      <w:r w:rsidRPr="17EA1207">
        <w:t xml:space="preserve"> Pacific forecasting capacity expanded and maintained</w:t>
      </w:r>
    </w:p>
    <w:p w14:paraId="097400BC" w14:textId="77777777" w:rsidR="00FF51FC" w:rsidRPr="006E6C37" w:rsidRDefault="00FF51FC" w:rsidP="00E048D3">
      <w:pPr>
        <w:pBdr>
          <w:top w:val="single" w:sz="4" w:space="4" w:color="000000"/>
          <w:left w:val="single" w:sz="4" w:space="4" w:color="000000"/>
          <w:bottom w:val="single" w:sz="4" w:space="4" w:color="000000"/>
          <w:right w:val="single" w:sz="4" w:space="4" w:color="000000"/>
        </w:pBdr>
        <w:spacing w:after="0"/>
        <w:rPr>
          <w:rFonts w:ascii="Calibri" w:eastAsia="Calibri" w:hAnsi="Calibri" w:cs="Calibri"/>
          <w:b/>
          <w:i/>
        </w:rPr>
      </w:pPr>
      <w:r w:rsidRPr="006E6C37">
        <w:rPr>
          <w:rFonts w:ascii="Calibri" w:eastAsia="Calibri" w:hAnsi="Calibri" w:cs="Calibri"/>
          <w:b/>
          <w:i/>
        </w:rPr>
        <w:t>Anticipated Intermediary Outcomes:</w:t>
      </w:r>
    </w:p>
    <w:p w14:paraId="424CE086" w14:textId="77777777" w:rsidR="00FF51FC" w:rsidRPr="00E048D3" w:rsidRDefault="00FF51FC" w:rsidP="00E048D3">
      <w:pPr>
        <w:pBdr>
          <w:top w:val="single" w:sz="4" w:space="4" w:color="000000"/>
          <w:left w:val="single" w:sz="4" w:space="4" w:color="000000"/>
          <w:bottom w:val="single" w:sz="4" w:space="4" w:color="000000"/>
          <w:right w:val="single" w:sz="4" w:space="4" w:color="000000"/>
        </w:pBdr>
        <w:spacing w:after="0"/>
        <w:rPr>
          <w:rFonts w:ascii="Calibri" w:eastAsia="Calibri" w:hAnsi="Calibri" w:cs="Calibri"/>
          <w:i/>
          <w:iCs/>
        </w:rPr>
      </w:pPr>
      <w:r w:rsidRPr="00E048D3">
        <w:rPr>
          <w:rFonts w:ascii="Calibri" w:eastAsia="Calibri" w:hAnsi="Calibri" w:cs="Calibri"/>
          <w:i/>
          <w:iCs/>
        </w:rPr>
        <w:t>IO4.1 Quality forecasting data increasingly collected, integrated, analysed, monitored and maintained in the Pacific and integrated into the global meteorological system</w:t>
      </w:r>
    </w:p>
    <w:p w14:paraId="1A4E3F50" w14:textId="77777777" w:rsidR="00FF51FC" w:rsidRPr="00E048D3" w:rsidRDefault="506443B5" w:rsidP="00E048D3">
      <w:pPr>
        <w:pBdr>
          <w:top w:val="single" w:sz="4" w:space="4" w:color="000000"/>
          <w:left w:val="single" w:sz="4" w:space="4" w:color="000000"/>
          <w:bottom w:val="single" w:sz="4" w:space="4" w:color="000000"/>
          <w:right w:val="single" w:sz="4" w:space="4" w:color="000000"/>
        </w:pBdr>
        <w:spacing w:after="0"/>
        <w:rPr>
          <w:rFonts w:ascii="Calibri" w:eastAsia="Calibri" w:hAnsi="Calibri" w:cs="Calibri"/>
          <w:i/>
          <w:iCs/>
        </w:rPr>
      </w:pPr>
      <w:r w:rsidRPr="00E048D3">
        <w:rPr>
          <w:rFonts w:ascii="Calibri" w:eastAsia="Calibri" w:hAnsi="Calibri" w:cs="Calibri"/>
          <w:i/>
          <w:iCs/>
        </w:rPr>
        <w:t>IO4.2 Pacific forecasting and warnings increasing in accuracy</w:t>
      </w:r>
    </w:p>
    <w:p w14:paraId="1848064C" w14:textId="77777777" w:rsidR="00F93F6A" w:rsidRDefault="00F93F6A" w:rsidP="17EA1207">
      <w:pPr>
        <w:rPr>
          <w:b/>
          <w:bCs/>
        </w:rPr>
      </w:pPr>
    </w:p>
    <w:p w14:paraId="755E545C" w14:textId="298617B3" w:rsidR="00DD073C" w:rsidRPr="00DD073C" w:rsidRDefault="57E28A2A" w:rsidP="00E048D3">
      <w:pPr>
        <w:pStyle w:val="Outcome2"/>
      </w:pPr>
      <w:r w:rsidRPr="17EA1207">
        <w:t>4.</w:t>
      </w:r>
      <w:r w:rsidR="4FFDE0D2" w:rsidRPr="17EA1207">
        <w:t>2</w:t>
      </w:r>
      <w:r w:rsidRPr="17EA1207">
        <w:t>.</w:t>
      </w:r>
      <w:r w:rsidR="20380AD3" w:rsidRPr="17EA1207">
        <w:t>1</w:t>
      </w:r>
      <w:r w:rsidRPr="17EA1207">
        <w:t xml:space="preserve"> </w:t>
      </w:r>
      <w:r>
        <w:tab/>
      </w:r>
      <w:r w:rsidR="5C4127FD" w:rsidRPr="17EA1207">
        <w:t>Strengthen aviation forecasting</w:t>
      </w:r>
    </w:p>
    <w:p w14:paraId="70581954" w14:textId="455CD2C6" w:rsidR="7A885F50" w:rsidRDefault="02EBFE5A" w:rsidP="00E048D3">
      <w:pPr>
        <w:spacing w:after="120" w:line="240" w:lineRule="auto"/>
        <w:ind w:left="720"/>
        <w:contextualSpacing/>
        <w:jc w:val="both"/>
      </w:pPr>
      <w:r w:rsidRPr="17AA9D88">
        <w:rPr>
          <w:rFonts w:ascii="Calibri" w:eastAsia="Calibri" w:hAnsi="Calibri" w:cs="Calibri"/>
        </w:rPr>
        <w:t>Enhanced aviation forecasting will meet ICAO standards</w:t>
      </w:r>
      <w:r w:rsidR="00751D18">
        <w:rPr>
          <w:rFonts w:ascii="Calibri" w:eastAsia="Calibri" w:hAnsi="Calibri" w:cs="Calibri"/>
        </w:rPr>
        <w:t xml:space="preserve"> and regional air navigation plans</w:t>
      </w:r>
      <w:r w:rsidRPr="17AA9D88">
        <w:rPr>
          <w:rFonts w:ascii="Calibri" w:eastAsia="Calibri" w:hAnsi="Calibri" w:cs="Calibri"/>
        </w:rPr>
        <w:t>, improve passenger and flight safety, and support airspace management across the Pacific through centralized services and improved regional coordination.</w:t>
      </w:r>
    </w:p>
    <w:p w14:paraId="07123B5D" w14:textId="77777777" w:rsidR="006C64DE" w:rsidRDefault="006C64DE" w:rsidP="004E1E9C">
      <w:pPr>
        <w:spacing w:after="120" w:line="240" w:lineRule="auto"/>
        <w:contextualSpacing/>
        <w:rPr>
          <w:rFonts w:ascii="Calibri" w:eastAsia="Calibri" w:hAnsi="Calibri" w:cs="Calibri"/>
          <w:b/>
          <w:bCs/>
        </w:rPr>
      </w:pPr>
    </w:p>
    <w:p w14:paraId="31D26F94" w14:textId="77777777" w:rsidR="004E1E9C" w:rsidRDefault="004E1E9C" w:rsidP="00E048D3">
      <w:pPr>
        <w:spacing w:after="120" w:line="240" w:lineRule="auto"/>
        <w:contextualSpacing/>
        <w:rPr>
          <w:rFonts w:ascii="Calibri" w:eastAsia="Calibri" w:hAnsi="Calibri" w:cs="Calibri"/>
          <w:b/>
          <w:bCs/>
        </w:rPr>
      </w:pPr>
    </w:p>
    <w:p w14:paraId="653ADAC3" w14:textId="4AA378AF" w:rsidR="7A885F50" w:rsidRDefault="7A885F50" w:rsidP="00E048D3">
      <w:pPr>
        <w:spacing w:after="120" w:line="240" w:lineRule="auto"/>
        <w:ind w:left="720"/>
        <w:contextualSpacing/>
      </w:pPr>
      <w:r w:rsidRPr="6324DEAF">
        <w:rPr>
          <w:rFonts w:ascii="Calibri" w:eastAsia="Calibri" w:hAnsi="Calibri" w:cs="Calibri"/>
          <w:b/>
          <w:bCs/>
        </w:rPr>
        <w:t>Implementation Tasks:</w:t>
      </w:r>
    </w:p>
    <w:p w14:paraId="3F2AEECC" w14:textId="3406F08A" w:rsidR="0008330C" w:rsidRDefault="0008330C" w:rsidP="00E048D3">
      <w:pPr>
        <w:pStyle w:val="ListParagraph"/>
        <w:numPr>
          <w:ilvl w:val="0"/>
          <w:numId w:val="19"/>
        </w:numPr>
        <w:spacing w:after="120" w:line="240" w:lineRule="auto"/>
        <w:jc w:val="both"/>
        <w:rPr>
          <w:rFonts w:ascii="Calibri" w:eastAsia="Calibri" w:hAnsi="Calibri" w:cs="Calibri"/>
        </w:rPr>
      </w:pPr>
      <w:r w:rsidRPr="0008330C">
        <w:rPr>
          <w:rFonts w:ascii="Calibri" w:eastAsia="Calibri" w:hAnsi="Calibri" w:cs="Calibri"/>
        </w:rPr>
        <w:t xml:space="preserve">Strengthen aviation forecasting in aerodrome </w:t>
      </w:r>
      <w:r w:rsidR="00751D18" w:rsidRPr="0008330C">
        <w:rPr>
          <w:rFonts w:ascii="Calibri" w:eastAsia="Calibri" w:hAnsi="Calibri" w:cs="Calibri"/>
        </w:rPr>
        <w:t>meteorological</w:t>
      </w:r>
      <w:r w:rsidRPr="0008330C">
        <w:rPr>
          <w:rFonts w:ascii="Calibri" w:eastAsia="Calibri" w:hAnsi="Calibri" w:cs="Calibri"/>
        </w:rPr>
        <w:t xml:space="preserve"> offices and meteorological watch offices, as designated in relevant </w:t>
      </w:r>
      <w:r w:rsidR="00751D18" w:rsidRPr="0008330C">
        <w:rPr>
          <w:rFonts w:ascii="Calibri" w:eastAsia="Calibri" w:hAnsi="Calibri" w:cs="Calibri"/>
        </w:rPr>
        <w:t>International</w:t>
      </w:r>
      <w:r w:rsidRPr="0008330C">
        <w:rPr>
          <w:rFonts w:ascii="Calibri" w:eastAsia="Calibri" w:hAnsi="Calibri" w:cs="Calibri"/>
        </w:rPr>
        <w:t xml:space="preserve"> Civil Aviation Organisation regional air navigation plans.</w:t>
      </w:r>
    </w:p>
    <w:p w14:paraId="23CA08BF" w14:textId="0EDFEA44" w:rsidR="7A885F50" w:rsidRDefault="7A885F50" w:rsidP="00E048D3">
      <w:pPr>
        <w:pStyle w:val="ListParagraph"/>
        <w:numPr>
          <w:ilvl w:val="0"/>
          <w:numId w:val="19"/>
        </w:numPr>
        <w:spacing w:after="120" w:line="240" w:lineRule="auto"/>
        <w:jc w:val="both"/>
        <w:rPr>
          <w:rFonts w:ascii="Calibri" w:eastAsia="Calibri" w:hAnsi="Calibri" w:cs="Calibri"/>
        </w:rPr>
      </w:pPr>
      <w:r w:rsidRPr="6324DEAF">
        <w:rPr>
          <w:rFonts w:ascii="Calibri" w:eastAsia="Calibri" w:hAnsi="Calibri" w:cs="Calibri"/>
        </w:rPr>
        <w:t>Review existing aviation services for compliance with ICAO and WMO standards.</w:t>
      </w:r>
    </w:p>
    <w:p w14:paraId="7A64DEE6" w14:textId="71C4E0BF" w:rsidR="7A885F50" w:rsidRDefault="02EBFE5A" w:rsidP="00E048D3">
      <w:pPr>
        <w:pStyle w:val="ListParagraph"/>
        <w:numPr>
          <w:ilvl w:val="0"/>
          <w:numId w:val="19"/>
        </w:numPr>
        <w:spacing w:after="120" w:line="240" w:lineRule="auto"/>
        <w:jc w:val="both"/>
        <w:rPr>
          <w:rFonts w:ascii="Calibri" w:eastAsia="Calibri" w:hAnsi="Calibri" w:cs="Calibri"/>
        </w:rPr>
      </w:pPr>
      <w:r w:rsidRPr="17AA9D88">
        <w:rPr>
          <w:rFonts w:ascii="Calibri" w:eastAsia="Calibri" w:hAnsi="Calibri" w:cs="Calibri"/>
        </w:rPr>
        <w:t>Establish or enhance regional aviation hubs with data links and forecasting capabilities.</w:t>
      </w:r>
    </w:p>
    <w:p w14:paraId="43A6FF84" w14:textId="7DB0DD66" w:rsidR="7A885F50" w:rsidRDefault="7A885F50" w:rsidP="00E048D3">
      <w:pPr>
        <w:pStyle w:val="ListParagraph"/>
        <w:numPr>
          <w:ilvl w:val="0"/>
          <w:numId w:val="19"/>
        </w:numPr>
        <w:spacing w:after="120" w:line="240" w:lineRule="auto"/>
        <w:jc w:val="both"/>
        <w:rPr>
          <w:rFonts w:ascii="Calibri" w:eastAsia="Calibri" w:hAnsi="Calibri" w:cs="Calibri"/>
        </w:rPr>
      </w:pPr>
      <w:r w:rsidRPr="6324DEAF">
        <w:rPr>
          <w:rFonts w:ascii="Calibri" w:eastAsia="Calibri" w:hAnsi="Calibri" w:cs="Calibri"/>
        </w:rPr>
        <w:t>Set up data-sharing protocols with Civil Aviation Authorities.</w:t>
      </w:r>
    </w:p>
    <w:p w14:paraId="162C8E34" w14:textId="1EB7AB62" w:rsidR="7A885F50" w:rsidRDefault="72B8D3F6" w:rsidP="00E048D3">
      <w:pPr>
        <w:pStyle w:val="ListParagraph"/>
        <w:numPr>
          <w:ilvl w:val="0"/>
          <w:numId w:val="19"/>
        </w:numPr>
        <w:spacing w:after="120" w:line="240" w:lineRule="auto"/>
        <w:jc w:val="both"/>
        <w:rPr>
          <w:rFonts w:ascii="Calibri" w:eastAsia="Calibri" w:hAnsi="Calibri" w:cs="Calibri"/>
        </w:rPr>
      </w:pPr>
      <w:r w:rsidRPr="17EA1207">
        <w:rPr>
          <w:rFonts w:ascii="Calibri" w:eastAsia="Calibri" w:hAnsi="Calibri" w:cs="Calibri"/>
        </w:rPr>
        <w:t>Train and</w:t>
      </w:r>
      <w:r w:rsidR="02EBFE5A" w:rsidRPr="17EA1207">
        <w:rPr>
          <w:rFonts w:ascii="Calibri" w:eastAsia="Calibri" w:hAnsi="Calibri" w:cs="Calibri"/>
        </w:rPr>
        <w:t xml:space="preserve"> capacity-building for aviation meteorologists </w:t>
      </w:r>
      <w:r w:rsidR="007719A9">
        <w:rPr>
          <w:rFonts w:ascii="Calibri" w:eastAsia="Calibri" w:hAnsi="Calibri" w:cs="Calibri"/>
        </w:rPr>
        <w:t xml:space="preserve">and observers </w:t>
      </w:r>
      <w:r w:rsidR="02EBFE5A" w:rsidRPr="17EA1207">
        <w:rPr>
          <w:rFonts w:ascii="Calibri" w:eastAsia="Calibri" w:hAnsi="Calibri" w:cs="Calibri"/>
        </w:rPr>
        <w:t xml:space="preserve">— </w:t>
      </w:r>
      <w:r w:rsidR="02EBFE5A" w:rsidRPr="17EA1207">
        <w:rPr>
          <w:rFonts w:ascii="Calibri" w:eastAsia="Calibri" w:hAnsi="Calibri" w:cs="Calibri"/>
          <w:b/>
          <w:bCs/>
        </w:rPr>
        <w:t xml:space="preserve">execution under KRA </w:t>
      </w:r>
      <w:r w:rsidR="364C4E0F" w:rsidRPr="17EA1207">
        <w:rPr>
          <w:rFonts w:ascii="Calibri" w:eastAsia="Calibri" w:hAnsi="Calibri" w:cs="Calibri"/>
          <w:b/>
          <w:bCs/>
        </w:rPr>
        <w:t>2</w:t>
      </w:r>
      <w:r w:rsidR="02EBFE5A" w:rsidRPr="17EA1207">
        <w:rPr>
          <w:rFonts w:ascii="Calibri" w:eastAsia="Calibri" w:hAnsi="Calibri" w:cs="Calibri"/>
        </w:rPr>
        <w:t>.</w:t>
      </w:r>
    </w:p>
    <w:p w14:paraId="27DE67E7" w14:textId="12D5AFD8" w:rsidR="00DD073C" w:rsidRPr="0083357E" w:rsidRDefault="02EBFE5A" w:rsidP="00E048D3">
      <w:pPr>
        <w:pStyle w:val="ListParagraph"/>
        <w:numPr>
          <w:ilvl w:val="0"/>
          <w:numId w:val="19"/>
        </w:numPr>
        <w:spacing w:after="120" w:line="240" w:lineRule="auto"/>
        <w:jc w:val="both"/>
      </w:pPr>
      <w:r w:rsidRPr="17AA9D88">
        <w:rPr>
          <w:rFonts w:ascii="Calibri" w:eastAsia="Calibri" w:hAnsi="Calibri" w:cs="Calibri"/>
        </w:rPr>
        <w:t>Formalize bilateral agreements for aviation forecast delivery in smaller nations</w:t>
      </w:r>
      <w:r w:rsidR="1187164B" w:rsidRPr="17AA9D88">
        <w:rPr>
          <w:rFonts w:ascii="Calibri" w:eastAsia="Calibri" w:hAnsi="Calibri" w:cs="Calibri"/>
        </w:rPr>
        <w:t xml:space="preserve"> and establish cost recovery – links with </w:t>
      </w:r>
      <w:r w:rsidR="1187164B" w:rsidRPr="17AA9D88">
        <w:rPr>
          <w:rFonts w:ascii="Calibri" w:eastAsia="Calibri" w:hAnsi="Calibri" w:cs="Calibri"/>
          <w:b/>
          <w:bCs/>
        </w:rPr>
        <w:t>Activity 1.2.1</w:t>
      </w:r>
    </w:p>
    <w:p w14:paraId="12606C84" w14:textId="77777777" w:rsidR="0083357E" w:rsidRDefault="0083357E" w:rsidP="0083357E">
      <w:pPr>
        <w:pStyle w:val="ListParagraph"/>
        <w:spacing w:after="120" w:line="240" w:lineRule="auto"/>
        <w:ind w:left="1080"/>
        <w:jc w:val="both"/>
      </w:pPr>
    </w:p>
    <w:p w14:paraId="26DDCE7A" w14:textId="35F84C3E" w:rsidR="00DD073C" w:rsidRDefault="75276553" w:rsidP="00E048D3">
      <w:pPr>
        <w:pStyle w:val="Outcome2"/>
        <w:spacing w:before="0" w:after="120"/>
        <w:contextualSpacing/>
      </w:pPr>
      <w:r w:rsidRPr="17AA9D88">
        <w:t>4.</w:t>
      </w:r>
      <w:r w:rsidR="7F9CDF3F" w:rsidRPr="17AA9D88">
        <w:t>2</w:t>
      </w:r>
      <w:r w:rsidRPr="17AA9D88">
        <w:t>.</w:t>
      </w:r>
      <w:r w:rsidR="250D9E27" w:rsidRPr="17AA9D88">
        <w:t>2</w:t>
      </w:r>
      <w:r w:rsidRPr="17AA9D88">
        <w:t xml:space="preserve"> </w:t>
      </w:r>
      <w:r w:rsidR="163E7CC1">
        <w:tab/>
      </w:r>
      <w:r w:rsidRPr="17AA9D88">
        <w:t xml:space="preserve">Strengthen </w:t>
      </w:r>
      <w:r w:rsidR="6E0E5CFF" w:rsidRPr="17AA9D88">
        <w:t xml:space="preserve">public </w:t>
      </w:r>
      <w:r w:rsidRPr="17AA9D88">
        <w:t>forecasting</w:t>
      </w:r>
    </w:p>
    <w:p w14:paraId="7B63D5C2" w14:textId="711BD76D" w:rsidR="7ACCC820" w:rsidRDefault="3875A630" w:rsidP="00E048D3">
      <w:pPr>
        <w:spacing w:after="120" w:line="240" w:lineRule="auto"/>
        <w:ind w:left="720"/>
        <w:contextualSpacing/>
        <w:jc w:val="both"/>
      </w:pPr>
      <w:r w:rsidRPr="17AA9D88">
        <w:rPr>
          <w:rFonts w:ascii="Calibri" w:eastAsia="Calibri" w:hAnsi="Calibri" w:cs="Calibri"/>
        </w:rPr>
        <w:t>Upgraded public forecasting will improve community preparedness by delivering clear, localized, and actionable forecasts that can be understood and trusted by the public.</w:t>
      </w:r>
    </w:p>
    <w:p w14:paraId="47128F36" w14:textId="77777777" w:rsidR="00E27839" w:rsidRDefault="00E27839" w:rsidP="00E048D3">
      <w:pPr>
        <w:spacing w:after="120" w:line="240" w:lineRule="auto"/>
        <w:ind w:left="720"/>
        <w:contextualSpacing/>
        <w:rPr>
          <w:rFonts w:ascii="Calibri" w:eastAsia="Calibri" w:hAnsi="Calibri" w:cs="Calibri"/>
          <w:b/>
          <w:bCs/>
        </w:rPr>
      </w:pPr>
    </w:p>
    <w:p w14:paraId="76E6BFB6" w14:textId="59AFC482" w:rsidR="7ACCC820" w:rsidRDefault="7ACCC820" w:rsidP="00E048D3">
      <w:pPr>
        <w:spacing w:after="120" w:line="240" w:lineRule="auto"/>
        <w:ind w:left="720"/>
        <w:contextualSpacing/>
        <w:jc w:val="both"/>
      </w:pPr>
      <w:r w:rsidRPr="6324DEAF">
        <w:rPr>
          <w:rFonts w:ascii="Calibri" w:eastAsia="Calibri" w:hAnsi="Calibri" w:cs="Calibri"/>
          <w:b/>
          <w:bCs/>
        </w:rPr>
        <w:t>Implementation Tasks:</w:t>
      </w:r>
    </w:p>
    <w:p w14:paraId="280146B1" w14:textId="52B1FACF" w:rsidR="7ACCC820" w:rsidRDefault="66326CB9" w:rsidP="00E048D3">
      <w:pPr>
        <w:pStyle w:val="ListParagraph"/>
        <w:numPr>
          <w:ilvl w:val="0"/>
          <w:numId w:val="18"/>
        </w:numPr>
        <w:spacing w:after="120" w:line="240" w:lineRule="auto"/>
        <w:jc w:val="both"/>
        <w:rPr>
          <w:rFonts w:ascii="Calibri" w:eastAsia="Calibri" w:hAnsi="Calibri" w:cs="Calibri"/>
        </w:rPr>
      </w:pPr>
      <w:r w:rsidRPr="17EA1207">
        <w:rPr>
          <w:rFonts w:ascii="Calibri" w:eastAsia="Calibri" w:hAnsi="Calibri" w:cs="Calibri"/>
        </w:rPr>
        <w:t>Automate generation of daily public forecasts for all countries.</w:t>
      </w:r>
    </w:p>
    <w:p w14:paraId="064C6ABE" w14:textId="281CF43F" w:rsidR="7ACCC820" w:rsidRDefault="3875A630" w:rsidP="00E048D3">
      <w:pPr>
        <w:pStyle w:val="ListParagraph"/>
        <w:numPr>
          <w:ilvl w:val="0"/>
          <w:numId w:val="18"/>
        </w:numPr>
        <w:spacing w:after="120" w:line="240" w:lineRule="auto"/>
        <w:jc w:val="both"/>
        <w:rPr>
          <w:rFonts w:ascii="Calibri" w:eastAsia="Calibri" w:hAnsi="Calibri" w:cs="Calibri"/>
        </w:rPr>
      </w:pPr>
      <w:r w:rsidRPr="17AA9D88">
        <w:rPr>
          <w:rFonts w:ascii="Calibri" w:eastAsia="Calibri" w:hAnsi="Calibri" w:cs="Calibri"/>
        </w:rPr>
        <w:t>Customize forecast formats (text, graphics, icons) for different audiences.</w:t>
      </w:r>
    </w:p>
    <w:p w14:paraId="0F1D19EC" w14:textId="5042BF47" w:rsidR="4372B71D" w:rsidRDefault="41E14CC0" w:rsidP="00E048D3">
      <w:pPr>
        <w:pStyle w:val="ListParagraph"/>
        <w:numPr>
          <w:ilvl w:val="0"/>
          <w:numId w:val="18"/>
        </w:numPr>
        <w:spacing w:after="120" w:line="240" w:lineRule="auto"/>
        <w:jc w:val="both"/>
        <w:rPr>
          <w:rFonts w:ascii="Calibri" w:eastAsia="Calibri" w:hAnsi="Calibri" w:cs="Calibri"/>
        </w:rPr>
      </w:pPr>
      <w:r w:rsidRPr="17EA1207">
        <w:rPr>
          <w:rFonts w:ascii="Calibri" w:eastAsia="Calibri" w:hAnsi="Calibri" w:cs="Calibri"/>
        </w:rPr>
        <w:t xml:space="preserve">Improve severe weather forecasting capability </w:t>
      </w:r>
      <w:r w:rsidR="7ABD7A9A" w:rsidRPr="17EA1207">
        <w:rPr>
          <w:rFonts w:ascii="Calibri" w:eastAsia="Calibri" w:hAnsi="Calibri" w:cs="Calibri"/>
        </w:rPr>
        <w:t xml:space="preserve">and accuracy </w:t>
      </w:r>
      <w:r w:rsidRPr="17EA1207">
        <w:rPr>
          <w:rFonts w:ascii="Calibri" w:eastAsia="Calibri" w:hAnsi="Calibri" w:cs="Calibri"/>
        </w:rPr>
        <w:t xml:space="preserve">including </w:t>
      </w:r>
      <w:r w:rsidR="4C5CB44C" w:rsidRPr="17EA1207">
        <w:rPr>
          <w:rFonts w:ascii="Calibri" w:eastAsia="Calibri" w:hAnsi="Calibri" w:cs="Calibri"/>
        </w:rPr>
        <w:t xml:space="preserve">Tropical cyclone forecasting </w:t>
      </w:r>
      <w:r w:rsidR="523B375C" w:rsidRPr="17EA1207">
        <w:rPr>
          <w:rFonts w:ascii="Calibri" w:eastAsia="Calibri" w:hAnsi="Calibri" w:cs="Calibri"/>
        </w:rPr>
        <w:t xml:space="preserve">tools </w:t>
      </w:r>
    </w:p>
    <w:p w14:paraId="665B14FC" w14:textId="2AC7ABC4" w:rsidR="7ACCC820" w:rsidRDefault="3875A630" w:rsidP="00E048D3">
      <w:pPr>
        <w:pStyle w:val="ListParagraph"/>
        <w:numPr>
          <w:ilvl w:val="0"/>
          <w:numId w:val="18"/>
        </w:numPr>
        <w:spacing w:after="120" w:line="240" w:lineRule="auto"/>
        <w:jc w:val="both"/>
        <w:rPr>
          <w:rFonts w:ascii="Calibri" w:eastAsia="Calibri" w:hAnsi="Calibri" w:cs="Calibri"/>
        </w:rPr>
      </w:pPr>
      <w:r w:rsidRPr="17AA9D88">
        <w:rPr>
          <w:rFonts w:ascii="Calibri" w:eastAsia="Calibri" w:hAnsi="Calibri" w:cs="Calibri"/>
        </w:rPr>
        <w:t>Embed impact-based forecasting principles to inform actions, not just conditions</w:t>
      </w:r>
      <w:r w:rsidR="31D89A60" w:rsidRPr="17AA9D88">
        <w:rPr>
          <w:rFonts w:ascii="Calibri" w:eastAsia="Calibri" w:hAnsi="Calibri" w:cs="Calibri"/>
        </w:rPr>
        <w:t xml:space="preserve"> -</w:t>
      </w:r>
      <w:r w:rsidR="31D89A60" w:rsidRPr="17AA9D88">
        <w:rPr>
          <w:rFonts w:ascii="Calibri" w:eastAsia="Calibri" w:hAnsi="Calibri" w:cs="Calibri"/>
          <w:b/>
          <w:bCs/>
        </w:rPr>
        <w:t>execution under KRA 5.</w:t>
      </w:r>
    </w:p>
    <w:p w14:paraId="338A5C4D" w14:textId="33A98CE1" w:rsidR="7ACCC820" w:rsidRDefault="3875A630" w:rsidP="00E048D3">
      <w:pPr>
        <w:pStyle w:val="ListParagraph"/>
        <w:numPr>
          <w:ilvl w:val="0"/>
          <w:numId w:val="18"/>
        </w:numPr>
        <w:spacing w:after="120" w:line="240" w:lineRule="auto"/>
        <w:jc w:val="both"/>
        <w:rPr>
          <w:rFonts w:ascii="Calibri" w:eastAsia="Calibri" w:hAnsi="Calibri" w:cs="Calibri"/>
        </w:rPr>
      </w:pPr>
      <w:r w:rsidRPr="17AA9D88">
        <w:rPr>
          <w:rFonts w:ascii="Calibri" w:eastAsia="Calibri" w:hAnsi="Calibri" w:cs="Calibri"/>
        </w:rPr>
        <w:t>Partner with broadcasters and local media for consistent dissemination</w:t>
      </w:r>
      <w:r w:rsidR="478E014F" w:rsidRPr="17AA9D88">
        <w:rPr>
          <w:rFonts w:ascii="Calibri" w:eastAsia="Calibri" w:hAnsi="Calibri" w:cs="Calibri"/>
        </w:rPr>
        <w:t xml:space="preserve"> – </w:t>
      </w:r>
      <w:r w:rsidR="478E014F" w:rsidRPr="17AA9D88">
        <w:rPr>
          <w:rFonts w:ascii="Calibri" w:eastAsia="Calibri" w:hAnsi="Calibri" w:cs="Calibri"/>
          <w:b/>
          <w:bCs/>
        </w:rPr>
        <w:t>execution under KRA 5.</w:t>
      </w:r>
    </w:p>
    <w:p w14:paraId="4E2E665A" w14:textId="49153DD1" w:rsidR="7ACCC820" w:rsidRDefault="3875A630" w:rsidP="00E048D3">
      <w:pPr>
        <w:pStyle w:val="ListParagraph"/>
        <w:numPr>
          <w:ilvl w:val="0"/>
          <w:numId w:val="18"/>
        </w:numPr>
        <w:spacing w:after="120" w:line="240" w:lineRule="auto"/>
        <w:jc w:val="both"/>
        <w:rPr>
          <w:rFonts w:ascii="Calibri" w:eastAsia="Calibri" w:hAnsi="Calibri" w:cs="Calibri"/>
        </w:rPr>
      </w:pPr>
      <w:r w:rsidRPr="17EA1207">
        <w:rPr>
          <w:rFonts w:ascii="Calibri" w:eastAsia="Calibri" w:hAnsi="Calibri" w:cs="Calibri"/>
        </w:rPr>
        <w:t xml:space="preserve">Train NMHS staff in public communication and user engagement </w:t>
      </w:r>
      <w:r w:rsidR="00826863">
        <w:rPr>
          <w:rFonts w:ascii="Calibri" w:eastAsia="Calibri" w:hAnsi="Calibri" w:cs="Calibri"/>
        </w:rPr>
        <w:t>-</w:t>
      </w:r>
      <w:r w:rsidRPr="17EA1207">
        <w:rPr>
          <w:rFonts w:ascii="Calibri" w:eastAsia="Calibri" w:hAnsi="Calibri" w:cs="Calibri"/>
        </w:rPr>
        <w:t xml:space="preserve"> </w:t>
      </w:r>
      <w:r w:rsidRPr="17EA1207">
        <w:rPr>
          <w:rFonts w:ascii="Calibri" w:eastAsia="Calibri" w:hAnsi="Calibri" w:cs="Calibri"/>
          <w:b/>
          <w:bCs/>
        </w:rPr>
        <w:t xml:space="preserve">execution under KRA </w:t>
      </w:r>
      <w:r w:rsidR="364C4E0F" w:rsidRPr="17EA1207">
        <w:rPr>
          <w:rFonts w:ascii="Calibri" w:eastAsia="Calibri" w:hAnsi="Calibri" w:cs="Calibri"/>
          <w:b/>
          <w:bCs/>
        </w:rPr>
        <w:t>2</w:t>
      </w:r>
      <w:r w:rsidRPr="17EA1207">
        <w:rPr>
          <w:rFonts w:ascii="Calibri" w:eastAsia="Calibri" w:hAnsi="Calibri" w:cs="Calibri"/>
        </w:rPr>
        <w:t>.</w:t>
      </w:r>
    </w:p>
    <w:p w14:paraId="44DC5341" w14:textId="77777777" w:rsidR="0083357E" w:rsidRPr="0083357E" w:rsidRDefault="0083357E" w:rsidP="0083357E">
      <w:pPr>
        <w:spacing w:after="120" w:line="240" w:lineRule="auto"/>
        <w:jc w:val="both"/>
        <w:rPr>
          <w:rFonts w:ascii="Calibri" w:eastAsia="Calibri" w:hAnsi="Calibri" w:cs="Calibri"/>
        </w:rPr>
      </w:pPr>
    </w:p>
    <w:p w14:paraId="3366CCFA" w14:textId="6CD6A4CC" w:rsidR="00DD073C" w:rsidRDefault="32848102" w:rsidP="00E048D3">
      <w:pPr>
        <w:pStyle w:val="Outcome2"/>
        <w:spacing w:before="0" w:after="120"/>
        <w:contextualSpacing/>
      </w:pPr>
      <w:r w:rsidRPr="6324DEAF">
        <w:t xml:space="preserve">4.2.3 </w:t>
      </w:r>
      <w:r w:rsidR="00DD073C">
        <w:tab/>
      </w:r>
      <w:r w:rsidRPr="6324DEAF">
        <w:t>Strengthen marine forecasting</w:t>
      </w:r>
    </w:p>
    <w:p w14:paraId="4DEEF617" w14:textId="031BE4DA" w:rsidR="00E27839" w:rsidRDefault="16D35DE2" w:rsidP="00E048D3">
      <w:pPr>
        <w:spacing w:after="120" w:line="240" w:lineRule="auto"/>
        <w:ind w:left="720"/>
        <w:contextualSpacing/>
        <w:jc w:val="both"/>
      </w:pPr>
      <w:r w:rsidRPr="17AA9D88">
        <w:rPr>
          <w:rFonts w:ascii="Calibri" w:eastAsia="Calibri" w:hAnsi="Calibri" w:cs="Calibri"/>
        </w:rPr>
        <w:t>Improved marine forecasting will ensure the safety of fisheries, ports, shipping, and coastal tourism by providing localized forecasts for waves, currents, tides, and sea states.</w:t>
      </w:r>
    </w:p>
    <w:p w14:paraId="5E888D71" w14:textId="77777777" w:rsidR="00865AB6" w:rsidRDefault="00865AB6" w:rsidP="00E048D3">
      <w:pPr>
        <w:spacing w:after="120" w:line="240" w:lineRule="auto"/>
        <w:contextualSpacing/>
        <w:jc w:val="both"/>
        <w:rPr>
          <w:rFonts w:ascii="Calibri" w:eastAsia="Calibri" w:hAnsi="Calibri" w:cs="Calibri"/>
          <w:b/>
          <w:bCs/>
        </w:rPr>
      </w:pPr>
    </w:p>
    <w:p w14:paraId="51632F8C" w14:textId="39F3F19B" w:rsidR="1B223AF3" w:rsidRDefault="1B223AF3" w:rsidP="00E048D3">
      <w:pPr>
        <w:spacing w:after="120" w:line="240" w:lineRule="auto"/>
        <w:ind w:left="720"/>
        <w:contextualSpacing/>
        <w:jc w:val="both"/>
      </w:pPr>
      <w:r w:rsidRPr="6324DEAF">
        <w:rPr>
          <w:rFonts w:ascii="Calibri" w:eastAsia="Calibri" w:hAnsi="Calibri" w:cs="Calibri"/>
          <w:b/>
          <w:bCs/>
        </w:rPr>
        <w:t>Implementation Tasks:</w:t>
      </w:r>
    </w:p>
    <w:p w14:paraId="1D7F8836" w14:textId="60272987" w:rsidR="1B223AF3" w:rsidRDefault="1B223AF3" w:rsidP="00E048D3">
      <w:pPr>
        <w:pStyle w:val="ListParagraph"/>
        <w:numPr>
          <w:ilvl w:val="0"/>
          <w:numId w:val="17"/>
        </w:numPr>
        <w:spacing w:after="120" w:line="240" w:lineRule="auto"/>
        <w:jc w:val="both"/>
        <w:rPr>
          <w:rFonts w:ascii="Calibri" w:eastAsia="Calibri" w:hAnsi="Calibri" w:cs="Calibri"/>
        </w:rPr>
      </w:pPr>
      <w:r w:rsidRPr="6324DEAF">
        <w:rPr>
          <w:rFonts w:ascii="Calibri" w:eastAsia="Calibri" w:hAnsi="Calibri" w:cs="Calibri"/>
        </w:rPr>
        <w:t>Assess user needs (e.g., port authorities, fishermen) and develop tailored forecast products.</w:t>
      </w:r>
    </w:p>
    <w:p w14:paraId="06BDF6BC" w14:textId="74CB3B24" w:rsidR="1B223AF3" w:rsidRDefault="16D35DE2" w:rsidP="00E048D3">
      <w:pPr>
        <w:pStyle w:val="ListParagraph"/>
        <w:numPr>
          <w:ilvl w:val="0"/>
          <w:numId w:val="17"/>
        </w:numPr>
        <w:spacing w:after="120" w:line="240" w:lineRule="auto"/>
        <w:jc w:val="both"/>
        <w:rPr>
          <w:rFonts w:ascii="Calibri" w:eastAsia="Calibri" w:hAnsi="Calibri" w:cs="Calibri"/>
        </w:rPr>
      </w:pPr>
      <w:r w:rsidRPr="17EA1207">
        <w:rPr>
          <w:rFonts w:ascii="Calibri" w:eastAsia="Calibri" w:hAnsi="Calibri" w:cs="Calibri"/>
        </w:rPr>
        <w:t xml:space="preserve">Enhance ocean </w:t>
      </w:r>
      <w:r w:rsidR="6FDFEB1D" w:rsidRPr="17EA1207">
        <w:rPr>
          <w:rFonts w:ascii="Calibri" w:eastAsia="Calibri" w:hAnsi="Calibri" w:cs="Calibri"/>
        </w:rPr>
        <w:t>modelling</w:t>
      </w:r>
      <w:r w:rsidRPr="17EA1207">
        <w:rPr>
          <w:rFonts w:ascii="Calibri" w:eastAsia="Calibri" w:hAnsi="Calibri" w:cs="Calibri"/>
        </w:rPr>
        <w:t xml:space="preserve"> capabilities and observation networks</w:t>
      </w:r>
      <w:r w:rsidR="5FBCF87A" w:rsidRPr="17EA1207">
        <w:rPr>
          <w:rFonts w:ascii="Calibri" w:eastAsia="Calibri" w:hAnsi="Calibri" w:cs="Calibri"/>
        </w:rPr>
        <w:t>, review synergies with Pacific Ocean Portal maintained by SPC</w:t>
      </w:r>
    </w:p>
    <w:p w14:paraId="4568DEC2" w14:textId="0D59C1AC" w:rsidR="1B223AF3" w:rsidRDefault="1B223AF3" w:rsidP="00E048D3">
      <w:pPr>
        <w:pStyle w:val="ListParagraph"/>
        <w:numPr>
          <w:ilvl w:val="0"/>
          <w:numId w:val="17"/>
        </w:numPr>
        <w:spacing w:after="120" w:line="240" w:lineRule="auto"/>
        <w:jc w:val="both"/>
        <w:rPr>
          <w:rFonts w:ascii="Calibri" w:eastAsia="Calibri" w:hAnsi="Calibri" w:cs="Calibri"/>
        </w:rPr>
      </w:pPr>
      <w:r w:rsidRPr="6324DEAF">
        <w:rPr>
          <w:rFonts w:ascii="Calibri" w:eastAsia="Calibri" w:hAnsi="Calibri" w:cs="Calibri"/>
        </w:rPr>
        <w:t>Establish SOPs for marine hazard alerts.</w:t>
      </w:r>
    </w:p>
    <w:p w14:paraId="5EFD3D9B" w14:textId="6D7E1ACA" w:rsidR="1B223AF3" w:rsidRDefault="1B223AF3" w:rsidP="00E048D3">
      <w:pPr>
        <w:pStyle w:val="ListParagraph"/>
        <w:numPr>
          <w:ilvl w:val="0"/>
          <w:numId w:val="17"/>
        </w:numPr>
        <w:spacing w:after="120" w:line="240" w:lineRule="auto"/>
        <w:jc w:val="both"/>
        <w:rPr>
          <w:rFonts w:ascii="Calibri" w:eastAsia="Calibri" w:hAnsi="Calibri" w:cs="Calibri"/>
        </w:rPr>
      </w:pPr>
      <w:r w:rsidRPr="6324DEAF">
        <w:rPr>
          <w:rFonts w:ascii="Calibri" w:eastAsia="Calibri" w:hAnsi="Calibri" w:cs="Calibri"/>
        </w:rPr>
        <w:t>Integrate forecasts into regional marine portals.</w:t>
      </w:r>
    </w:p>
    <w:p w14:paraId="2E843D0A" w14:textId="1B5FD886" w:rsidR="6324DEAF" w:rsidRPr="0083357E" w:rsidRDefault="1B223AF3" w:rsidP="00E048D3">
      <w:pPr>
        <w:pStyle w:val="ListParagraph"/>
        <w:numPr>
          <w:ilvl w:val="0"/>
          <w:numId w:val="17"/>
        </w:numPr>
        <w:spacing w:after="120" w:line="240" w:lineRule="auto"/>
        <w:jc w:val="both"/>
      </w:pPr>
      <w:r w:rsidRPr="17EA1207">
        <w:rPr>
          <w:rFonts w:ascii="Calibri" w:eastAsia="Calibri" w:hAnsi="Calibri" w:cs="Calibri"/>
        </w:rPr>
        <w:t xml:space="preserve">Provide technical training on marine forecast interpretation and </w:t>
      </w:r>
      <w:r w:rsidR="00C105A9" w:rsidRPr="17EA1207">
        <w:rPr>
          <w:rFonts w:ascii="Calibri" w:eastAsia="Calibri" w:hAnsi="Calibri" w:cs="Calibri"/>
        </w:rPr>
        <w:t>modelling</w:t>
      </w:r>
      <w:r w:rsidRPr="17EA1207">
        <w:rPr>
          <w:rFonts w:ascii="Calibri" w:eastAsia="Calibri" w:hAnsi="Calibri" w:cs="Calibri"/>
        </w:rPr>
        <w:t xml:space="preserve"> — </w:t>
      </w:r>
      <w:r w:rsidRPr="17EA1207">
        <w:rPr>
          <w:rFonts w:ascii="Calibri" w:eastAsia="Calibri" w:hAnsi="Calibri" w:cs="Calibri"/>
          <w:b/>
          <w:bCs/>
        </w:rPr>
        <w:t xml:space="preserve">execution under KRA </w:t>
      </w:r>
      <w:r w:rsidR="00C105A9" w:rsidRPr="17EA1207">
        <w:rPr>
          <w:rFonts w:ascii="Calibri" w:eastAsia="Calibri" w:hAnsi="Calibri" w:cs="Calibri"/>
          <w:b/>
          <w:bCs/>
        </w:rPr>
        <w:t>2</w:t>
      </w:r>
      <w:r w:rsidRPr="17EA1207">
        <w:rPr>
          <w:rFonts w:ascii="Calibri" w:eastAsia="Calibri" w:hAnsi="Calibri" w:cs="Calibri"/>
        </w:rPr>
        <w:t>.</w:t>
      </w:r>
    </w:p>
    <w:p w14:paraId="7BD8CEE5" w14:textId="77777777" w:rsidR="0083357E" w:rsidRDefault="0083357E" w:rsidP="0083357E">
      <w:pPr>
        <w:spacing w:after="120" w:line="240" w:lineRule="auto"/>
        <w:ind w:left="720"/>
        <w:jc w:val="both"/>
      </w:pPr>
    </w:p>
    <w:p w14:paraId="1F14041D" w14:textId="4FF1BA1C" w:rsidR="00DD073C" w:rsidRDefault="32848102" w:rsidP="00E048D3">
      <w:pPr>
        <w:pStyle w:val="Outcome2"/>
        <w:spacing w:before="0" w:after="120"/>
        <w:contextualSpacing/>
      </w:pPr>
      <w:r w:rsidRPr="6324DEAF">
        <w:t xml:space="preserve">4.2.4 </w:t>
      </w:r>
      <w:r w:rsidR="00DD073C">
        <w:tab/>
      </w:r>
      <w:r w:rsidRPr="6324DEAF">
        <w:t>Strengthen coastal inundation forecasting</w:t>
      </w:r>
    </w:p>
    <w:p w14:paraId="1500F37A" w14:textId="1C571F04" w:rsidR="00DD073C" w:rsidRDefault="384F12BD" w:rsidP="00E048D3">
      <w:pPr>
        <w:spacing w:after="120" w:line="240" w:lineRule="auto"/>
        <w:ind w:left="720"/>
        <w:contextualSpacing/>
        <w:jc w:val="both"/>
      </w:pPr>
      <w:r w:rsidRPr="17AA9D88">
        <w:rPr>
          <w:rFonts w:ascii="Calibri" w:eastAsia="Calibri" w:hAnsi="Calibri" w:cs="Calibri"/>
        </w:rPr>
        <w:t>Enhanced ability to anticipate and issue warnings for storm surges, king tides, and coastal flooding will help mitigate disaster impacts in low-lying Pacific Islands.</w:t>
      </w:r>
    </w:p>
    <w:p w14:paraId="1E2C711D" w14:textId="77777777" w:rsidR="0058423A" w:rsidRDefault="0058423A" w:rsidP="00E048D3">
      <w:pPr>
        <w:spacing w:after="120" w:line="240" w:lineRule="auto"/>
        <w:contextualSpacing/>
        <w:jc w:val="both"/>
        <w:rPr>
          <w:rFonts w:ascii="Calibri" w:eastAsia="Calibri" w:hAnsi="Calibri" w:cs="Calibri"/>
          <w:b/>
          <w:bCs/>
        </w:rPr>
      </w:pPr>
    </w:p>
    <w:p w14:paraId="7B345047" w14:textId="60D953CA" w:rsidR="00DD073C" w:rsidRDefault="700B5197" w:rsidP="00E048D3">
      <w:pPr>
        <w:spacing w:after="120" w:line="240" w:lineRule="auto"/>
        <w:ind w:firstLine="720"/>
        <w:contextualSpacing/>
        <w:jc w:val="both"/>
      </w:pPr>
      <w:r w:rsidRPr="6324DEAF">
        <w:rPr>
          <w:rFonts w:ascii="Calibri" w:eastAsia="Calibri" w:hAnsi="Calibri" w:cs="Calibri"/>
          <w:b/>
          <w:bCs/>
        </w:rPr>
        <w:t>Implementation Tasks:</w:t>
      </w:r>
    </w:p>
    <w:p w14:paraId="707D19FF" w14:textId="297D161D" w:rsidR="00DD073C" w:rsidRDefault="384F12BD" w:rsidP="00E048D3">
      <w:pPr>
        <w:pStyle w:val="ListParagraph"/>
        <w:numPr>
          <w:ilvl w:val="0"/>
          <w:numId w:val="16"/>
        </w:numPr>
        <w:spacing w:after="120" w:line="240" w:lineRule="auto"/>
        <w:jc w:val="both"/>
        <w:rPr>
          <w:rFonts w:ascii="Calibri" w:eastAsia="Calibri" w:hAnsi="Calibri" w:cs="Calibri"/>
        </w:rPr>
      </w:pPr>
      <w:r w:rsidRPr="1592B446">
        <w:rPr>
          <w:rFonts w:ascii="Calibri" w:eastAsia="Calibri" w:hAnsi="Calibri" w:cs="Calibri"/>
        </w:rPr>
        <w:t xml:space="preserve">Implement coastal inundation </w:t>
      </w:r>
      <w:r w:rsidR="6FDFEB1D" w:rsidRPr="1592B446">
        <w:rPr>
          <w:rFonts w:ascii="Calibri" w:eastAsia="Calibri" w:hAnsi="Calibri" w:cs="Calibri"/>
        </w:rPr>
        <w:t>modelling</w:t>
      </w:r>
      <w:r w:rsidR="7F4248D7" w:rsidRPr="1592B446">
        <w:rPr>
          <w:rFonts w:ascii="Calibri" w:eastAsia="Calibri" w:hAnsi="Calibri" w:cs="Calibri"/>
        </w:rPr>
        <w:t xml:space="preserve"> and forecasting in 5 countries, </w:t>
      </w:r>
      <w:r w:rsidRPr="1592B446">
        <w:rPr>
          <w:rFonts w:ascii="Calibri" w:eastAsia="Calibri" w:hAnsi="Calibri" w:cs="Calibri"/>
        </w:rPr>
        <w:t>in collaboration with RSMCs</w:t>
      </w:r>
      <w:r w:rsidR="30EDDEBC" w:rsidRPr="1592B446">
        <w:rPr>
          <w:rFonts w:ascii="Calibri" w:eastAsia="Calibri" w:hAnsi="Calibri" w:cs="Calibri"/>
        </w:rPr>
        <w:t xml:space="preserve">, </w:t>
      </w:r>
      <w:r w:rsidR="718016D4" w:rsidRPr="1592B446">
        <w:rPr>
          <w:rFonts w:ascii="Calibri" w:eastAsia="Calibri" w:hAnsi="Calibri" w:cs="Calibri"/>
        </w:rPr>
        <w:t>SPC</w:t>
      </w:r>
      <w:r w:rsidR="2C03E454" w:rsidRPr="1592B446">
        <w:rPr>
          <w:rFonts w:ascii="Calibri" w:eastAsia="Calibri" w:hAnsi="Calibri" w:cs="Calibri"/>
        </w:rPr>
        <w:t>, WMO CIFI</w:t>
      </w:r>
    </w:p>
    <w:p w14:paraId="7B62EFD3" w14:textId="63878D0D" w:rsidR="00DD073C" w:rsidRDefault="384F12BD" w:rsidP="00E048D3">
      <w:pPr>
        <w:pStyle w:val="ListParagraph"/>
        <w:numPr>
          <w:ilvl w:val="0"/>
          <w:numId w:val="16"/>
        </w:numPr>
        <w:spacing w:after="120" w:line="240" w:lineRule="auto"/>
        <w:jc w:val="both"/>
        <w:rPr>
          <w:rFonts w:ascii="Calibri" w:eastAsia="Calibri" w:hAnsi="Calibri" w:cs="Calibri"/>
        </w:rPr>
      </w:pPr>
      <w:r w:rsidRPr="17AA9D88">
        <w:rPr>
          <w:rFonts w:ascii="Calibri" w:eastAsia="Calibri" w:hAnsi="Calibri" w:cs="Calibri"/>
        </w:rPr>
        <w:t xml:space="preserve">Use </w:t>
      </w:r>
      <w:r w:rsidR="08408291" w:rsidRPr="17AA9D88">
        <w:rPr>
          <w:rFonts w:ascii="Calibri" w:eastAsia="Calibri" w:hAnsi="Calibri" w:cs="Calibri"/>
        </w:rPr>
        <w:t>of bathymetry</w:t>
      </w:r>
      <w:r w:rsidR="62006673" w:rsidRPr="17AA9D88">
        <w:rPr>
          <w:rFonts w:ascii="Calibri" w:eastAsia="Calibri" w:hAnsi="Calibri" w:cs="Calibri"/>
        </w:rPr>
        <w:t xml:space="preserve"> and</w:t>
      </w:r>
      <w:r w:rsidR="08408291" w:rsidRPr="17AA9D88">
        <w:rPr>
          <w:rFonts w:ascii="Calibri" w:eastAsia="Calibri" w:hAnsi="Calibri" w:cs="Calibri"/>
        </w:rPr>
        <w:t xml:space="preserve"> topography (</w:t>
      </w:r>
      <w:r w:rsidR="44D357AC" w:rsidRPr="17AA9D88">
        <w:rPr>
          <w:rFonts w:ascii="Calibri" w:eastAsia="Calibri" w:hAnsi="Calibri" w:cs="Calibri"/>
        </w:rPr>
        <w:t xml:space="preserve">e.g. </w:t>
      </w:r>
      <w:r w:rsidR="08408291" w:rsidRPr="17AA9D88">
        <w:rPr>
          <w:rFonts w:ascii="Calibri" w:eastAsia="Calibri" w:hAnsi="Calibri" w:cs="Calibri"/>
        </w:rPr>
        <w:t>Lidar</w:t>
      </w:r>
      <w:r w:rsidR="19C5BFD8" w:rsidRPr="17AA9D88">
        <w:rPr>
          <w:rFonts w:ascii="Calibri" w:eastAsia="Calibri" w:hAnsi="Calibri" w:cs="Calibri"/>
        </w:rPr>
        <w:t xml:space="preserve"> surveys</w:t>
      </w:r>
      <w:r w:rsidR="08408291" w:rsidRPr="17AA9D88">
        <w:rPr>
          <w:rFonts w:ascii="Calibri" w:eastAsia="Calibri" w:hAnsi="Calibri" w:cs="Calibri"/>
        </w:rPr>
        <w:t xml:space="preserve">) </w:t>
      </w:r>
      <w:r w:rsidRPr="17AA9D88">
        <w:rPr>
          <w:rFonts w:ascii="Calibri" w:eastAsia="Calibri" w:hAnsi="Calibri" w:cs="Calibri"/>
        </w:rPr>
        <w:t xml:space="preserve">mapping and GIS to identify </w:t>
      </w:r>
      <w:r w:rsidR="5244132A" w:rsidRPr="17AA9D88">
        <w:rPr>
          <w:rFonts w:ascii="Calibri" w:eastAsia="Calibri" w:hAnsi="Calibri" w:cs="Calibri"/>
        </w:rPr>
        <w:t xml:space="preserve">risk </w:t>
      </w:r>
      <w:r w:rsidRPr="17AA9D88">
        <w:rPr>
          <w:rFonts w:ascii="Calibri" w:eastAsia="Calibri" w:hAnsi="Calibri" w:cs="Calibri"/>
        </w:rPr>
        <w:t>zones</w:t>
      </w:r>
      <w:r w:rsidR="7DD71605" w:rsidRPr="17AA9D88">
        <w:rPr>
          <w:rFonts w:ascii="Calibri" w:eastAsia="Calibri" w:hAnsi="Calibri" w:cs="Calibri"/>
        </w:rPr>
        <w:t xml:space="preserve"> and observation monitoring (e.g. </w:t>
      </w:r>
      <w:r w:rsidR="47D38ED3" w:rsidRPr="17AA9D88">
        <w:rPr>
          <w:rFonts w:ascii="Calibri" w:eastAsia="Calibri" w:hAnsi="Calibri" w:cs="Calibri"/>
        </w:rPr>
        <w:t>buoys, tide gauges, river gauges)</w:t>
      </w:r>
    </w:p>
    <w:p w14:paraId="4F61F61B" w14:textId="47155D0F" w:rsidR="00DD073C" w:rsidRDefault="700B5197" w:rsidP="00E048D3">
      <w:pPr>
        <w:pStyle w:val="ListParagraph"/>
        <w:numPr>
          <w:ilvl w:val="0"/>
          <w:numId w:val="16"/>
        </w:numPr>
        <w:spacing w:after="120" w:line="240" w:lineRule="auto"/>
        <w:jc w:val="both"/>
        <w:rPr>
          <w:rFonts w:ascii="Calibri" w:eastAsia="Calibri" w:hAnsi="Calibri" w:cs="Calibri"/>
        </w:rPr>
      </w:pPr>
      <w:r w:rsidRPr="6324DEAF">
        <w:rPr>
          <w:rFonts w:ascii="Calibri" w:eastAsia="Calibri" w:hAnsi="Calibri" w:cs="Calibri"/>
        </w:rPr>
        <w:t>Set up community-based impact thresholds and dissemination protocols.</w:t>
      </w:r>
    </w:p>
    <w:p w14:paraId="0548566C" w14:textId="7D64AEBD" w:rsidR="00DD073C" w:rsidRDefault="2ED7A493" w:rsidP="00E048D3">
      <w:pPr>
        <w:pStyle w:val="ListParagraph"/>
        <w:numPr>
          <w:ilvl w:val="0"/>
          <w:numId w:val="16"/>
        </w:numPr>
        <w:spacing w:after="120" w:line="240" w:lineRule="auto"/>
        <w:jc w:val="both"/>
        <w:rPr>
          <w:rFonts w:ascii="Calibri" w:eastAsia="Calibri" w:hAnsi="Calibri" w:cs="Calibri"/>
        </w:rPr>
      </w:pPr>
      <w:r w:rsidRPr="17EA1207">
        <w:rPr>
          <w:rFonts w:ascii="Calibri" w:eastAsia="Calibri" w:hAnsi="Calibri" w:cs="Calibri"/>
        </w:rPr>
        <w:t>Training and b</w:t>
      </w:r>
      <w:r w:rsidR="384F12BD" w:rsidRPr="17EA1207">
        <w:rPr>
          <w:rFonts w:ascii="Calibri" w:eastAsia="Calibri" w:hAnsi="Calibri" w:cs="Calibri"/>
        </w:rPr>
        <w:t xml:space="preserve">uild capacity in hazard </w:t>
      </w:r>
      <w:r w:rsidR="6FDFEB1D" w:rsidRPr="17EA1207">
        <w:rPr>
          <w:rFonts w:ascii="Calibri" w:eastAsia="Calibri" w:hAnsi="Calibri" w:cs="Calibri"/>
        </w:rPr>
        <w:t>modelling</w:t>
      </w:r>
      <w:r w:rsidR="384F12BD" w:rsidRPr="17EA1207">
        <w:rPr>
          <w:rFonts w:ascii="Calibri" w:eastAsia="Calibri" w:hAnsi="Calibri" w:cs="Calibri"/>
        </w:rPr>
        <w:t xml:space="preserve">, GIS, and forecast interpretation — </w:t>
      </w:r>
      <w:r w:rsidR="384F12BD" w:rsidRPr="17EA1207">
        <w:rPr>
          <w:rFonts w:ascii="Calibri" w:eastAsia="Calibri" w:hAnsi="Calibri" w:cs="Calibri"/>
          <w:b/>
          <w:bCs/>
        </w:rPr>
        <w:t xml:space="preserve">execution under KRA </w:t>
      </w:r>
      <w:r w:rsidR="6FDFEB1D" w:rsidRPr="17EA1207">
        <w:rPr>
          <w:rFonts w:ascii="Calibri" w:eastAsia="Calibri" w:hAnsi="Calibri" w:cs="Calibri"/>
          <w:b/>
          <w:bCs/>
        </w:rPr>
        <w:t>2</w:t>
      </w:r>
      <w:r w:rsidR="384F12BD" w:rsidRPr="17EA1207">
        <w:rPr>
          <w:rFonts w:ascii="Calibri" w:eastAsia="Calibri" w:hAnsi="Calibri" w:cs="Calibri"/>
        </w:rPr>
        <w:t>.</w:t>
      </w:r>
    </w:p>
    <w:p w14:paraId="228CA299" w14:textId="6340EE3C" w:rsidR="00D44EC6" w:rsidRDefault="7A79A387" w:rsidP="00E048D3">
      <w:pPr>
        <w:spacing w:after="120" w:line="240" w:lineRule="auto"/>
        <w:ind w:left="720"/>
        <w:contextualSpacing/>
        <w:jc w:val="both"/>
      </w:pPr>
      <w:r>
        <w:t>Note: Some of these tasks may move to KRA6 in future if more aligned with those outputs and outcomes.</w:t>
      </w:r>
    </w:p>
    <w:p w14:paraId="6C963065" w14:textId="77777777" w:rsidR="0083357E" w:rsidRDefault="0083357E" w:rsidP="00E048D3">
      <w:pPr>
        <w:spacing w:after="120" w:line="240" w:lineRule="auto"/>
        <w:ind w:left="720"/>
        <w:contextualSpacing/>
        <w:jc w:val="both"/>
      </w:pPr>
    </w:p>
    <w:p w14:paraId="7FC79CE8" w14:textId="02427675" w:rsidR="00DD073C" w:rsidRDefault="32848102" w:rsidP="00E048D3">
      <w:pPr>
        <w:pStyle w:val="Outcome2"/>
        <w:spacing w:before="0" w:after="120"/>
        <w:contextualSpacing/>
      </w:pPr>
      <w:r w:rsidRPr="6324DEAF">
        <w:t xml:space="preserve">4.2.5 </w:t>
      </w:r>
      <w:r w:rsidR="00DD073C">
        <w:tab/>
      </w:r>
      <w:r w:rsidRPr="6324DEAF">
        <w:t>Strengthen hydrological services and river flood forecasting</w:t>
      </w:r>
    </w:p>
    <w:p w14:paraId="2A133AEE" w14:textId="07B734D7" w:rsidR="57C99C8E" w:rsidRDefault="305A4890" w:rsidP="00E048D3">
      <w:pPr>
        <w:spacing w:after="120" w:line="240" w:lineRule="auto"/>
        <w:ind w:left="720"/>
        <w:contextualSpacing/>
        <w:jc w:val="both"/>
      </w:pPr>
      <w:r w:rsidRPr="17AA9D88">
        <w:rPr>
          <w:rFonts w:ascii="Calibri" w:eastAsia="Calibri" w:hAnsi="Calibri" w:cs="Calibri"/>
        </w:rPr>
        <w:t>Strengthened riverine flood forecasting will enable better early warnings and reduce the impact of flash floods on lives, infrastructure, and livelihoods in vulnerable catchments.</w:t>
      </w:r>
    </w:p>
    <w:p w14:paraId="0A46F69D" w14:textId="77777777" w:rsidR="00D44EC6" w:rsidRDefault="00D44EC6" w:rsidP="00E048D3">
      <w:pPr>
        <w:spacing w:after="120" w:line="240" w:lineRule="auto"/>
        <w:ind w:left="720"/>
        <w:contextualSpacing/>
        <w:jc w:val="both"/>
        <w:rPr>
          <w:rFonts w:ascii="Calibri" w:eastAsia="Calibri" w:hAnsi="Calibri" w:cs="Calibri"/>
          <w:b/>
          <w:bCs/>
        </w:rPr>
      </w:pPr>
    </w:p>
    <w:p w14:paraId="3D882613" w14:textId="40BEC5C3" w:rsidR="57C99C8E" w:rsidRDefault="57C99C8E" w:rsidP="00E048D3">
      <w:pPr>
        <w:spacing w:after="120" w:line="240" w:lineRule="auto"/>
        <w:ind w:left="720"/>
        <w:contextualSpacing/>
        <w:jc w:val="both"/>
      </w:pPr>
      <w:r w:rsidRPr="6324DEAF">
        <w:rPr>
          <w:rFonts w:ascii="Calibri" w:eastAsia="Calibri" w:hAnsi="Calibri" w:cs="Calibri"/>
          <w:b/>
          <w:bCs/>
        </w:rPr>
        <w:t>Implementation Tasks:</w:t>
      </w:r>
    </w:p>
    <w:p w14:paraId="10F7A485" w14:textId="77C6712B" w:rsidR="57C99C8E" w:rsidRDefault="305A4890" w:rsidP="00E048D3">
      <w:pPr>
        <w:pStyle w:val="ListParagraph"/>
        <w:numPr>
          <w:ilvl w:val="0"/>
          <w:numId w:val="15"/>
        </w:numPr>
        <w:spacing w:after="120" w:line="240" w:lineRule="auto"/>
        <w:jc w:val="both"/>
        <w:rPr>
          <w:rFonts w:ascii="Calibri" w:eastAsia="Calibri" w:hAnsi="Calibri" w:cs="Calibri"/>
        </w:rPr>
      </w:pPr>
      <w:r w:rsidRPr="17AA9D88">
        <w:rPr>
          <w:rFonts w:ascii="Calibri" w:eastAsia="Calibri" w:hAnsi="Calibri" w:cs="Calibri"/>
        </w:rPr>
        <w:t xml:space="preserve">Expand and upgrade hydrological monitoring stations </w:t>
      </w:r>
      <w:r w:rsidR="1A49CDF6" w:rsidRPr="17AA9D88">
        <w:rPr>
          <w:rFonts w:ascii="Calibri" w:eastAsia="Calibri" w:hAnsi="Calibri" w:cs="Calibri"/>
        </w:rPr>
        <w:t xml:space="preserve">and data management </w:t>
      </w:r>
      <w:r w:rsidRPr="17AA9D88">
        <w:rPr>
          <w:rFonts w:ascii="Calibri" w:eastAsia="Calibri" w:hAnsi="Calibri" w:cs="Calibri"/>
        </w:rPr>
        <w:t>(rainfall, streamflow, discharge).</w:t>
      </w:r>
    </w:p>
    <w:p w14:paraId="08A0C8CC" w14:textId="7E318632" w:rsidR="57C99C8E" w:rsidRDefault="57C99C8E" w:rsidP="00E048D3">
      <w:pPr>
        <w:pStyle w:val="ListParagraph"/>
        <w:numPr>
          <w:ilvl w:val="0"/>
          <w:numId w:val="15"/>
        </w:numPr>
        <w:spacing w:after="120" w:line="240" w:lineRule="auto"/>
        <w:jc w:val="both"/>
        <w:rPr>
          <w:rFonts w:ascii="Calibri" w:eastAsia="Calibri" w:hAnsi="Calibri" w:cs="Calibri"/>
        </w:rPr>
      </w:pPr>
      <w:r w:rsidRPr="6324DEAF">
        <w:rPr>
          <w:rFonts w:ascii="Calibri" w:eastAsia="Calibri" w:hAnsi="Calibri" w:cs="Calibri"/>
        </w:rPr>
        <w:t>Implement hydrological models calibrated to local basins.</w:t>
      </w:r>
    </w:p>
    <w:p w14:paraId="32F48761" w14:textId="516A47CA" w:rsidR="57C99C8E" w:rsidRDefault="57C99C8E" w:rsidP="00E048D3">
      <w:pPr>
        <w:pStyle w:val="ListParagraph"/>
        <w:numPr>
          <w:ilvl w:val="0"/>
          <w:numId w:val="15"/>
        </w:numPr>
        <w:spacing w:after="120" w:line="240" w:lineRule="auto"/>
        <w:jc w:val="both"/>
        <w:rPr>
          <w:rFonts w:ascii="Calibri" w:eastAsia="Calibri" w:hAnsi="Calibri" w:cs="Calibri"/>
        </w:rPr>
      </w:pPr>
      <w:r w:rsidRPr="6324DEAF">
        <w:rPr>
          <w:rFonts w:ascii="Calibri" w:eastAsia="Calibri" w:hAnsi="Calibri" w:cs="Calibri"/>
        </w:rPr>
        <w:t>Integrate river flood forecasts into national warning systems.</w:t>
      </w:r>
    </w:p>
    <w:p w14:paraId="3C4D3FA9" w14:textId="2E36C1F3" w:rsidR="57C99C8E" w:rsidRDefault="57C99C8E" w:rsidP="00E048D3">
      <w:pPr>
        <w:pStyle w:val="ListParagraph"/>
        <w:numPr>
          <w:ilvl w:val="0"/>
          <w:numId w:val="15"/>
        </w:numPr>
        <w:spacing w:after="120" w:line="240" w:lineRule="auto"/>
        <w:jc w:val="both"/>
        <w:rPr>
          <w:rFonts w:ascii="Calibri" w:eastAsia="Calibri" w:hAnsi="Calibri" w:cs="Calibri"/>
        </w:rPr>
      </w:pPr>
      <w:r w:rsidRPr="6324DEAF">
        <w:rPr>
          <w:rFonts w:ascii="Calibri" w:eastAsia="Calibri" w:hAnsi="Calibri" w:cs="Calibri"/>
        </w:rPr>
        <w:t>Coordinate with water authorities and NDMOs on response plans.</w:t>
      </w:r>
    </w:p>
    <w:p w14:paraId="42A781EC" w14:textId="61D8E275" w:rsidR="6324DEAF" w:rsidRPr="0083357E" w:rsidRDefault="57C99C8E" w:rsidP="00E048D3">
      <w:pPr>
        <w:pStyle w:val="ListParagraph"/>
        <w:numPr>
          <w:ilvl w:val="0"/>
          <w:numId w:val="15"/>
        </w:numPr>
        <w:spacing w:after="120" w:line="240" w:lineRule="auto"/>
        <w:jc w:val="both"/>
      </w:pPr>
      <w:r w:rsidRPr="17EA1207">
        <w:rPr>
          <w:rFonts w:ascii="Calibri" w:eastAsia="Calibri" w:hAnsi="Calibri" w:cs="Calibri"/>
        </w:rPr>
        <w:t xml:space="preserve">Train staff in hydrological </w:t>
      </w:r>
      <w:r w:rsidR="00C105A9" w:rsidRPr="17EA1207">
        <w:rPr>
          <w:rFonts w:ascii="Calibri" w:eastAsia="Calibri" w:hAnsi="Calibri" w:cs="Calibri"/>
        </w:rPr>
        <w:t>modelling</w:t>
      </w:r>
      <w:r w:rsidRPr="17EA1207">
        <w:rPr>
          <w:rFonts w:ascii="Calibri" w:eastAsia="Calibri" w:hAnsi="Calibri" w:cs="Calibri"/>
        </w:rPr>
        <w:t xml:space="preserve"> and flood forecasting — </w:t>
      </w:r>
      <w:r w:rsidRPr="17EA1207">
        <w:rPr>
          <w:rFonts w:ascii="Calibri" w:eastAsia="Calibri" w:hAnsi="Calibri" w:cs="Calibri"/>
          <w:b/>
          <w:bCs/>
        </w:rPr>
        <w:t xml:space="preserve">execution under KRA </w:t>
      </w:r>
      <w:r w:rsidR="001362D0" w:rsidRPr="17EA1207">
        <w:rPr>
          <w:rFonts w:ascii="Calibri" w:eastAsia="Calibri" w:hAnsi="Calibri" w:cs="Calibri"/>
          <w:b/>
          <w:bCs/>
        </w:rPr>
        <w:t>2</w:t>
      </w:r>
      <w:r w:rsidRPr="17EA1207">
        <w:rPr>
          <w:rFonts w:ascii="Calibri" w:eastAsia="Calibri" w:hAnsi="Calibri" w:cs="Calibri"/>
        </w:rPr>
        <w:t>.</w:t>
      </w:r>
    </w:p>
    <w:p w14:paraId="12C9C438" w14:textId="77777777" w:rsidR="0083357E" w:rsidRDefault="0083357E" w:rsidP="0083357E">
      <w:pPr>
        <w:pStyle w:val="ListParagraph"/>
        <w:spacing w:after="120" w:line="240" w:lineRule="auto"/>
        <w:ind w:left="1080"/>
        <w:jc w:val="both"/>
      </w:pPr>
    </w:p>
    <w:p w14:paraId="5E30E539" w14:textId="09E9333B" w:rsidR="00DD073C" w:rsidRDefault="0001A202" w:rsidP="00E048D3">
      <w:pPr>
        <w:pStyle w:val="Outcome2"/>
        <w:spacing w:before="0" w:after="120"/>
        <w:contextualSpacing/>
      </w:pPr>
      <w:r w:rsidRPr="00DB4876">
        <w:t>4.2.</w:t>
      </w:r>
      <w:r w:rsidRPr="17AA9D88">
        <w:t xml:space="preserve">6 </w:t>
      </w:r>
      <w:r w:rsidR="32848102" w:rsidRPr="00E048D3">
        <w:rPr>
          <w:rStyle w:val="Outcome2Char"/>
        </w:rPr>
        <w:tab/>
      </w:r>
      <w:r w:rsidRPr="17AA9D88">
        <w:t xml:space="preserve">Provide additional </w:t>
      </w:r>
      <w:r w:rsidR="064757A2" w:rsidRPr="17AA9D88">
        <w:t>I</w:t>
      </w:r>
      <w:r w:rsidRPr="17AA9D88">
        <w:t xml:space="preserve">CT </w:t>
      </w:r>
      <w:r w:rsidRPr="17AA9D88">
        <w:rPr>
          <w:color w:val="0070C0"/>
        </w:rPr>
        <w:t xml:space="preserve">and other technical staff </w:t>
      </w:r>
      <w:r w:rsidRPr="17AA9D88">
        <w:t>to expand capacity</w:t>
      </w:r>
    </w:p>
    <w:p w14:paraId="4A58BF04" w14:textId="587495AB" w:rsidR="64B1E180" w:rsidRDefault="12C3AC94" w:rsidP="00E048D3">
      <w:pPr>
        <w:spacing w:after="120" w:line="240" w:lineRule="auto"/>
        <w:ind w:left="720"/>
        <w:contextualSpacing/>
        <w:jc w:val="both"/>
        <w:rPr>
          <w:rFonts w:ascii="Calibri" w:eastAsia="Calibri" w:hAnsi="Calibri" w:cs="Calibri"/>
        </w:rPr>
      </w:pPr>
      <w:r w:rsidRPr="17EA1207">
        <w:rPr>
          <w:rFonts w:ascii="Calibri" w:eastAsia="Calibri" w:hAnsi="Calibri" w:cs="Calibri"/>
        </w:rPr>
        <w:t xml:space="preserve">Enhanced ICT staffing </w:t>
      </w:r>
      <w:r w:rsidR="0FE9E50D" w:rsidRPr="17EA1207">
        <w:rPr>
          <w:rFonts w:ascii="Calibri" w:eastAsia="Calibri" w:hAnsi="Calibri" w:cs="Calibri"/>
          <w:color w:val="0070C0"/>
        </w:rPr>
        <w:t>and technical staff</w:t>
      </w:r>
      <w:r w:rsidR="0FE9E50D" w:rsidRPr="17EA1207">
        <w:rPr>
          <w:rFonts w:ascii="Calibri" w:eastAsia="Calibri" w:hAnsi="Calibri" w:cs="Calibri"/>
        </w:rPr>
        <w:t xml:space="preserve"> </w:t>
      </w:r>
      <w:r w:rsidRPr="17EA1207">
        <w:rPr>
          <w:rFonts w:ascii="Calibri" w:eastAsia="Calibri" w:hAnsi="Calibri" w:cs="Calibri"/>
        </w:rPr>
        <w:t xml:space="preserve">ensures operational resilience and supports the </w:t>
      </w:r>
      <w:r w:rsidR="2696F873" w:rsidRPr="17EA1207">
        <w:rPr>
          <w:rFonts w:ascii="Calibri" w:eastAsia="Calibri" w:hAnsi="Calibri" w:cs="Calibri"/>
        </w:rPr>
        <w:t xml:space="preserve">implementation and </w:t>
      </w:r>
      <w:r w:rsidRPr="17EA1207">
        <w:rPr>
          <w:rFonts w:ascii="Calibri" w:eastAsia="Calibri" w:hAnsi="Calibri" w:cs="Calibri"/>
        </w:rPr>
        <w:t xml:space="preserve">management of </w:t>
      </w:r>
      <w:r w:rsidR="6345E42B" w:rsidRPr="17EA1207">
        <w:rPr>
          <w:rFonts w:ascii="Calibri" w:eastAsia="Calibri" w:hAnsi="Calibri" w:cs="Calibri"/>
        </w:rPr>
        <w:t xml:space="preserve">the pacific integrated forecasting platform, </w:t>
      </w:r>
      <w:r w:rsidRPr="17EA1207">
        <w:rPr>
          <w:rFonts w:ascii="Calibri" w:eastAsia="Calibri" w:hAnsi="Calibri" w:cs="Calibri"/>
        </w:rPr>
        <w:t xml:space="preserve">data </w:t>
      </w:r>
      <w:r w:rsidR="00E201CC" w:rsidRPr="17EA1207">
        <w:rPr>
          <w:rFonts w:ascii="Calibri" w:eastAsia="Calibri" w:hAnsi="Calibri" w:cs="Calibri"/>
        </w:rPr>
        <w:t>systems, and</w:t>
      </w:r>
      <w:r w:rsidRPr="17EA1207">
        <w:rPr>
          <w:rFonts w:ascii="Calibri" w:eastAsia="Calibri" w:hAnsi="Calibri" w:cs="Calibri"/>
        </w:rPr>
        <w:t xml:space="preserve"> communication infrastructure critical to effective service delivery.</w:t>
      </w:r>
    </w:p>
    <w:p w14:paraId="12156041" w14:textId="77777777" w:rsidR="00DB4876" w:rsidRDefault="00DB4876" w:rsidP="00E048D3">
      <w:pPr>
        <w:spacing w:after="120" w:line="240" w:lineRule="auto"/>
        <w:ind w:left="720"/>
        <w:contextualSpacing/>
        <w:jc w:val="both"/>
        <w:rPr>
          <w:rFonts w:ascii="Calibri" w:eastAsia="Calibri" w:hAnsi="Calibri" w:cs="Calibri"/>
          <w:b/>
          <w:bCs/>
        </w:rPr>
      </w:pPr>
    </w:p>
    <w:p w14:paraId="57DD92EF" w14:textId="1C3B7F63" w:rsidR="64B1E180" w:rsidRDefault="64B1E180" w:rsidP="00E048D3">
      <w:pPr>
        <w:spacing w:after="120" w:line="240" w:lineRule="auto"/>
        <w:ind w:left="720"/>
        <w:contextualSpacing/>
        <w:jc w:val="both"/>
      </w:pPr>
      <w:r w:rsidRPr="6324DEAF">
        <w:rPr>
          <w:rFonts w:ascii="Calibri" w:eastAsia="Calibri" w:hAnsi="Calibri" w:cs="Calibri"/>
          <w:b/>
          <w:bCs/>
        </w:rPr>
        <w:t>Implementation Tasks:</w:t>
      </w:r>
    </w:p>
    <w:p w14:paraId="7F8CB077" w14:textId="4AB51AE0" w:rsidR="64B1E180" w:rsidRDefault="12C3AC94" w:rsidP="00E048D3">
      <w:pPr>
        <w:pStyle w:val="ListParagraph"/>
        <w:numPr>
          <w:ilvl w:val="0"/>
          <w:numId w:val="14"/>
        </w:numPr>
        <w:spacing w:after="120" w:line="240" w:lineRule="auto"/>
        <w:jc w:val="both"/>
        <w:rPr>
          <w:rFonts w:ascii="Calibri" w:eastAsia="Calibri" w:hAnsi="Calibri" w:cs="Calibri"/>
        </w:rPr>
      </w:pPr>
      <w:r w:rsidRPr="17AA9D88">
        <w:rPr>
          <w:rFonts w:ascii="Calibri" w:eastAsia="Calibri" w:hAnsi="Calibri" w:cs="Calibri"/>
        </w:rPr>
        <w:t xml:space="preserve">Assess current ICT </w:t>
      </w:r>
      <w:r w:rsidR="37E24A28" w:rsidRPr="17AA9D88">
        <w:rPr>
          <w:rFonts w:ascii="Calibri" w:eastAsia="Calibri" w:hAnsi="Calibri" w:cs="Calibri"/>
        </w:rPr>
        <w:t xml:space="preserve">and </w:t>
      </w:r>
      <w:r w:rsidR="37E24A28" w:rsidRPr="17AA9D88">
        <w:rPr>
          <w:rFonts w:ascii="Calibri" w:eastAsia="Calibri" w:hAnsi="Calibri" w:cs="Calibri"/>
          <w:color w:val="0070C0"/>
        </w:rPr>
        <w:t xml:space="preserve">other technical </w:t>
      </w:r>
      <w:r w:rsidRPr="17AA9D88">
        <w:rPr>
          <w:rFonts w:ascii="Calibri" w:eastAsia="Calibri" w:hAnsi="Calibri" w:cs="Calibri"/>
          <w:color w:val="0070C0"/>
        </w:rPr>
        <w:t>capacity</w:t>
      </w:r>
      <w:r w:rsidRPr="17AA9D88">
        <w:rPr>
          <w:rFonts w:ascii="Calibri" w:eastAsia="Calibri" w:hAnsi="Calibri" w:cs="Calibri"/>
        </w:rPr>
        <w:t xml:space="preserve"> and develop </w:t>
      </w:r>
      <w:r w:rsidR="3D885B0D" w:rsidRPr="17AA9D88">
        <w:rPr>
          <w:rFonts w:ascii="Calibri" w:eastAsia="Calibri" w:hAnsi="Calibri" w:cs="Calibri"/>
        </w:rPr>
        <w:t xml:space="preserve">additional </w:t>
      </w:r>
      <w:r w:rsidRPr="17AA9D88">
        <w:rPr>
          <w:rFonts w:ascii="Calibri" w:eastAsia="Calibri" w:hAnsi="Calibri" w:cs="Calibri"/>
        </w:rPr>
        <w:t>staffing plans for each NMHS</w:t>
      </w:r>
      <w:r w:rsidR="1D1DBCBF" w:rsidRPr="17AA9D88">
        <w:rPr>
          <w:rFonts w:ascii="Calibri" w:eastAsia="Calibri" w:hAnsi="Calibri" w:cs="Calibri"/>
        </w:rPr>
        <w:t xml:space="preserve"> and regional institutions (SPREP, SPC etc)</w:t>
      </w:r>
    </w:p>
    <w:p w14:paraId="140B4912" w14:textId="1B0F894E" w:rsidR="64B1E180" w:rsidRDefault="12C3AC94" w:rsidP="00E048D3">
      <w:pPr>
        <w:pStyle w:val="ListParagraph"/>
        <w:numPr>
          <w:ilvl w:val="0"/>
          <w:numId w:val="14"/>
        </w:numPr>
        <w:spacing w:after="120" w:line="240" w:lineRule="auto"/>
        <w:jc w:val="both"/>
        <w:rPr>
          <w:rFonts w:ascii="Calibri" w:eastAsia="Calibri" w:hAnsi="Calibri" w:cs="Calibri"/>
        </w:rPr>
      </w:pPr>
      <w:r w:rsidRPr="1592B446">
        <w:rPr>
          <w:rFonts w:ascii="Calibri" w:eastAsia="Calibri" w:hAnsi="Calibri" w:cs="Calibri"/>
        </w:rPr>
        <w:t xml:space="preserve">Recruit IT personnel for </w:t>
      </w:r>
      <w:r w:rsidR="784F39A5" w:rsidRPr="1592B446">
        <w:rPr>
          <w:rFonts w:ascii="Calibri" w:eastAsia="Calibri" w:hAnsi="Calibri" w:cs="Calibri"/>
        </w:rPr>
        <w:t xml:space="preserve">enabling the </w:t>
      </w:r>
      <w:r w:rsidR="7C943B42" w:rsidRPr="1592B446">
        <w:rPr>
          <w:rFonts w:ascii="Calibri" w:eastAsia="Calibri" w:hAnsi="Calibri" w:cs="Calibri"/>
        </w:rPr>
        <w:t>IFP</w:t>
      </w:r>
      <w:r w:rsidR="784F39A5" w:rsidRPr="1592B446">
        <w:rPr>
          <w:rFonts w:ascii="Calibri" w:eastAsia="Calibri" w:hAnsi="Calibri" w:cs="Calibri"/>
        </w:rPr>
        <w:t xml:space="preserve">, </w:t>
      </w:r>
      <w:r w:rsidRPr="1592B446">
        <w:rPr>
          <w:rFonts w:ascii="Calibri" w:eastAsia="Calibri" w:hAnsi="Calibri" w:cs="Calibri"/>
        </w:rPr>
        <w:t>server maintenance, software management, cybersecurity, and technical troubleshooting.</w:t>
      </w:r>
      <w:r w:rsidR="331945AC" w:rsidRPr="1592B446">
        <w:rPr>
          <w:rFonts w:ascii="Calibri" w:eastAsia="Calibri" w:hAnsi="Calibri" w:cs="Calibri"/>
        </w:rPr>
        <w:t xml:space="preserve"> </w:t>
      </w:r>
    </w:p>
    <w:p w14:paraId="2427B9C3" w14:textId="59E558A5" w:rsidR="7AAC4FFA" w:rsidRDefault="569BF3A7" w:rsidP="00E048D3">
      <w:pPr>
        <w:pStyle w:val="ListParagraph"/>
        <w:numPr>
          <w:ilvl w:val="0"/>
          <w:numId w:val="14"/>
        </w:numPr>
        <w:spacing w:after="120" w:line="240" w:lineRule="auto"/>
        <w:jc w:val="both"/>
        <w:rPr>
          <w:rFonts w:ascii="Calibri" w:eastAsia="Calibri" w:hAnsi="Calibri" w:cs="Calibri"/>
        </w:rPr>
      </w:pPr>
      <w:r w:rsidRPr="23A7FD46">
        <w:rPr>
          <w:rFonts w:ascii="Calibri" w:eastAsia="Calibri" w:hAnsi="Calibri" w:cs="Calibri"/>
        </w:rPr>
        <w:t xml:space="preserve">As a minimum additional </w:t>
      </w:r>
      <w:r w:rsidR="353DF82A" w:rsidRPr="23A7FD46">
        <w:rPr>
          <w:rFonts w:ascii="Calibri" w:eastAsia="Calibri" w:hAnsi="Calibri" w:cs="Calibri"/>
        </w:rPr>
        <w:t>I</w:t>
      </w:r>
      <w:r w:rsidRPr="23A7FD46">
        <w:rPr>
          <w:rFonts w:ascii="Calibri" w:eastAsia="Calibri" w:hAnsi="Calibri" w:cs="Calibri"/>
        </w:rPr>
        <w:t>CT staff in each of the 14 NMHS and 2 additional ICT staff in Fiji</w:t>
      </w:r>
    </w:p>
    <w:p w14:paraId="5BA166EF" w14:textId="431D2B04" w:rsidR="7AAC4FFA" w:rsidRDefault="7AAC4FFA" w:rsidP="00E048D3">
      <w:pPr>
        <w:pStyle w:val="ListParagraph"/>
        <w:numPr>
          <w:ilvl w:val="0"/>
          <w:numId w:val="14"/>
        </w:numPr>
        <w:spacing w:after="120" w:line="240" w:lineRule="auto"/>
        <w:jc w:val="both"/>
        <w:rPr>
          <w:rFonts w:ascii="Calibri" w:eastAsia="Calibri" w:hAnsi="Calibri" w:cs="Calibri"/>
        </w:rPr>
      </w:pPr>
      <w:r w:rsidRPr="1592B446">
        <w:rPr>
          <w:rFonts w:ascii="Calibri" w:eastAsia="Calibri" w:hAnsi="Calibri" w:cs="Calibri"/>
        </w:rPr>
        <w:t xml:space="preserve">Establish professional development and career pathways, including accredited training programs, communities of practice and twinning — </w:t>
      </w:r>
      <w:r w:rsidRPr="1592B446">
        <w:rPr>
          <w:rFonts w:ascii="Calibri" w:eastAsia="Calibri" w:hAnsi="Calibri" w:cs="Calibri"/>
          <w:b/>
          <w:bCs/>
        </w:rPr>
        <w:t>training execution under KRA 2</w:t>
      </w:r>
      <w:r w:rsidRPr="1592B446">
        <w:rPr>
          <w:rFonts w:ascii="Calibri" w:eastAsia="Calibri" w:hAnsi="Calibri" w:cs="Calibri"/>
        </w:rPr>
        <w:t>.</w:t>
      </w:r>
    </w:p>
    <w:p w14:paraId="62002E6D" w14:textId="5FB6F503" w:rsidR="7AAC4FFA" w:rsidRDefault="27F1CACD" w:rsidP="00E048D3">
      <w:pPr>
        <w:pStyle w:val="ListParagraph"/>
        <w:numPr>
          <w:ilvl w:val="0"/>
          <w:numId w:val="14"/>
        </w:numPr>
        <w:spacing w:after="120" w:line="240" w:lineRule="auto"/>
        <w:jc w:val="both"/>
        <w:rPr>
          <w:rFonts w:ascii="Calibri" w:eastAsia="Calibri" w:hAnsi="Calibri" w:cs="Calibri"/>
        </w:rPr>
      </w:pPr>
      <w:r w:rsidRPr="75243A27">
        <w:rPr>
          <w:rFonts w:ascii="Calibri" w:eastAsia="Calibri" w:hAnsi="Calibri" w:cs="Calibri"/>
        </w:rPr>
        <w:t>Ensure diversity a</w:t>
      </w:r>
      <w:r w:rsidR="00616033">
        <w:rPr>
          <w:rFonts w:ascii="Calibri" w:eastAsia="Calibri" w:hAnsi="Calibri" w:cs="Calibri"/>
        </w:rPr>
        <w:t>n</w:t>
      </w:r>
      <w:r w:rsidRPr="75243A27">
        <w:rPr>
          <w:rFonts w:ascii="Calibri" w:eastAsia="Calibri" w:hAnsi="Calibri" w:cs="Calibri"/>
        </w:rPr>
        <w:t>d inclusion in hiring, promoting GEDSI representation in technical roles.</w:t>
      </w:r>
    </w:p>
    <w:p w14:paraId="77ACA7D7" w14:textId="77777777" w:rsidR="00FF2813" w:rsidRDefault="00FF2813" w:rsidP="006C64DE">
      <w:pPr>
        <w:spacing w:after="120" w:line="240" w:lineRule="auto"/>
        <w:contextualSpacing/>
        <w:rPr>
          <w:rFonts w:ascii="Calibri" w:eastAsia="Calibri" w:hAnsi="Calibri" w:cs="Calibri"/>
        </w:rPr>
      </w:pPr>
    </w:p>
    <w:p w14:paraId="2234E39E" w14:textId="77777777" w:rsidR="00FF2813" w:rsidRDefault="00FF2813" w:rsidP="006C64DE">
      <w:pPr>
        <w:spacing w:after="120" w:line="240" w:lineRule="auto"/>
        <w:contextualSpacing/>
        <w:rPr>
          <w:rFonts w:ascii="Calibri" w:eastAsia="Calibri" w:hAnsi="Calibri" w:cs="Calibri"/>
        </w:rPr>
      </w:pPr>
    </w:p>
    <w:p w14:paraId="3B129D53" w14:textId="6886B2D6" w:rsidR="00616033" w:rsidRDefault="00616033" w:rsidP="40C106C1">
      <w:pPr>
        <w:spacing w:after="120" w:line="240" w:lineRule="auto"/>
        <w:contextualSpacing/>
        <w:rPr>
          <w:rFonts w:ascii="Calibri" w:eastAsia="Calibri" w:hAnsi="Calibri" w:cs="Calibri"/>
        </w:rPr>
      </w:pPr>
    </w:p>
    <w:p w14:paraId="502E2581" w14:textId="78AFAC9A" w:rsidR="00BD2D52" w:rsidRPr="00247012" w:rsidRDefault="3E9E78B1" w:rsidP="4D025443">
      <w:pPr>
        <w:pStyle w:val="KRAHeading2"/>
        <w:rPr>
          <w:i/>
          <w:iCs/>
          <w:sz w:val="24"/>
          <w:szCs w:val="24"/>
        </w:rPr>
      </w:pPr>
      <w:bookmarkStart w:id="13" w:name="_Toc1412895085"/>
      <w:r w:rsidRPr="4D025443">
        <w:rPr>
          <w:sz w:val="32"/>
        </w:rPr>
        <w:t xml:space="preserve">KRA </w:t>
      </w:r>
      <w:r w:rsidR="76E6AE09" w:rsidRPr="4D025443">
        <w:rPr>
          <w:sz w:val="32"/>
        </w:rPr>
        <w:t>5</w:t>
      </w:r>
      <w:r w:rsidR="1FAA9D5C" w:rsidRPr="4D025443">
        <w:rPr>
          <w:sz w:val="32"/>
        </w:rPr>
        <w:t xml:space="preserve"> </w:t>
      </w:r>
      <w:r w:rsidR="30688292">
        <w:t>Communication and delivery of forecasts and warnings to end users</w:t>
      </w:r>
      <w:r w:rsidR="30688292" w:rsidRPr="4D025443">
        <w:rPr>
          <w:sz w:val="24"/>
          <w:szCs w:val="24"/>
        </w:rPr>
        <w:t xml:space="preserve"> </w:t>
      </w:r>
      <w:r w:rsidR="7F063CD5" w:rsidRPr="4D025443">
        <w:rPr>
          <w:i/>
          <w:iCs/>
          <w:sz w:val="24"/>
          <w:szCs w:val="24"/>
        </w:rPr>
        <w:t>(previously KRA 3)</w:t>
      </w:r>
      <w:bookmarkEnd w:id="13"/>
    </w:p>
    <w:p w14:paraId="3939A1C3" w14:textId="77777777" w:rsidR="0083771D" w:rsidRDefault="0083771D" w:rsidP="0083771D">
      <w:pPr>
        <w:spacing w:after="120" w:line="240" w:lineRule="auto"/>
        <w:contextualSpacing/>
        <w:jc w:val="center"/>
        <w:rPr>
          <w:b/>
          <w:bCs/>
          <w:lang w:val="en-NZ"/>
        </w:rPr>
      </w:pPr>
    </w:p>
    <w:p w14:paraId="4406C2B3" w14:textId="77777777" w:rsidR="00CD1A82" w:rsidRDefault="00CD1A82" w:rsidP="00E048D3">
      <w:pPr>
        <w:spacing w:after="120" w:line="240" w:lineRule="auto"/>
        <w:contextualSpacing/>
        <w:jc w:val="center"/>
        <w:rPr>
          <w:b/>
          <w:bCs/>
          <w:lang w:val="en-NZ"/>
        </w:rPr>
      </w:pPr>
      <w:r w:rsidRPr="17EA1207">
        <w:rPr>
          <w:b/>
          <w:bCs/>
          <w:lang w:val="en-NZ"/>
        </w:rPr>
        <w:t>Outcomes:</w:t>
      </w:r>
    </w:p>
    <w:p w14:paraId="2D15AF20" w14:textId="4888E7AD" w:rsidR="00CD1A82" w:rsidRPr="00CD1A82" w:rsidRDefault="00CD1A82" w:rsidP="40C106C1">
      <w:pPr>
        <w:spacing w:after="120" w:line="240" w:lineRule="auto"/>
        <w:contextualSpacing/>
        <w:jc w:val="center"/>
        <w:rPr>
          <w:b/>
          <w:bCs/>
          <w:lang w:val="en-NZ"/>
        </w:rPr>
      </w:pPr>
      <w:r w:rsidRPr="40C106C1">
        <w:rPr>
          <w:b/>
          <w:bCs/>
          <w:lang w:val="en-NZ"/>
        </w:rPr>
        <w:lastRenderedPageBreak/>
        <w:t>O</w:t>
      </w:r>
      <w:r w:rsidR="48517A2E" w:rsidRPr="40C106C1">
        <w:rPr>
          <w:b/>
          <w:bCs/>
          <w:lang w:val="en-NZ"/>
        </w:rPr>
        <w:t xml:space="preserve">utcome </w:t>
      </w:r>
      <w:r w:rsidRPr="40C106C1">
        <w:rPr>
          <w:b/>
          <w:bCs/>
          <w:lang w:val="en-NZ"/>
        </w:rPr>
        <w:t>5 - Pacific communities, governments, industries and travellers increasingly trust, understand forecasts and warnings</w:t>
      </w:r>
    </w:p>
    <w:p w14:paraId="1FA84A11" w14:textId="4E57DEC0" w:rsidR="00CD1A82" w:rsidRPr="00CD1A82" w:rsidRDefault="00CD1A82" w:rsidP="40C106C1">
      <w:pPr>
        <w:spacing w:after="120" w:line="240" w:lineRule="auto"/>
        <w:contextualSpacing/>
        <w:jc w:val="center"/>
        <w:rPr>
          <w:b/>
          <w:bCs/>
          <w:lang w:val="en-NZ"/>
        </w:rPr>
      </w:pPr>
      <w:r w:rsidRPr="40C106C1">
        <w:rPr>
          <w:b/>
          <w:bCs/>
          <w:lang w:val="en-NZ"/>
        </w:rPr>
        <w:t>O</w:t>
      </w:r>
      <w:r w:rsidR="7A981D42" w:rsidRPr="40C106C1">
        <w:rPr>
          <w:b/>
          <w:bCs/>
          <w:lang w:val="en-NZ"/>
        </w:rPr>
        <w:t xml:space="preserve">utcome </w:t>
      </w:r>
      <w:r w:rsidRPr="40C106C1">
        <w:rPr>
          <w:b/>
          <w:bCs/>
          <w:lang w:val="en-NZ"/>
        </w:rPr>
        <w:t>6 – More informed and targeted disaster preparedness and responses inclusive of all genders, abilities, cultures and socio-economic groups</w:t>
      </w:r>
    </w:p>
    <w:p w14:paraId="1BC4195C" w14:textId="77777777" w:rsidR="001362D0" w:rsidRDefault="001362D0" w:rsidP="00E048D3">
      <w:pPr>
        <w:spacing w:after="120" w:line="240" w:lineRule="auto"/>
        <w:contextualSpacing/>
        <w:rPr>
          <w:b/>
          <w:bCs/>
        </w:rPr>
      </w:pPr>
    </w:p>
    <w:p w14:paraId="40B3D044" w14:textId="1EC58D22" w:rsidR="4DACF076" w:rsidRDefault="4DACF076" w:rsidP="00E048D3">
      <w:pPr>
        <w:pStyle w:val="Outcomes"/>
      </w:pPr>
      <w:r w:rsidRPr="6324DEAF">
        <w:t>Outputs 5.1 Pacific capacity and collaborative approaches to deliver locally-relevant, impact-based, inclusive and accessible forecasts and warnings for end users strengthened and sustained.</w:t>
      </w:r>
    </w:p>
    <w:p w14:paraId="02E525CE" w14:textId="77777777" w:rsidR="003A0498" w:rsidRPr="00E048D3" w:rsidRDefault="003A0498" w:rsidP="00E048D3">
      <w:pPr>
        <w:pBdr>
          <w:top w:val="single" w:sz="4" w:space="4" w:color="000000"/>
          <w:left w:val="single" w:sz="4" w:space="4" w:color="000000"/>
          <w:bottom w:val="single" w:sz="4" w:space="4" w:color="000000"/>
          <w:right w:val="single" w:sz="4" w:space="4" w:color="000000"/>
        </w:pBdr>
        <w:spacing w:after="0"/>
        <w:rPr>
          <w:rFonts w:ascii="Calibri" w:eastAsia="Calibri" w:hAnsi="Calibri" w:cs="Calibri"/>
          <w:b/>
          <w:i/>
        </w:rPr>
      </w:pPr>
      <w:r w:rsidRPr="00E048D3">
        <w:rPr>
          <w:rFonts w:ascii="Calibri" w:eastAsia="Calibri" w:hAnsi="Calibri" w:cs="Calibri"/>
          <w:b/>
          <w:i/>
        </w:rPr>
        <w:t>Anticipated Intermediary Outcomes:</w:t>
      </w:r>
    </w:p>
    <w:p w14:paraId="45E5E34E" w14:textId="77777777" w:rsidR="00B83D7C" w:rsidRPr="005D1E9C" w:rsidRDefault="00B83D7C" w:rsidP="00E048D3">
      <w:pPr>
        <w:pStyle w:val="IntermediaryOs"/>
      </w:pPr>
      <w:r w:rsidRPr="00A27838">
        <w:t>IO5.1 PRP members and communities collaborating effectively to communicate impact-based forecasts and warnings (inclusive of traditional knowledge) to all Pacific end users</w:t>
      </w:r>
    </w:p>
    <w:p w14:paraId="239C70DB" w14:textId="7DE14375" w:rsidR="003A0498" w:rsidRPr="005D1E9C" w:rsidRDefault="2C5E28C7" w:rsidP="00E048D3">
      <w:pPr>
        <w:pStyle w:val="IntermediaryOs"/>
      </w:pPr>
      <w:r w:rsidRPr="00A27838">
        <w:t>IO5.2 Skills, knowledge and confidence of community members increased</w:t>
      </w:r>
    </w:p>
    <w:p w14:paraId="3C732B26" w14:textId="7810D8F3" w:rsidR="17AA9D88" w:rsidRPr="00886B10" w:rsidRDefault="17AA9D88" w:rsidP="00E048D3">
      <w:pPr>
        <w:tabs>
          <w:tab w:val="left" w:pos="720"/>
        </w:tabs>
        <w:spacing w:after="120" w:line="240" w:lineRule="auto"/>
        <w:contextualSpacing/>
      </w:pPr>
    </w:p>
    <w:p w14:paraId="1AC9DEB5" w14:textId="10D3C23E" w:rsidR="4DACF076" w:rsidRDefault="4DACF076" w:rsidP="00E048D3">
      <w:pPr>
        <w:pStyle w:val="Outcome2"/>
      </w:pPr>
      <w:r w:rsidRPr="6324DEAF">
        <w:t xml:space="preserve">5.1.1 </w:t>
      </w:r>
      <w:r>
        <w:tab/>
      </w:r>
      <w:r w:rsidRPr="6324DEAF">
        <w:t xml:space="preserve">Planning for delivery of impact-based messages and warnings to end-users, considering </w:t>
      </w:r>
      <w:r w:rsidR="0043339F">
        <w:t xml:space="preserve">  </w:t>
      </w:r>
      <w:r w:rsidRPr="6324DEAF">
        <w:t>persons with disabilities and vulnerable groups.</w:t>
      </w:r>
    </w:p>
    <w:p w14:paraId="55F525CF" w14:textId="2C0FE020" w:rsidR="5CF2DD69" w:rsidRDefault="7F02CC1B" w:rsidP="0083771D">
      <w:pPr>
        <w:spacing w:after="120" w:line="240" w:lineRule="auto"/>
        <w:ind w:left="720"/>
        <w:contextualSpacing/>
        <w:jc w:val="both"/>
      </w:pPr>
      <w:r w:rsidRPr="17AA9D88">
        <w:rPr>
          <w:rFonts w:ascii="Calibri" w:eastAsia="Calibri" w:hAnsi="Calibri" w:cs="Calibri"/>
        </w:rPr>
        <w:t xml:space="preserve"> A structured, inclusive planning approach will ensure NMHSs and NDMOs can deliver warnings that are actionable, trusted, and tailored to the risks, needs, and communication preferences of diverse user groups — especially women, persons with disabilities, and remote communities.</w:t>
      </w:r>
    </w:p>
    <w:p w14:paraId="4A775AF6" w14:textId="77777777" w:rsidR="003C21C3" w:rsidRDefault="003C21C3" w:rsidP="0083771D">
      <w:pPr>
        <w:spacing w:after="120" w:line="240" w:lineRule="auto"/>
        <w:ind w:left="720"/>
        <w:contextualSpacing/>
        <w:jc w:val="both"/>
        <w:rPr>
          <w:rFonts w:ascii="Calibri" w:eastAsia="Calibri" w:hAnsi="Calibri" w:cs="Calibri"/>
          <w:b/>
          <w:bCs/>
        </w:rPr>
      </w:pPr>
    </w:p>
    <w:p w14:paraId="1E72BE59" w14:textId="6423BF86" w:rsidR="5CF2DD69" w:rsidRDefault="5CF2DD69" w:rsidP="0083771D">
      <w:pPr>
        <w:spacing w:after="120" w:line="240" w:lineRule="auto"/>
        <w:ind w:left="720"/>
        <w:contextualSpacing/>
        <w:jc w:val="both"/>
      </w:pPr>
      <w:r w:rsidRPr="6324DEAF">
        <w:rPr>
          <w:rFonts w:ascii="Calibri" w:eastAsia="Calibri" w:hAnsi="Calibri" w:cs="Calibri"/>
          <w:b/>
          <w:bCs/>
        </w:rPr>
        <w:t>Implementation Tasks:</w:t>
      </w:r>
    </w:p>
    <w:p w14:paraId="04126600" w14:textId="1BB2B513" w:rsidR="5CF2DD69" w:rsidRDefault="5832B62B" w:rsidP="0083771D">
      <w:pPr>
        <w:pStyle w:val="ListParagraph"/>
        <w:numPr>
          <w:ilvl w:val="0"/>
          <w:numId w:val="23"/>
        </w:numPr>
        <w:spacing w:after="120" w:line="240" w:lineRule="auto"/>
        <w:jc w:val="both"/>
        <w:rPr>
          <w:rFonts w:ascii="Calibri" w:eastAsia="Calibri" w:hAnsi="Calibri" w:cs="Calibri"/>
        </w:rPr>
      </w:pPr>
      <w:r w:rsidRPr="17AA9D88">
        <w:rPr>
          <w:rFonts w:ascii="Calibri" w:eastAsia="Calibri" w:hAnsi="Calibri" w:cs="Calibri"/>
        </w:rPr>
        <w:t>Develop an engagement strategy to address the needs of specific vulnerable groups (e.g. persons with disabilities, children and remote communities</w:t>
      </w:r>
      <w:r w:rsidR="215A4E34" w:rsidRPr="17AA9D88">
        <w:rPr>
          <w:rFonts w:ascii="Calibri" w:eastAsia="Calibri" w:hAnsi="Calibri" w:cs="Calibri"/>
        </w:rPr>
        <w:t>)</w:t>
      </w:r>
      <w:r w:rsidRPr="17AA9D88">
        <w:rPr>
          <w:rFonts w:ascii="Calibri" w:eastAsia="Calibri" w:hAnsi="Calibri" w:cs="Calibri"/>
        </w:rPr>
        <w:t xml:space="preserve"> </w:t>
      </w:r>
    </w:p>
    <w:p w14:paraId="2E616378" w14:textId="54ADC3AF" w:rsidR="00F3788D" w:rsidRDefault="7F02CC1B" w:rsidP="0083771D">
      <w:pPr>
        <w:numPr>
          <w:ilvl w:val="0"/>
          <w:numId w:val="23"/>
        </w:numPr>
        <w:spacing w:after="120" w:line="240" w:lineRule="auto"/>
        <w:contextualSpacing/>
        <w:jc w:val="both"/>
        <w:rPr>
          <w:rFonts w:ascii="Calibri" w:eastAsia="Calibri" w:hAnsi="Calibri" w:cs="Calibri"/>
        </w:rPr>
      </w:pPr>
      <w:r w:rsidRPr="17EA1207">
        <w:rPr>
          <w:rFonts w:ascii="Calibri" w:eastAsia="Calibri" w:hAnsi="Calibri" w:cs="Calibri"/>
        </w:rPr>
        <w:t xml:space="preserve">Conduct national </w:t>
      </w:r>
      <w:r w:rsidR="35C1797F" w:rsidRPr="17EA1207">
        <w:rPr>
          <w:rFonts w:ascii="Calibri" w:eastAsia="Calibri" w:hAnsi="Calibri" w:cs="Calibri"/>
        </w:rPr>
        <w:t xml:space="preserve">and regional </w:t>
      </w:r>
      <w:r w:rsidRPr="17EA1207">
        <w:rPr>
          <w:rFonts w:ascii="Calibri" w:eastAsia="Calibri" w:hAnsi="Calibri" w:cs="Calibri"/>
        </w:rPr>
        <w:t>end-user workshops to identify what type of information will trigger protective action, targeting sectors like agriculture, tourism, and fisheries, as well as women’s groups, OPDs, and village councils.</w:t>
      </w:r>
    </w:p>
    <w:p w14:paraId="54EB7818" w14:textId="30F62EA2" w:rsidR="00F3788D" w:rsidRPr="00E048D3" w:rsidRDefault="0DB9D9AE" w:rsidP="00E048D3">
      <w:pPr>
        <w:numPr>
          <w:ilvl w:val="0"/>
          <w:numId w:val="23"/>
        </w:numPr>
        <w:spacing w:after="120" w:line="240" w:lineRule="auto"/>
        <w:contextualSpacing/>
        <w:jc w:val="both"/>
        <w:rPr>
          <w:rFonts w:ascii="Calibri" w:eastAsia="Calibri" w:hAnsi="Calibri" w:cs="Calibri"/>
        </w:rPr>
      </w:pPr>
      <w:r w:rsidRPr="00EF5316">
        <w:rPr>
          <w:rFonts w:ascii="Calibri" w:eastAsia="Calibri" w:hAnsi="Calibri" w:cs="Calibri"/>
        </w:rPr>
        <w:t xml:space="preserve">Conduct risk </w:t>
      </w:r>
      <w:r w:rsidR="00C0FF8C" w:rsidRPr="00EF5316">
        <w:rPr>
          <w:rFonts w:ascii="Calibri" w:eastAsia="Calibri" w:hAnsi="Calibri" w:cs="Calibri"/>
        </w:rPr>
        <w:t>assessments</w:t>
      </w:r>
      <w:r w:rsidRPr="00EF5316">
        <w:rPr>
          <w:rFonts w:ascii="Calibri" w:eastAsia="Calibri" w:hAnsi="Calibri" w:cs="Calibri"/>
        </w:rPr>
        <w:t xml:space="preserve"> and mapping with diverse groups to understand their unique </w:t>
      </w:r>
      <w:r w:rsidRPr="17EA1207">
        <w:rPr>
          <w:rFonts w:ascii="Calibri" w:eastAsia="Calibri" w:hAnsi="Calibri" w:cs="Calibri"/>
        </w:rPr>
        <w:t>vulnerabilities</w:t>
      </w:r>
      <w:r w:rsidRPr="00C14EA2">
        <w:rPr>
          <w:rFonts w:ascii="Calibri" w:eastAsia="Calibri" w:hAnsi="Calibri" w:cs="Calibri"/>
        </w:rPr>
        <w:t>, capacities an</w:t>
      </w:r>
      <w:r w:rsidR="73186CBA" w:rsidRPr="00C14EA2">
        <w:rPr>
          <w:rFonts w:ascii="Calibri" w:eastAsia="Calibri" w:hAnsi="Calibri" w:cs="Calibri"/>
        </w:rPr>
        <w:t xml:space="preserve">d exposures to hazards. </w:t>
      </w:r>
    </w:p>
    <w:p w14:paraId="7F74E3B9" w14:textId="29732A5D" w:rsidR="00F3788D" w:rsidRPr="00E048D3" w:rsidRDefault="5CF2DD69" w:rsidP="00E048D3">
      <w:pPr>
        <w:numPr>
          <w:ilvl w:val="0"/>
          <w:numId w:val="23"/>
        </w:numPr>
        <w:spacing w:after="120" w:line="240" w:lineRule="auto"/>
        <w:contextualSpacing/>
        <w:jc w:val="both"/>
        <w:rPr>
          <w:rFonts w:ascii="Calibri" w:eastAsia="Calibri" w:hAnsi="Calibri" w:cs="Calibri"/>
        </w:rPr>
      </w:pPr>
      <w:r w:rsidRPr="00C14EA2">
        <w:rPr>
          <w:rFonts w:ascii="Calibri" w:eastAsia="Calibri" w:hAnsi="Calibri" w:cs="Calibri"/>
        </w:rPr>
        <w:t>Document pathways for message transmission and community uptake, particularly in underserved areas.</w:t>
      </w:r>
    </w:p>
    <w:p w14:paraId="69F03991" w14:textId="4DCF6CD4" w:rsidR="5CF2DD69" w:rsidRPr="00C14EA2" w:rsidRDefault="5CF2DD69" w:rsidP="00E048D3">
      <w:pPr>
        <w:numPr>
          <w:ilvl w:val="0"/>
          <w:numId w:val="23"/>
        </w:numPr>
        <w:spacing w:after="120" w:line="240" w:lineRule="auto"/>
        <w:contextualSpacing/>
        <w:jc w:val="both"/>
        <w:rPr>
          <w:rFonts w:ascii="Calibri" w:eastAsia="Calibri" w:hAnsi="Calibri" w:cs="Calibri"/>
        </w:rPr>
      </w:pPr>
      <w:r w:rsidRPr="00C14EA2">
        <w:rPr>
          <w:rFonts w:ascii="Calibri" w:eastAsia="Calibri" w:hAnsi="Calibri" w:cs="Calibri"/>
        </w:rPr>
        <w:t>Develop national communication plans and SOPs that reflect user mapping, gender and disability considerations, and localised dissemination approaches.</w:t>
      </w:r>
    </w:p>
    <w:p w14:paraId="7245C54B" w14:textId="33F37129" w:rsidR="5CF2DD69" w:rsidRDefault="5CF2DD69" w:rsidP="0083771D">
      <w:pPr>
        <w:pStyle w:val="ListParagraph"/>
        <w:numPr>
          <w:ilvl w:val="0"/>
          <w:numId w:val="23"/>
        </w:numPr>
        <w:spacing w:after="120" w:line="240" w:lineRule="auto"/>
        <w:jc w:val="both"/>
        <w:rPr>
          <w:rFonts w:ascii="Calibri" w:eastAsia="Calibri" w:hAnsi="Calibri" w:cs="Calibri"/>
        </w:rPr>
      </w:pPr>
      <w:r w:rsidRPr="6324DEAF">
        <w:rPr>
          <w:rFonts w:ascii="Calibri" w:eastAsia="Calibri" w:hAnsi="Calibri" w:cs="Calibri"/>
        </w:rPr>
        <w:t>Facilitate NMHS-NDMO coordination workshops to strengthen governance, clarify roles, and build trust between forecast producers and response agencies.</w:t>
      </w:r>
    </w:p>
    <w:p w14:paraId="496807F1" w14:textId="5AF613BF" w:rsidR="5CF2DD69" w:rsidRDefault="5CF2DD69" w:rsidP="0083771D">
      <w:pPr>
        <w:pStyle w:val="ListParagraph"/>
        <w:numPr>
          <w:ilvl w:val="0"/>
          <w:numId w:val="23"/>
        </w:numPr>
        <w:spacing w:after="120" w:line="240" w:lineRule="auto"/>
        <w:jc w:val="both"/>
        <w:rPr>
          <w:rFonts w:ascii="Calibri" w:eastAsia="Calibri" w:hAnsi="Calibri" w:cs="Calibri"/>
        </w:rPr>
      </w:pPr>
      <w:r w:rsidRPr="6324DEAF">
        <w:rPr>
          <w:rFonts w:ascii="Calibri" w:eastAsia="Calibri" w:hAnsi="Calibri" w:cs="Calibri"/>
        </w:rPr>
        <w:t>Embed inclusive planning frameworks in national Multi-Hazard Early Warning Systems.</w:t>
      </w:r>
    </w:p>
    <w:p w14:paraId="4EAC1826" w14:textId="7EC017FE" w:rsidR="6324DEAF" w:rsidRPr="0083357E" w:rsidRDefault="5CF2DD69" w:rsidP="00E048D3">
      <w:pPr>
        <w:pStyle w:val="ListParagraph"/>
        <w:numPr>
          <w:ilvl w:val="0"/>
          <w:numId w:val="23"/>
        </w:numPr>
        <w:spacing w:after="120" w:line="240" w:lineRule="auto"/>
        <w:jc w:val="both"/>
      </w:pPr>
      <w:r w:rsidRPr="6324DEAF">
        <w:rPr>
          <w:rFonts w:ascii="Calibri" w:eastAsia="Calibri" w:hAnsi="Calibri" w:cs="Calibri"/>
        </w:rPr>
        <w:t xml:space="preserve">Train NMHS and NDMO staff in participatory planning and inclusive communication systems — </w:t>
      </w:r>
      <w:r w:rsidRPr="6324DEAF">
        <w:rPr>
          <w:rFonts w:ascii="Calibri" w:eastAsia="Calibri" w:hAnsi="Calibri" w:cs="Calibri"/>
          <w:b/>
          <w:bCs/>
        </w:rPr>
        <w:t>training under KRA 5</w:t>
      </w:r>
      <w:r w:rsidRPr="6324DEAF">
        <w:rPr>
          <w:rFonts w:ascii="Calibri" w:eastAsia="Calibri" w:hAnsi="Calibri" w:cs="Calibri"/>
        </w:rPr>
        <w:t>.</w:t>
      </w:r>
    </w:p>
    <w:p w14:paraId="0EE3C5F7" w14:textId="77777777" w:rsidR="0083357E" w:rsidRDefault="0083357E" w:rsidP="0083357E">
      <w:pPr>
        <w:spacing w:after="120" w:line="240" w:lineRule="auto"/>
        <w:jc w:val="both"/>
      </w:pPr>
    </w:p>
    <w:p w14:paraId="725A5F53" w14:textId="77777777" w:rsidR="0083357E" w:rsidRDefault="0083357E" w:rsidP="0083357E">
      <w:pPr>
        <w:spacing w:after="120" w:line="240" w:lineRule="auto"/>
        <w:jc w:val="both"/>
      </w:pPr>
    </w:p>
    <w:p w14:paraId="19A8977C" w14:textId="77777777" w:rsidR="0083357E" w:rsidRDefault="0083357E" w:rsidP="0083357E">
      <w:pPr>
        <w:spacing w:after="120" w:line="240" w:lineRule="auto"/>
        <w:jc w:val="both"/>
      </w:pPr>
    </w:p>
    <w:p w14:paraId="1D28B864" w14:textId="52283E98" w:rsidR="4E7E3D5C" w:rsidRDefault="4E7E3D5C" w:rsidP="00E048D3">
      <w:pPr>
        <w:pStyle w:val="Outcome2"/>
      </w:pPr>
      <w:r w:rsidRPr="6324DEAF">
        <w:t xml:space="preserve">5.1.2 </w:t>
      </w:r>
      <w:r>
        <w:tab/>
      </w:r>
      <w:r w:rsidRPr="6324DEAF">
        <w:t>Prepare impact-based, location specific warnings, based on assessments and modelling, and incorporating traditional knowledge</w:t>
      </w:r>
    </w:p>
    <w:p w14:paraId="5BEEA6AA" w14:textId="6806DDFF" w:rsidR="7A70EF3C" w:rsidRDefault="2B8CE394" w:rsidP="00E048D3">
      <w:pPr>
        <w:spacing w:after="120" w:line="240" w:lineRule="auto"/>
        <w:ind w:left="720"/>
        <w:contextualSpacing/>
        <w:jc w:val="both"/>
      </w:pPr>
      <w:r w:rsidRPr="17EA1207">
        <w:rPr>
          <w:rFonts w:ascii="Calibri" w:eastAsia="Calibri" w:hAnsi="Calibri" w:cs="Calibri"/>
        </w:rPr>
        <w:t xml:space="preserve">Tailored, location-specific warnings improve relevance and lead to better protective behaviour. By integrating traditional knowledge with scientific models, and participatory hazard mapping, </w:t>
      </w:r>
      <w:r w:rsidRPr="17EA1207">
        <w:rPr>
          <w:rFonts w:ascii="Calibri" w:eastAsia="Calibri" w:hAnsi="Calibri" w:cs="Calibri"/>
        </w:rPr>
        <w:lastRenderedPageBreak/>
        <w:t>messages become more trusted and meaningful to communities</w:t>
      </w:r>
      <w:r w:rsidR="01BBB0A5" w:rsidRPr="17EA1207">
        <w:rPr>
          <w:rFonts w:ascii="Calibri" w:eastAsia="Calibri" w:hAnsi="Calibri" w:cs="Calibri"/>
        </w:rPr>
        <w:t xml:space="preserve"> and vulnerable sectors/industries</w:t>
      </w:r>
      <w:r w:rsidR="3A3EEAE7" w:rsidRPr="17EA1207">
        <w:rPr>
          <w:rFonts w:ascii="Calibri" w:eastAsia="Calibri" w:hAnsi="Calibri" w:cs="Calibri"/>
        </w:rPr>
        <w:t xml:space="preserve"> end-users</w:t>
      </w:r>
      <w:r w:rsidRPr="17EA1207">
        <w:rPr>
          <w:rFonts w:ascii="Calibri" w:eastAsia="Calibri" w:hAnsi="Calibri" w:cs="Calibri"/>
        </w:rPr>
        <w:t xml:space="preserve">. </w:t>
      </w:r>
    </w:p>
    <w:p w14:paraId="60F072E0" w14:textId="77777777" w:rsidR="0083357E" w:rsidRDefault="0083357E" w:rsidP="00E048D3">
      <w:pPr>
        <w:spacing w:after="120" w:line="240" w:lineRule="auto"/>
        <w:ind w:left="720"/>
        <w:contextualSpacing/>
        <w:rPr>
          <w:rFonts w:ascii="Calibri" w:eastAsia="Calibri" w:hAnsi="Calibri" w:cs="Calibri"/>
          <w:b/>
          <w:bCs/>
        </w:rPr>
      </w:pPr>
    </w:p>
    <w:p w14:paraId="2314C53F" w14:textId="73C82997" w:rsidR="7A70EF3C" w:rsidRDefault="7A70EF3C" w:rsidP="00E048D3">
      <w:pPr>
        <w:spacing w:after="120" w:line="240" w:lineRule="auto"/>
        <w:ind w:left="720"/>
        <w:contextualSpacing/>
      </w:pPr>
      <w:r w:rsidRPr="6324DEAF">
        <w:rPr>
          <w:rFonts w:ascii="Calibri" w:eastAsia="Calibri" w:hAnsi="Calibri" w:cs="Calibri"/>
          <w:b/>
          <w:bCs/>
        </w:rPr>
        <w:t>Implementation Tasks:</w:t>
      </w:r>
    </w:p>
    <w:p w14:paraId="37A38312" w14:textId="2430F00C" w:rsidR="2887B12A" w:rsidRDefault="2887B12A" w:rsidP="00E048D3">
      <w:pPr>
        <w:pStyle w:val="ListParagraph"/>
        <w:numPr>
          <w:ilvl w:val="0"/>
          <w:numId w:val="25"/>
        </w:numPr>
        <w:spacing w:after="120" w:line="240" w:lineRule="auto"/>
        <w:jc w:val="both"/>
        <w:rPr>
          <w:rFonts w:ascii="Calibri" w:eastAsia="Calibri" w:hAnsi="Calibri" w:cs="Calibri"/>
        </w:rPr>
      </w:pPr>
      <w:r w:rsidRPr="17EA1207">
        <w:rPr>
          <w:rFonts w:ascii="Calibri" w:eastAsia="Calibri" w:hAnsi="Calibri" w:cs="Calibri"/>
        </w:rPr>
        <w:t>Conduct hazard and vulnerability assessments in consultation with local knowledge holders, traditional leaders, and at-risk groups</w:t>
      </w:r>
      <w:r w:rsidR="5DFC726E" w:rsidRPr="17EA1207">
        <w:rPr>
          <w:rFonts w:ascii="Calibri" w:eastAsia="Calibri" w:hAnsi="Calibri" w:cs="Calibri"/>
        </w:rPr>
        <w:t>, vulnerable industries/sectors</w:t>
      </w:r>
    </w:p>
    <w:p w14:paraId="19A778DF" w14:textId="1CEFA03F" w:rsidR="7A70EF3C" w:rsidRDefault="7A70EF3C" w:rsidP="00E048D3">
      <w:pPr>
        <w:pStyle w:val="ListParagraph"/>
        <w:numPr>
          <w:ilvl w:val="0"/>
          <w:numId w:val="25"/>
        </w:numPr>
        <w:spacing w:after="120" w:line="240" w:lineRule="auto"/>
        <w:jc w:val="both"/>
        <w:rPr>
          <w:rFonts w:ascii="Calibri" w:eastAsia="Calibri" w:hAnsi="Calibri" w:cs="Calibri"/>
        </w:rPr>
      </w:pPr>
      <w:r w:rsidRPr="6324DEAF">
        <w:rPr>
          <w:rFonts w:ascii="Calibri" w:eastAsia="Calibri" w:hAnsi="Calibri" w:cs="Calibri"/>
        </w:rPr>
        <w:t>Collaborate with elders and cultural experts to incorporate traditional indicators and risk understanding into warnings.</w:t>
      </w:r>
    </w:p>
    <w:p w14:paraId="4863D6D8" w14:textId="057117CD" w:rsidR="2A5E911E" w:rsidRDefault="741BB6BA" w:rsidP="00E048D3">
      <w:pPr>
        <w:pStyle w:val="ListParagraph"/>
        <w:numPr>
          <w:ilvl w:val="0"/>
          <w:numId w:val="25"/>
        </w:numPr>
        <w:spacing w:after="120" w:line="240" w:lineRule="auto"/>
        <w:jc w:val="both"/>
        <w:rPr>
          <w:rFonts w:ascii="Calibri" w:eastAsia="Calibri" w:hAnsi="Calibri" w:cs="Calibri"/>
        </w:rPr>
      </w:pPr>
      <w:r w:rsidRPr="17AA9D88">
        <w:rPr>
          <w:rFonts w:ascii="Calibri" w:eastAsia="Calibri" w:hAnsi="Calibri" w:cs="Calibri"/>
        </w:rPr>
        <w:t xml:space="preserve">Document local </w:t>
      </w:r>
      <w:r w:rsidR="4665822E" w:rsidRPr="17AA9D88">
        <w:rPr>
          <w:rFonts w:ascii="Calibri" w:eastAsia="Calibri" w:hAnsi="Calibri" w:cs="Calibri"/>
        </w:rPr>
        <w:t xml:space="preserve">traditional </w:t>
      </w:r>
      <w:r w:rsidRPr="17AA9D88">
        <w:rPr>
          <w:rFonts w:ascii="Calibri" w:eastAsia="Calibri" w:hAnsi="Calibri" w:cs="Calibri"/>
        </w:rPr>
        <w:t xml:space="preserve">indicators (e.g., frigate bird patterns, river levels) and link them to probabilistic forecasts and thresholds. </w:t>
      </w:r>
    </w:p>
    <w:p w14:paraId="60C431F6" w14:textId="1D6D43D5" w:rsidR="2A5E911E" w:rsidRDefault="2A5E911E" w:rsidP="00E048D3">
      <w:pPr>
        <w:pStyle w:val="ListParagraph"/>
        <w:numPr>
          <w:ilvl w:val="0"/>
          <w:numId w:val="25"/>
        </w:numPr>
        <w:spacing w:after="120" w:line="240" w:lineRule="auto"/>
        <w:jc w:val="both"/>
        <w:rPr>
          <w:rFonts w:ascii="Calibri" w:eastAsia="Calibri" w:hAnsi="Calibri" w:cs="Calibri"/>
        </w:rPr>
      </w:pPr>
      <w:r w:rsidRPr="6324DEAF">
        <w:rPr>
          <w:rFonts w:ascii="Calibri" w:eastAsia="Calibri" w:hAnsi="Calibri" w:cs="Calibri"/>
        </w:rPr>
        <w:t>Co-produce impact scenarios (e.g. flood maps) with communities using GIS and climate data.</w:t>
      </w:r>
    </w:p>
    <w:p w14:paraId="2891EACF" w14:textId="15EC8843" w:rsidR="2A5E911E" w:rsidRDefault="2A5E911E" w:rsidP="00E048D3">
      <w:pPr>
        <w:pStyle w:val="ListParagraph"/>
        <w:numPr>
          <w:ilvl w:val="0"/>
          <w:numId w:val="25"/>
        </w:numPr>
        <w:spacing w:after="120" w:line="240" w:lineRule="auto"/>
        <w:jc w:val="both"/>
        <w:rPr>
          <w:rFonts w:ascii="Calibri" w:eastAsia="Calibri" w:hAnsi="Calibri" w:cs="Calibri"/>
        </w:rPr>
      </w:pPr>
      <w:r w:rsidRPr="6324DEAF">
        <w:t>Develop location-specific warnings based on scientific and cultural indicators — “what the weather will do”, not just “what it is”.</w:t>
      </w:r>
    </w:p>
    <w:p w14:paraId="16CFBC82" w14:textId="7A3FB411" w:rsidR="7A70EF3C" w:rsidRDefault="1DCDCAC3" w:rsidP="00E048D3">
      <w:pPr>
        <w:pStyle w:val="ListParagraph"/>
        <w:numPr>
          <w:ilvl w:val="0"/>
          <w:numId w:val="25"/>
        </w:numPr>
        <w:spacing w:after="120" w:line="240" w:lineRule="auto"/>
        <w:jc w:val="both"/>
        <w:rPr>
          <w:rFonts w:ascii="Calibri" w:eastAsia="Calibri" w:hAnsi="Calibri" w:cs="Calibri"/>
        </w:rPr>
      </w:pPr>
      <w:r w:rsidRPr="17AA9D88">
        <w:rPr>
          <w:rFonts w:ascii="Calibri" w:eastAsia="Calibri" w:hAnsi="Calibri" w:cs="Calibri"/>
        </w:rPr>
        <w:t>Establish standard messaging formats for different event types (e.g., storm, cyclone, coastal inundation)</w:t>
      </w:r>
      <w:r w:rsidR="53CE8548" w:rsidRPr="17AA9D88">
        <w:rPr>
          <w:rFonts w:ascii="Calibri" w:eastAsia="Calibri" w:hAnsi="Calibri" w:cs="Calibri"/>
        </w:rPr>
        <w:t xml:space="preserve"> and e</w:t>
      </w:r>
      <w:r w:rsidR="53CE8548">
        <w:t>nsure templates are translated into culturally appropriate formats, including audio, graphics, and local dialects.</w:t>
      </w:r>
    </w:p>
    <w:p w14:paraId="14FA4706" w14:textId="79410AD8" w:rsidR="7A70EF3C" w:rsidRDefault="1DCDCAC3" w:rsidP="00E048D3">
      <w:pPr>
        <w:pStyle w:val="ListParagraph"/>
        <w:numPr>
          <w:ilvl w:val="0"/>
          <w:numId w:val="25"/>
        </w:numPr>
        <w:spacing w:after="120" w:line="240" w:lineRule="auto"/>
        <w:jc w:val="both"/>
        <w:rPr>
          <w:rFonts w:ascii="Calibri" w:eastAsia="Calibri" w:hAnsi="Calibri" w:cs="Calibri"/>
        </w:rPr>
      </w:pPr>
      <w:r w:rsidRPr="17AA9D88">
        <w:rPr>
          <w:rFonts w:ascii="Calibri" w:eastAsia="Calibri" w:hAnsi="Calibri" w:cs="Calibri"/>
        </w:rPr>
        <w:t xml:space="preserve">Coordinate </w:t>
      </w:r>
      <w:r w:rsidRPr="17AA9D88">
        <w:rPr>
          <w:rFonts w:ascii="Calibri" w:eastAsia="Calibri" w:hAnsi="Calibri" w:cs="Calibri"/>
          <w:b/>
          <w:bCs/>
        </w:rPr>
        <w:t>with KRA 4</w:t>
      </w:r>
      <w:r w:rsidRPr="17AA9D88">
        <w:rPr>
          <w:rFonts w:ascii="Calibri" w:eastAsia="Calibri" w:hAnsi="Calibri" w:cs="Calibri"/>
        </w:rPr>
        <w:t xml:space="preserve"> to ensure forecasting models align with localized risk thresholds.</w:t>
      </w:r>
    </w:p>
    <w:p w14:paraId="72805053" w14:textId="1600211D" w:rsidR="67DF43CC" w:rsidRDefault="056DAE93" w:rsidP="00E048D3">
      <w:pPr>
        <w:pStyle w:val="ListParagraph"/>
        <w:numPr>
          <w:ilvl w:val="0"/>
          <w:numId w:val="25"/>
        </w:numPr>
        <w:spacing w:after="120" w:line="240" w:lineRule="auto"/>
        <w:jc w:val="both"/>
      </w:pPr>
      <w:r>
        <w:t xml:space="preserve">Train NMHSs and partners on impact modelling, message design, and traditional knowledge integration — </w:t>
      </w:r>
      <w:r w:rsidRPr="17AA9D88">
        <w:rPr>
          <w:b/>
          <w:bCs/>
        </w:rPr>
        <w:t xml:space="preserve">training under KRA </w:t>
      </w:r>
      <w:r w:rsidR="34A5B80B" w:rsidRPr="17AA9D88">
        <w:rPr>
          <w:b/>
          <w:bCs/>
        </w:rPr>
        <w:t>2</w:t>
      </w:r>
      <w:r>
        <w:t>.</w:t>
      </w:r>
    </w:p>
    <w:p w14:paraId="0F70DD84" w14:textId="77777777" w:rsidR="0083357E" w:rsidRDefault="0083357E" w:rsidP="0083357E">
      <w:pPr>
        <w:spacing w:after="120" w:line="240" w:lineRule="auto"/>
        <w:jc w:val="both"/>
      </w:pPr>
    </w:p>
    <w:p w14:paraId="4706C1E1" w14:textId="37865B9E" w:rsidR="4E7E3D5C" w:rsidRDefault="4E7E3D5C" w:rsidP="00E048D3">
      <w:pPr>
        <w:pStyle w:val="Outcome2"/>
      </w:pPr>
      <w:r w:rsidRPr="6324DEAF">
        <w:t xml:space="preserve">5.1.3 </w:t>
      </w:r>
      <w:r>
        <w:tab/>
      </w:r>
      <w:r w:rsidR="0D604EAC" w:rsidRPr="6324DEAF">
        <w:t xml:space="preserve">Deliver and </w:t>
      </w:r>
      <w:r w:rsidR="4A1B6E10" w:rsidRPr="6324DEAF">
        <w:t>continuously</w:t>
      </w:r>
      <w:r w:rsidR="0D604EAC" w:rsidRPr="6324DEAF">
        <w:t xml:space="preserve"> review impact</w:t>
      </w:r>
      <w:r w:rsidR="42E46A0A" w:rsidRPr="6324DEAF">
        <w:t>-</w:t>
      </w:r>
      <w:r w:rsidR="0D604EAC" w:rsidRPr="6324DEAF">
        <w:t>based messaging including translation into local languages</w:t>
      </w:r>
    </w:p>
    <w:p w14:paraId="091CA7D6" w14:textId="717FD36F" w:rsidR="347C9EC7" w:rsidRDefault="7A5E2196" w:rsidP="00E048D3">
      <w:pPr>
        <w:spacing w:after="120" w:line="240" w:lineRule="auto"/>
        <w:ind w:left="720"/>
        <w:contextualSpacing/>
        <w:jc w:val="both"/>
      </w:pPr>
      <w:r w:rsidRPr="17AA9D88">
        <w:rPr>
          <w:rFonts w:ascii="Calibri" w:eastAsia="Calibri" w:hAnsi="Calibri" w:cs="Calibri"/>
        </w:rPr>
        <w:t>Weather and hazard information will be accessible and actionable to all Pacific peoples, regardless of language, literacy,</w:t>
      </w:r>
      <w:r w:rsidR="1124D114" w:rsidRPr="17AA9D88">
        <w:rPr>
          <w:rFonts w:ascii="Calibri" w:eastAsia="Calibri" w:hAnsi="Calibri" w:cs="Calibri"/>
        </w:rPr>
        <w:t xml:space="preserve"> digital access</w:t>
      </w:r>
      <w:r w:rsidRPr="17AA9D88">
        <w:rPr>
          <w:rFonts w:ascii="Calibri" w:eastAsia="Calibri" w:hAnsi="Calibri" w:cs="Calibri"/>
        </w:rPr>
        <w:t xml:space="preserve"> or disability. Continuous review and feedback mechanisms will ensure messages remain relevant and effective over time.</w:t>
      </w:r>
    </w:p>
    <w:p w14:paraId="50A61145" w14:textId="77777777" w:rsidR="0043339F" w:rsidRDefault="0043339F" w:rsidP="006C64DE">
      <w:pPr>
        <w:spacing w:after="120" w:line="240" w:lineRule="auto"/>
        <w:ind w:left="720"/>
        <w:contextualSpacing/>
        <w:rPr>
          <w:rFonts w:ascii="Calibri" w:eastAsia="Calibri" w:hAnsi="Calibri" w:cs="Calibri"/>
          <w:b/>
          <w:bCs/>
        </w:rPr>
      </w:pPr>
    </w:p>
    <w:p w14:paraId="16D39F98" w14:textId="4362D5EB" w:rsidR="347C9EC7" w:rsidRDefault="347C9EC7" w:rsidP="00E048D3">
      <w:pPr>
        <w:spacing w:after="120" w:line="240" w:lineRule="auto"/>
        <w:ind w:left="720"/>
        <w:contextualSpacing/>
      </w:pPr>
      <w:r w:rsidRPr="6324DEAF">
        <w:rPr>
          <w:rFonts w:ascii="Calibri" w:eastAsia="Calibri" w:hAnsi="Calibri" w:cs="Calibri"/>
          <w:b/>
          <w:bCs/>
        </w:rPr>
        <w:t>Implementation Tasks:</w:t>
      </w:r>
    </w:p>
    <w:p w14:paraId="259CD43A" w14:textId="62C8FB56" w:rsidR="7472AED8" w:rsidRDefault="7472AED8" w:rsidP="00E048D3">
      <w:pPr>
        <w:pStyle w:val="ListParagraph"/>
        <w:numPr>
          <w:ilvl w:val="0"/>
          <w:numId w:val="26"/>
        </w:numPr>
        <w:spacing w:after="120" w:line="240" w:lineRule="auto"/>
        <w:jc w:val="both"/>
        <w:rPr>
          <w:rFonts w:ascii="Calibri" w:eastAsia="Calibri" w:hAnsi="Calibri" w:cs="Calibri"/>
        </w:rPr>
      </w:pPr>
      <w:r w:rsidRPr="6324DEAF">
        <w:rPr>
          <w:rFonts w:ascii="Calibri" w:eastAsia="Calibri" w:hAnsi="Calibri" w:cs="Calibri"/>
        </w:rPr>
        <w:t>Develop standardised but flexible message templates that reflect local expressions, cultural references, and anticipated impacts.</w:t>
      </w:r>
    </w:p>
    <w:p w14:paraId="0546176C" w14:textId="1E027E83" w:rsidR="7472AED8" w:rsidRDefault="7472AED8" w:rsidP="00E048D3">
      <w:pPr>
        <w:pStyle w:val="ListParagraph"/>
        <w:numPr>
          <w:ilvl w:val="0"/>
          <w:numId w:val="26"/>
        </w:numPr>
        <w:spacing w:after="120" w:line="240" w:lineRule="auto"/>
        <w:jc w:val="both"/>
        <w:rPr>
          <w:rFonts w:ascii="Calibri" w:eastAsia="Calibri" w:hAnsi="Calibri" w:cs="Calibri"/>
        </w:rPr>
      </w:pPr>
      <w:r w:rsidRPr="6324DEAF">
        <w:rPr>
          <w:rFonts w:ascii="Calibri" w:eastAsia="Calibri" w:hAnsi="Calibri" w:cs="Calibri"/>
        </w:rPr>
        <w:t xml:space="preserve">Translate messages into vernacular languages, and produce material with simplified </w:t>
      </w:r>
      <w:r w:rsidR="7CAD772D" w:rsidRPr="6324DEAF">
        <w:rPr>
          <w:rFonts w:ascii="Calibri" w:eastAsia="Calibri" w:hAnsi="Calibri" w:cs="Calibri"/>
        </w:rPr>
        <w:t xml:space="preserve">text </w:t>
      </w:r>
      <w:r w:rsidRPr="6324DEAF">
        <w:rPr>
          <w:rFonts w:ascii="Calibri" w:eastAsia="Calibri" w:hAnsi="Calibri" w:cs="Calibri"/>
        </w:rPr>
        <w:t>or visual formats (e.g. icons, maps</w:t>
      </w:r>
      <w:r w:rsidR="320CA815" w:rsidRPr="6324DEAF">
        <w:rPr>
          <w:rFonts w:ascii="Calibri" w:eastAsia="Calibri" w:hAnsi="Calibri" w:cs="Calibri"/>
        </w:rPr>
        <w:t xml:space="preserve">) </w:t>
      </w:r>
      <w:r w:rsidRPr="6324DEAF">
        <w:rPr>
          <w:rFonts w:ascii="Calibri" w:eastAsia="Calibri" w:hAnsi="Calibri" w:cs="Calibri"/>
        </w:rPr>
        <w:t xml:space="preserve">or low-literacy groups. </w:t>
      </w:r>
    </w:p>
    <w:p w14:paraId="228BB661" w14:textId="39CF8848" w:rsidR="347C9EC7" w:rsidRDefault="347C9EC7" w:rsidP="00E048D3">
      <w:pPr>
        <w:pStyle w:val="ListParagraph"/>
        <w:numPr>
          <w:ilvl w:val="0"/>
          <w:numId w:val="26"/>
        </w:numPr>
        <w:spacing w:after="120" w:line="240" w:lineRule="auto"/>
        <w:jc w:val="both"/>
        <w:rPr>
          <w:rFonts w:ascii="Calibri" w:eastAsia="Calibri" w:hAnsi="Calibri" w:cs="Calibri"/>
        </w:rPr>
      </w:pPr>
      <w:r w:rsidRPr="6324DEAF">
        <w:rPr>
          <w:rFonts w:ascii="Calibri" w:eastAsia="Calibri" w:hAnsi="Calibri" w:cs="Calibri"/>
        </w:rPr>
        <w:t>Distribute messages through multiple channels — radio, SMS, social media, community loudspeakers</w:t>
      </w:r>
      <w:r w:rsidR="2A824E55" w:rsidRPr="6324DEAF">
        <w:rPr>
          <w:rFonts w:ascii="Calibri" w:eastAsia="Calibri" w:hAnsi="Calibri" w:cs="Calibri"/>
        </w:rPr>
        <w:t xml:space="preserve"> – </w:t>
      </w:r>
      <w:r w:rsidR="2A824E55" w:rsidRPr="6324DEAF">
        <w:rPr>
          <w:rFonts w:ascii="Calibri" w:eastAsia="Calibri" w:hAnsi="Calibri" w:cs="Calibri"/>
          <w:b/>
          <w:bCs/>
        </w:rPr>
        <w:t>under 5.1.5.</w:t>
      </w:r>
    </w:p>
    <w:p w14:paraId="03CC175A" w14:textId="635C90EE" w:rsidR="2A824E55" w:rsidRDefault="0CDAD3F7" w:rsidP="00E048D3">
      <w:pPr>
        <w:pStyle w:val="ListParagraph"/>
        <w:numPr>
          <w:ilvl w:val="0"/>
          <w:numId w:val="26"/>
        </w:numPr>
        <w:spacing w:after="120" w:line="240" w:lineRule="auto"/>
        <w:jc w:val="both"/>
        <w:rPr>
          <w:rFonts w:ascii="Calibri" w:eastAsia="Calibri" w:hAnsi="Calibri" w:cs="Calibri"/>
        </w:rPr>
      </w:pPr>
      <w:r w:rsidRPr="17EA1207">
        <w:rPr>
          <w:rFonts w:ascii="Calibri" w:eastAsia="Calibri" w:hAnsi="Calibri" w:cs="Calibri"/>
        </w:rPr>
        <w:t>Implement two-way feedback systems</w:t>
      </w:r>
      <w:r w:rsidR="360DF9C0" w:rsidRPr="17EA1207">
        <w:rPr>
          <w:rFonts w:ascii="Calibri" w:eastAsia="Calibri" w:hAnsi="Calibri" w:cs="Calibri"/>
        </w:rPr>
        <w:t xml:space="preserve"> and knowledge brokering</w:t>
      </w:r>
      <w:r w:rsidRPr="17EA1207">
        <w:rPr>
          <w:rFonts w:ascii="Calibri" w:eastAsia="Calibri" w:hAnsi="Calibri" w:cs="Calibri"/>
        </w:rPr>
        <w:t xml:space="preserve"> (e.g. WhatsApp, call-ins, local consultations) to test and revise messages.</w:t>
      </w:r>
    </w:p>
    <w:p w14:paraId="22289F8A" w14:textId="78A0E052" w:rsidR="347C9EC7" w:rsidRDefault="7A5E2196" w:rsidP="00E048D3">
      <w:pPr>
        <w:pStyle w:val="ListParagraph"/>
        <w:numPr>
          <w:ilvl w:val="0"/>
          <w:numId w:val="26"/>
        </w:numPr>
        <w:spacing w:after="120" w:line="240" w:lineRule="auto"/>
        <w:jc w:val="both"/>
        <w:rPr>
          <w:rFonts w:ascii="Calibri" w:eastAsia="Calibri" w:hAnsi="Calibri" w:cs="Calibri"/>
        </w:rPr>
      </w:pPr>
      <w:r w:rsidRPr="17AA9D88">
        <w:rPr>
          <w:rFonts w:ascii="Calibri" w:eastAsia="Calibri" w:hAnsi="Calibri" w:cs="Calibri"/>
        </w:rPr>
        <w:t xml:space="preserve">Establish a regular review and feedback process with </w:t>
      </w:r>
      <w:r w:rsidR="24C30146" w:rsidRPr="17AA9D88">
        <w:rPr>
          <w:rFonts w:ascii="Calibri" w:eastAsia="Calibri" w:hAnsi="Calibri" w:cs="Calibri"/>
        </w:rPr>
        <w:t xml:space="preserve">expert group of GEDSI advisors, </w:t>
      </w:r>
      <w:r w:rsidRPr="17AA9D88">
        <w:rPr>
          <w:rFonts w:ascii="Calibri" w:eastAsia="Calibri" w:hAnsi="Calibri" w:cs="Calibri"/>
        </w:rPr>
        <w:t>community representatives and NDMOs</w:t>
      </w:r>
      <w:r w:rsidR="3FDEC1CD" w:rsidRPr="17AA9D88">
        <w:rPr>
          <w:rFonts w:ascii="Calibri" w:eastAsia="Calibri" w:hAnsi="Calibri" w:cs="Calibri"/>
        </w:rPr>
        <w:t xml:space="preserve"> through </w:t>
      </w:r>
      <w:r w:rsidR="6A07EBFE" w:rsidRPr="17AA9D88">
        <w:rPr>
          <w:rFonts w:ascii="Calibri" w:eastAsia="Calibri" w:hAnsi="Calibri" w:cs="Calibri"/>
        </w:rPr>
        <w:t xml:space="preserve">case studies reviews, </w:t>
      </w:r>
      <w:r w:rsidR="3FDEC1CD" w:rsidRPr="17AA9D88">
        <w:rPr>
          <w:rFonts w:ascii="Calibri" w:eastAsia="Calibri" w:hAnsi="Calibri" w:cs="Calibri"/>
        </w:rPr>
        <w:t>post-event evaluations</w:t>
      </w:r>
      <w:r w:rsidR="32F9163A" w:rsidRPr="17AA9D88">
        <w:rPr>
          <w:rFonts w:ascii="Calibri" w:eastAsia="Calibri" w:hAnsi="Calibri" w:cs="Calibri"/>
        </w:rPr>
        <w:t>,</w:t>
      </w:r>
      <w:r w:rsidR="3FDEC1CD" w:rsidRPr="17AA9D88">
        <w:rPr>
          <w:rFonts w:ascii="Calibri" w:eastAsia="Calibri" w:hAnsi="Calibri" w:cs="Calibri"/>
        </w:rPr>
        <w:t xml:space="preserve"> user surveys, and simulation exercises.</w:t>
      </w:r>
    </w:p>
    <w:p w14:paraId="313AFA23" w14:textId="55F7E775" w:rsidR="67DF43CC" w:rsidRPr="0083357E" w:rsidRDefault="7A5E2196" w:rsidP="00E048D3">
      <w:pPr>
        <w:pStyle w:val="ListParagraph"/>
        <w:numPr>
          <w:ilvl w:val="0"/>
          <w:numId w:val="26"/>
        </w:numPr>
        <w:spacing w:after="120" w:line="240" w:lineRule="auto"/>
        <w:jc w:val="both"/>
      </w:pPr>
      <w:r w:rsidRPr="17AA9D88">
        <w:rPr>
          <w:rFonts w:ascii="Calibri" w:eastAsia="Calibri" w:hAnsi="Calibri" w:cs="Calibri"/>
        </w:rPr>
        <w:t xml:space="preserve">Train forecasters and </w:t>
      </w:r>
      <w:r w:rsidR="22AA5CB7" w:rsidRPr="17AA9D88">
        <w:rPr>
          <w:rFonts w:ascii="Calibri" w:eastAsia="Calibri" w:hAnsi="Calibri" w:cs="Calibri"/>
        </w:rPr>
        <w:t xml:space="preserve">warning </w:t>
      </w:r>
      <w:r w:rsidRPr="17AA9D88">
        <w:rPr>
          <w:rFonts w:ascii="Calibri" w:eastAsia="Calibri" w:hAnsi="Calibri" w:cs="Calibri"/>
        </w:rPr>
        <w:t xml:space="preserve">communicators in inclusive language use and user-centered design — </w:t>
      </w:r>
      <w:r w:rsidRPr="17AA9D88">
        <w:rPr>
          <w:rFonts w:ascii="Calibri" w:eastAsia="Calibri" w:hAnsi="Calibri" w:cs="Calibri"/>
          <w:b/>
          <w:bCs/>
        </w:rPr>
        <w:t>execution under KRA 5</w:t>
      </w:r>
      <w:r w:rsidRPr="17AA9D88">
        <w:rPr>
          <w:rFonts w:ascii="Calibri" w:eastAsia="Calibri" w:hAnsi="Calibri" w:cs="Calibri"/>
        </w:rPr>
        <w:t>.</w:t>
      </w:r>
    </w:p>
    <w:p w14:paraId="0090443E" w14:textId="77777777" w:rsidR="0083357E" w:rsidRDefault="0083357E" w:rsidP="0083357E">
      <w:pPr>
        <w:spacing w:after="120" w:line="240" w:lineRule="auto"/>
        <w:jc w:val="both"/>
      </w:pPr>
    </w:p>
    <w:p w14:paraId="64003787" w14:textId="77777777" w:rsidR="0083357E" w:rsidRDefault="0083357E" w:rsidP="0083357E">
      <w:pPr>
        <w:spacing w:after="120" w:line="240" w:lineRule="auto"/>
        <w:jc w:val="both"/>
      </w:pPr>
    </w:p>
    <w:p w14:paraId="3A327ABD" w14:textId="45D776B0" w:rsidR="4848009D" w:rsidRDefault="784C4462" w:rsidP="00E048D3">
      <w:pPr>
        <w:pStyle w:val="Outcome2"/>
        <w:rPr>
          <w:color w:val="0070C0"/>
        </w:rPr>
      </w:pPr>
      <w:r w:rsidRPr="17EA1207">
        <w:t xml:space="preserve">5.1.4 </w:t>
      </w:r>
      <w:r>
        <w:tab/>
      </w:r>
      <w:r w:rsidR="4581CCEF" w:rsidRPr="17EA1207">
        <w:t xml:space="preserve">Inclusive Community Education and Information-Exchange collectives </w:t>
      </w:r>
      <w:r w:rsidR="261FF42B" w:rsidRPr="17EA1207">
        <w:rPr>
          <w:color w:val="0070C0"/>
        </w:rPr>
        <w:t xml:space="preserve"> </w:t>
      </w:r>
    </w:p>
    <w:p w14:paraId="565D92AE" w14:textId="322D6D57" w:rsidR="24B2CAC3" w:rsidRDefault="09940F66" w:rsidP="00E048D3">
      <w:pPr>
        <w:spacing w:after="120" w:line="240" w:lineRule="auto"/>
        <w:ind w:left="720"/>
        <w:contextualSpacing/>
        <w:rPr>
          <w:rFonts w:ascii="Calibri" w:eastAsia="Calibri" w:hAnsi="Calibri" w:cs="Calibri"/>
          <w:color w:val="0070C0"/>
        </w:rPr>
      </w:pPr>
      <w:r w:rsidRPr="17AA9D88">
        <w:rPr>
          <w:rFonts w:ascii="Calibri" w:eastAsia="Calibri" w:hAnsi="Calibri" w:cs="Calibri"/>
          <w:color w:val="0070C0"/>
        </w:rPr>
        <w:t xml:space="preserve">Local partnerships and information exchange will build sustainable, community-led understanding of forecasts and warnings. Awareness activities grounded in local knowledge, </w:t>
      </w:r>
      <w:r w:rsidRPr="17AA9D88">
        <w:rPr>
          <w:rFonts w:ascii="Calibri" w:eastAsia="Calibri" w:hAnsi="Calibri" w:cs="Calibri"/>
          <w:color w:val="0070C0"/>
        </w:rPr>
        <w:lastRenderedPageBreak/>
        <w:t>children’s education, and women’s leadership will enhance trust and empower the most marginalised.</w:t>
      </w:r>
    </w:p>
    <w:p w14:paraId="316454C2" w14:textId="0155A6E8" w:rsidR="24B2CAC3" w:rsidRDefault="0DDD5EDD" w:rsidP="00E048D3">
      <w:pPr>
        <w:spacing w:after="120" w:line="240" w:lineRule="auto"/>
        <w:ind w:left="720"/>
        <w:contextualSpacing/>
        <w:rPr>
          <w:rFonts w:ascii="Calibri" w:eastAsia="Calibri" w:hAnsi="Calibri" w:cs="Calibri"/>
          <w:b/>
          <w:bCs/>
          <w:color w:val="0070C0"/>
        </w:rPr>
      </w:pPr>
      <w:r w:rsidRPr="17EA1207">
        <w:rPr>
          <w:rFonts w:ascii="Calibri" w:eastAsia="Calibri" w:hAnsi="Calibri" w:cs="Calibri"/>
          <w:b/>
          <w:bCs/>
          <w:color w:val="0070C0"/>
        </w:rPr>
        <w:t>Implementation Tasks:</w:t>
      </w:r>
    </w:p>
    <w:p w14:paraId="4B032378" w14:textId="41EEC067" w:rsidR="24B2CAC3" w:rsidRDefault="0DDD5EDD" w:rsidP="00E048D3">
      <w:pPr>
        <w:pStyle w:val="ListParagraph"/>
        <w:numPr>
          <w:ilvl w:val="0"/>
          <w:numId w:val="24"/>
        </w:numPr>
        <w:spacing w:after="120" w:line="240" w:lineRule="auto"/>
        <w:rPr>
          <w:rFonts w:ascii="Calibri" w:eastAsia="Calibri" w:hAnsi="Calibri" w:cs="Calibri"/>
          <w:color w:val="0070C0"/>
        </w:rPr>
      </w:pPr>
      <w:r w:rsidRPr="17EA1207">
        <w:rPr>
          <w:rFonts w:ascii="Calibri" w:eastAsia="Calibri" w:hAnsi="Calibri" w:cs="Calibri"/>
          <w:color w:val="0070C0"/>
        </w:rPr>
        <w:t xml:space="preserve">Launch </w:t>
      </w:r>
      <w:r w:rsidR="5A52B1D4" w:rsidRPr="17EA1207">
        <w:rPr>
          <w:rFonts w:ascii="Calibri" w:eastAsia="Calibri" w:hAnsi="Calibri" w:cs="Calibri"/>
          <w:color w:val="0070C0"/>
        </w:rPr>
        <w:t>a</w:t>
      </w:r>
      <w:r w:rsidRPr="17EA1207">
        <w:rPr>
          <w:rFonts w:ascii="Calibri" w:eastAsia="Calibri" w:hAnsi="Calibri" w:cs="Calibri"/>
          <w:color w:val="0070C0"/>
        </w:rPr>
        <w:t xml:space="preserve"> “Met 101” </w:t>
      </w:r>
      <w:r w:rsidR="1ED40CE4" w:rsidRPr="17EA1207">
        <w:rPr>
          <w:rFonts w:ascii="Calibri" w:eastAsia="Calibri" w:hAnsi="Calibri" w:cs="Calibri"/>
          <w:color w:val="0070C0"/>
        </w:rPr>
        <w:t xml:space="preserve">educational programme for community representatives and leaders, including those from women’s group, Organisations of Persons with Disabilities (OPDs), faith-based organisations (FBOs) and local council members. </w:t>
      </w:r>
      <w:r w:rsidRPr="17EA1207">
        <w:rPr>
          <w:rFonts w:ascii="Calibri" w:eastAsia="Calibri" w:hAnsi="Calibri" w:cs="Calibri"/>
          <w:color w:val="0070C0"/>
        </w:rPr>
        <w:t>This program will build foundational understanding of multi-hazard early warnings, seasonal outlooks, and hydrometeorological services.</w:t>
      </w:r>
    </w:p>
    <w:p w14:paraId="31BE1A4B" w14:textId="0B5BA346" w:rsidR="24B2CAC3" w:rsidRDefault="2165B4FC" w:rsidP="00E048D3">
      <w:pPr>
        <w:pStyle w:val="ListParagraph"/>
        <w:numPr>
          <w:ilvl w:val="0"/>
          <w:numId w:val="24"/>
        </w:numPr>
        <w:spacing w:after="120" w:line="240" w:lineRule="auto"/>
        <w:rPr>
          <w:rFonts w:ascii="Calibri" w:eastAsia="Calibri" w:hAnsi="Calibri" w:cs="Calibri"/>
          <w:color w:val="0070C0"/>
        </w:rPr>
      </w:pPr>
      <w:r w:rsidRPr="17AA9D88">
        <w:rPr>
          <w:rFonts w:ascii="Calibri" w:eastAsia="Calibri" w:hAnsi="Calibri" w:cs="Calibri"/>
          <w:color w:val="0070C0"/>
        </w:rPr>
        <w:t>Co-develop and distribute Pacific-contextualised COPE children’s books, translating them into local languages and embedding them in formal and informal education programs. These books will promote intergenerational knowledge-sharing.</w:t>
      </w:r>
    </w:p>
    <w:p w14:paraId="69F6402F" w14:textId="187C3040" w:rsidR="24B2CAC3" w:rsidRDefault="0DDD5EDD" w:rsidP="00E048D3">
      <w:pPr>
        <w:pStyle w:val="ListParagraph"/>
        <w:numPr>
          <w:ilvl w:val="0"/>
          <w:numId w:val="24"/>
        </w:numPr>
        <w:spacing w:after="120" w:line="240" w:lineRule="auto"/>
        <w:rPr>
          <w:rFonts w:ascii="Calibri" w:eastAsia="Calibri" w:hAnsi="Calibri" w:cs="Calibri"/>
        </w:rPr>
      </w:pPr>
      <w:r w:rsidRPr="17EA1207">
        <w:rPr>
          <w:rFonts w:ascii="Calibri" w:eastAsia="Calibri" w:hAnsi="Calibri" w:cs="Calibri"/>
          <w:color w:val="0070C0"/>
        </w:rPr>
        <w:t xml:space="preserve">Strengthen and scale existing community-based initiatives like </w:t>
      </w:r>
      <w:r w:rsidR="5A549C94" w:rsidRPr="17EA1207">
        <w:rPr>
          <w:rFonts w:ascii="Calibri" w:eastAsia="Calibri" w:hAnsi="Calibri" w:cs="Calibri"/>
          <w:color w:val="0070C0"/>
        </w:rPr>
        <w:t xml:space="preserve">the </w:t>
      </w:r>
      <w:r w:rsidR="06E10FD1" w:rsidRPr="17EA1207">
        <w:rPr>
          <w:rFonts w:ascii="Calibri" w:eastAsia="Calibri" w:hAnsi="Calibri" w:cs="Calibri"/>
          <w:color w:val="0070C0"/>
        </w:rPr>
        <w:t xml:space="preserve">Fiji’s </w:t>
      </w:r>
      <w:r w:rsidRPr="17EA1207">
        <w:rPr>
          <w:rFonts w:ascii="Calibri" w:eastAsia="Calibri" w:hAnsi="Calibri" w:cs="Calibri"/>
          <w:color w:val="0070C0"/>
        </w:rPr>
        <w:t>Women’s Weather Watch (WWW) and Vanuatu</w:t>
      </w:r>
      <w:r w:rsidRPr="17EA1207">
        <w:rPr>
          <w:rFonts w:ascii="Calibri" w:eastAsia="Calibri" w:hAnsi="Calibri" w:cs="Calibri"/>
        </w:rPr>
        <w:t>’s Women Weta Weta, recognising their unique role in grassroots information collection, dissemination, and real-time feedback.</w:t>
      </w:r>
    </w:p>
    <w:p w14:paraId="57E250D7" w14:textId="4CFB84B8" w:rsidR="24B2CAC3" w:rsidRDefault="714274A6" w:rsidP="00E048D3">
      <w:pPr>
        <w:pStyle w:val="ListParagraph"/>
        <w:numPr>
          <w:ilvl w:val="0"/>
          <w:numId w:val="24"/>
        </w:numPr>
        <w:spacing w:after="120" w:line="240" w:lineRule="auto"/>
        <w:rPr>
          <w:rFonts w:ascii="Calibri" w:eastAsia="Calibri" w:hAnsi="Calibri" w:cs="Calibri"/>
        </w:rPr>
      </w:pPr>
      <w:r w:rsidRPr="17EA1207">
        <w:rPr>
          <w:rFonts w:ascii="Calibri" w:eastAsia="Calibri" w:hAnsi="Calibri" w:cs="Calibri"/>
        </w:rPr>
        <w:t xml:space="preserve">Real-time community insights by </w:t>
      </w:r>
      <w:r w:rsidR="3DE845CE" w:rsidRPr="17EA1207">
        <w:rPr>
          <w:rFonts w:ascii="Calibri" w:eastAsia="Calibri" w:hAnsi="Calibri" w:cs="Calibri"/>
        </w:rPr>
        <w:t>p</w:t>
      </w:r>
      <w:r w:rsidR="0DDD5EDD" w:rsidRPr="17EA1207">
        <w:rPr>
          <w:rFonts w:ascii="Calibri" w:eastAsia="Calibri" w:hAnsi="Calibri" w:cs="Calibri"/>
        </w:rPr>
        <w:t>ilot</w:t>
      </w:r>
      <w:r w:rsidR="26C70B40" w:rsidRPr="17EA1207">
        <w:rPr>
          <w:rFonts w:ascii="Calibri" w:eastAsia="Calibri" w:hAnsi="Calibri" w:cs="Calibri"/>
        </w:rPr>
        <w:t>ing</w:t>
      </w:r>
      <w:r w:rsidR="0DDD5EDD" w:rsidRPr="17EA1207">
        <w:rPr>
          <w:rFonts w:ascii="Calibri" w:eastAsia="Calibri" w:hAnsi="Calibri" w:cs="Calibri"/>
        </w:rPr>
        <w:t xml:space="preserve"> community-based information-</w:t>
      </w:r>
      <w:r w:rsidR="65BE5283" w:rsidRPr="17EA1207">
        <w:rPr>
          <w:rFonts w:ascii="Calibri" w:eastAsia="Calibri" w:hAnsi="Calibri" w:cs="Calibri"/>
        </w:rPr>
        <w:t xml:space="preserve">exchange </w:t>
      </w:r>
      <w:r w:rsidR="4B39A016" w:rsidRPr="17EA1207">
        <w:rPr>
          <w:rFonts w:ascii="Calibri" w:eastAsia="Calibri" w:hAnsi="Calibri" w:cs="Calibri"/>
        </w:rPr>
        <w:t xml:space="preserve">collectives </w:t>
      </w:r>
      <w:r w:rsidR="40917919" w:rsidRPr="17EA1207">
        <w:rPr>
          <w:rFonts w:ascii="Calibri" w:eastAsia="Calibri" w:hAnsi="Calibri" w:cs="Calibri"/>
        </w:rPr>
        <w:t>and knowledge brokering</w:t>
      </w:r>
      <w:r w:rsidR="044B23FD" w:rsidRPr="17EA1207">
        <w:rPr>
          <w:rFonts w:ascii="Calibri" w:eastAsia="Calibri" w:hAnsi="Calibri" w:cs="Calibri"/>
        </w:rPr>
        <w:t>. This</w:t>
      </w:r>
      <w:r w:rsidR="0085470A">
        <w:rPr>
          <w:rFonts w:ascii="Calibri" w:eastAsia="Calibri" w:hAnsi="Calibri" w:cs="Calibri"/>
        </w:rPr>
        <w:t xml:space="preserve"> </w:t>
      </w:r>
      <w:r w:rsidR="0DDD5EDD" w:rsidRPr="17EA1207">
        <w:rPr>
          <w:rFonts w:ascii="Calibri" w:eastAsia="Calibri" w:hAnsi="Calibri" w:cs="Calibri"/>
        </w:rPr>
        <w:t xml:space="preserve">may include mobile phone apps, social media, and traditional methods (e.g. church loudspeakers, town criers), to </w:t>
      </w:r>
      <w:r w:rsidR="5B83912E" w:rsidRPr="17EA1207">
        <w:rPr>
          <w:rFonts w:ascii="Calibri" w:eastAsia="Calibri" w:hAnsi="Calibri" w:cs="Calibri"/>
        </w:rPr>
        <w:t xml:space="preserve">disseminate warnings and </w:t>
      </w:r>
      <w:r w:rsidR="0DDD5EDD" w:rsidRPr="17EA1207">
        <w:rPr>
          <w:rFonts w:ascii="Calibri" w:eastAsia="Calibri" w:hAnsi="Calibri" w:cs="Calibri"/>
        </w:rPr>
        <w:t>receive real-time observations</w:t>
      </w:r>
      <w:r w:rsidR="405EAD39" w:rsidRPr="17EA1207">
        <w:rPr>
          <w:rFonts w:ascii="Calibri" w:eastAsia="Calibri" w:hAnsi="Calibri" w:cs="Calibri"/>
        </w:rPr>
        <w:t xml:space="preserve"> (including TK observations)</w:t>
      </w:r>
      <w:r w:rsidR="0DDD5EDD" w:rsidRPr="17EA1207">
        <w:rPr>
          <w:rFonts w:ascii="Calibri" w:eastAsia="Calibri" w:hAnsi="Calibri" w:cs="Calibri"/>
        </w:rPr>
        <w:t xml:space="preserve"> from communities and close the communication loop.</w:t>
      </w:r>
    </w:p>
    <w:p w14:paraId="455AAEC4" w14:textId="07904CEA" w:rsidR="17AA9D88" w:rsidRPr="00C14EA2" w:rsidRDefault="2ED57E15" w:rsidP="00E048D3">
      <w:pPr>
        <w:pStyle w:val="ListParagraph"/>
        <w:numPr>
          <w:ilvl w:val="0"/>
          <w:numId w:val="24"/>
        </w:numPr>
        <w:spacing w:after="120" w:line="240" w:lineRule="auto"/>
        <w:rPr>
          <w:rFonts w:ascii="Calibri" w:eastAsia="Calibri" w:hAnsi="Calibri" w:cs="Calibri"/>
        </w:rPr>
      </w:pPr>
      <w:r w:rsidRPr="17EA1207">
        <w:rPr>
          <w:rFonts w:ascii="Calibri" w:eastAsia="Calibri" w:hAnsi="Calibri" w:cs="Calibri"/>
        </w:rPr>
        <w:t>Integration of wisdom and traditional knowledge, recognise the integratio</w:t>
      </w:r>
      <w:r w:rsidR="503D2D94" w:rsidRPr="17EA1207">
        <w:rPr>
          <w:rFonts w:ascii="Calibri" w:eastAsia="Calibri" w:hAnsi="Calibri" w:cs="Calibri"/>
        </w:rPr>
        <w:t>n</w:t>
      </w:r>
      <w:r w:rsidRPr="17EA1207">
        <w:rPr>
          <w:rFonts w:ascii="Calibri" w:eastAsia="Calibri" w:hAnsi="Calibri" w:cs="Calibri"/>
        </w:rPr>
        <w:t xml:space="preserve"> of knowledge from divers</w:t>
      </w:r>
      <w:r w:rsidR="5B734798" w:rsidRPr="17EA1207">
        <w:rPr>
          <w:rFonts w:ascii="Calibri" w:eastAsia="Calibri" w:hAnsi="Calibri" w:cs="Calibri"/>
        </w:rPr>
        <w:t>e social groups within communities such as women’s trad</w:t>
      </w:r>
      <w:r w:rsidR="6776CF7D" w:rsidRPr="17EA1207">
        <w:rPr>
          <w:rFonts w:ascii="Calibri" w:eastAsia="Calibri" w:hAnsi="Calibri" w:cs="Calibri"/>
        </w:rPr>
        <w:t>i</w:t>
      </w:r>
      <w:r w:rsidR="5B734798" w:rsidRPr="17EA1207">
        <w:rPr>
          <w:rFonts w:ascii="Calibri" w:eastAsia="Calibri" w:hAnsi="Calibri" w:cs="Calibri"/>
        </w:rPr>
        <w:t xml:space="preserve">tional knowledge, specific practices of older persons, deepens social inclusion through understanding and recognising specific needs and contributions. </w:t>
      </w:r>
    </w:p>
    <w:p w14:paraId="7F7EC38F" w14:textId="3F025B47" w:rsidR="24B2CAC3" w:rsidRDefault="0DDD5EDD" w:rsidP="00E048D3">
      <w:pPr>
        <w:spacing w:after="120" w:line="240" w:lineRule="auto"/>
        <w:ind w:left="720"/>
        <w:contextualSpacing/>
        <w:rPr>
          <w:rFonts w:ascii="Calibri" w:eastAsia="Calibri" w:hAnsi="Calibri" w:cs="Calibri"/>
          <w:color w:val="0070C0"/>
        </w:rPr>
      </w:pPr>
      <w:r w:rsidRPr="17EA1207">
        <w:rPr>
          <w:rFonts w:ascii="Calibri" w:eastAsia="Calibri" w:hAnsi="Calibri" w:cs="Calibri"/>
          <w:color w:val="0070C0"/>
        </w:rPr>
        <w:t>This a</w:t>
      </w:r>
      <w:r w:rsidR="639D8953" w:rsidRPr="17EA1207">
        <w:rPr>
          <w:rFonts w:ascii="Calibri" w:eastAsia="Calibri" w:hAnsi="Calibri" w:cs="Calibri"/>
          <w:color w:val="0070C0"/>
        </w:rPr>
        <w:t>ctivity</w:t>
      </w:r>
      <w:r w:rsidRPr="17EA1207">
        <w:rPr>
          <w:rFonts w:ascii="Calibri" w:eastAsia="Calibri" w:hAnsi="Calibri" w:cs="Calibri"/>
          <w:color w:val="0070C0"/>
        </w:rPr>
        <w:t xml:space="preserve"> </w:t>
      </w:r>
      <w:r w:rsidR="639D8953" w:rsidRPr="17EA1207">
        <w:rPr>
          <w:rFonts w:ascii="Calibri" w:eastAsia="Calibri" w:hAnsi="Calibri" w:cs="Calibri"/>
          <w:color w:val="0070C0"/>
        </w:rPr>
        <w:t>has been expanded to in line with the</w:t>
      </w:r>
      <w:r w:rsidRPr="17EA1207">
        <w:rPr>
          <w:rFonts w:ascii="Calibri" w:eastAsia="Calibri" w:hAnsi="Calibri" w:cs="Calibri"/>
          <w:color w:val="0070C0"/>
        </w:rPr>
        <w:t xml:space="preserve"> GEDSI Transformative Actio</w:t>
      </w:r>
      <w:r w:rsidR="057A7995" w:rsidRPr="17EA1207">
        <w:rPr>
          <w:rFonts w:ascii="Calibri" w:eastAsia="Calibri" w:hAnsi="Calibri" w:cs="Calibri"/>
          <w:color w:val="0070C0"/>
        </w:rPr>
        <w:t>n</w:t>
      </w:r>
      <w:r w:rsidRPr="17EA1207">
        <w:rPr>
          <w:rFonts w:ascii="Calibri" w:eastAsia="Calibri" w:hAnsi="Calibri" w:cs="Calibri"/>
          <w:color w:val="0070C0"/>
        </w:rPr>
        <w:t xml:space="preserve">, </w:t>
      </w:r>
      <w:r w:rsidR="5C36AA82" w:rsidRPr="17EA1207">
        <w:rPr>
          <w:rFonts w:ascii="Calibri" w:eastAsia="Calibri" w:hAnsi="Calibri" w:cs="Calibri"/>
          <w:color w:val="0070C0"/>
        </w:rPr>
        <w:t>to decentralise knowledge, build local agency and participation of those most at risk.</w:t>
      </w:r>
    </w:p>
    <w:p w14:paraId="25A23119" w14:textId="78F9943B" w:rsidR="67DF43CC" w:rsidRDefault="67DF43CC" w:rsidP="00E048D3">
      <w:pPr>
        <w:spacing w:after="120" w:line="240" w:lineRule="auto"/>
        <w:contextualSpacing/>
      </w:pPr>
    </w:p>
    <w:p w14:paraId="3179FA16" w14:textId="3030DC6A" w:rsidR="4848009D" w:rsidRDefault="1744CC15" w:rsidP="00E048D3">
      <w:pPr>
        <w:pStyle w:val="Outcome2"/>
      </w:pPr>
      <w:r w:rsidRPr="17EA1207">
        <w:t xml:space="preserve">5.1.5 </w:t>
      </w:r>
      <w:r>
        <w:tab/>
      </w:r>
      <w:r w:rsidR="4E2F2F2A" w:rsidRPr="17EA1207">
        <w:t xml:space="preserve">Develop innovative approaches for dissemination of forecasts and warnings to </w:t>
      </w:r>
      <w:r w:rsidR="207F855B" w:rsidRPr="17EA1207">
        <w:t>end-users</w:t>
      </w:r>
    </w:p>
    <w:p w14:paraId="22CB79E4" w14:textId="64C1162C" w:rsidR="182DFFB1" w:rsidRDefault="5CE46C94" w:rsidP="00E048D3">
      <w:pPr>
        <w:spacing w:after="120" w:line="240" w:lineRule="auto"/>
        <w:ind w:left="720"/>
        <w:contextualSpacing/>
      </w:pPr>
      <w:r w:rsidRPr="17EA1207">
        <w:rPr>
          <w:rFonts w:ascii="Calibri" w:eastAsia="Calibri" w:hAnsi="Calibri" w:cs="Calibri"/>
        </w:rPr>
        <w:t>A diversified and inclusive set of communication tools — from high-tech to low-tech — will ensure that warnings reach every household, including those in remote, offline, or underserved areas</w:t>
      </w:r>
      <w:r w:rsidR="673C007D" w:rsidRPr="17EA1207">
        <w:rPr>
          <w:rFonts w:ascii="Calibri" w:eastAsia="Calibri" w:hAnsi="Calibri" w:cs="Calibri"/>
        </w:rPr>
        <w:t xml:space="preserve"> (e.g. cell broadcasting, mobile apps, social media)</w:t>
      </w:r>
      <w:r w:rsidRPr="17EA1207">
        <w:rPr>
          <w:rFonts w:ascii="Calibri" w:eastAsia="Calibri" w:hAnsi="Calibri" w:cs="Calibri"/>
        </w:rPr>
        <w:t>.</w:t>
      </w:r>
    </w:p>
    <w:p w14:paraId="2440C3A4" w14:textId="77777777" w:rsidR="00C9189A" w:rsidRDefault="00C9189A" w:rsidP="006C64DE">
      <w:pPr>
        <w:spacing w:after="120" w:line="240" w:lineRule="auto"/>
        <w:ind w:left="720"/>
        <w:contextualSpacing/>
        <w:rPr>
          <w:rFonts w:ascii="Calibri" w:eastAsia="Calibri" w:hAnsi="Calibri" w:cs="Calibri"/>
          <w:b/>
          <w:bCs/>
        </w:rPr>
      </w:pPr>
    </w:p>
    <w:p w14:paraId="58A1A90B" w14:textId="1AED7F7E" w:rsidR="182DFFB1" w:rsidRDefault="182DFFB1" w:rsidP="00E048D3">
      <w:pPr>
        <w:spacing w:after="120" w:line="240" w:lineRule="auto"/>
        <w:ind w:left="720"/>
        <w:contextualSpacing/>
      </w:pPr>
      <w:r w:rsidRPr="6324DEAF">
        <w:rPr>
          <w:rFonts w:ascii="Calibri" w:eastAsia="Calibri" w:hAnsi="Calibri" w:cs="Calibri"/>
          <w:b/>
          <w:bCs/>
        </w:rPr>
        <w:t>Implementation Tasks:</w:t>
      </w:r>
    </w:p>
    <w:p w14:paraId="028AA075" w14:textId="185B8049" w:rsidR="182DFFB1" w:rsidRDefault="1EF7B3FA" w:rsidP="00E048D3">
      <w:pPr>
        <w:pStyle w:val="ListParagraph"/>
        <w:numPr>
          <w:ilvl w:val="0"/>
          <w:numId w:val="22"/>
        </w:numPr>
        <w:spacing w:after="120" w:line="240" w:lineRule="auto"/>
        <w:rPr>
          <w:rFonts w:ascii="Calibri" w:eastAsia="Calibri" w:hAnsi="Calibri" w:cs="Calibri"/>
        </w:rPr>
      </w:pPr>
      <w:r w:rsidRPr="17AA9D88">
        <w:rPr>
          <w:rFonts w:ascii="Calibri" w:eastAsia="Calibri" w:hAnsi="Calibri" w:cs="Calibri"/>
        </w:rPr>
        <w:t>Review</w:t>
      </w:r>
      <w:r w:rsidR="5CE46C94" w:rsidRPr="17AA9D88">
        <w:rPr>
          <w:rFonts w:ascii="Calibri" w:eastAsia="Calibri" w:hAnsi="Calibri" w:cs="Calibri"/>
        </w:rPr>
        <w:t xml:space="preserve"> technology and access to map </w:t>
      </w:r>
      <w:r w:rsidR="543FB4DB" w:rsidRPr="17AA9D88">
        <w:rPr>
          <w:rFonts w:ascii="Calibri" w:eastAsia="Calibri" w:hAnsi="Calibri" w:cs="Calibri"/>
        </w:rPr>
        <w:t xml:space="preserve">communication </w:t>
      </w:r>
      <w:r w:rsidR="5CE46C94" w:rsidRPr="17AA9D88">
        <w:rPr>
          <w:rFonts w:ascii="Calibri" w:eastAsia="Calibri" w:hAnsi="Calibri" w:cs="Calibri"/>
        </w:rPr>
        <w:t>gaps and preferences across population segments</w:t>
      </w:r>
      <w:r w:rsidR="138765BD" w:rsidRPr="17AA9D88">
        <w:rPr>
          <w:rFonts w:ascii="Calibri" w:eastAsia="Calibri" w:hAnsi="Calibri" w:cs="Calibri"/>
        </w:rPr>
        <w:t xml:space="preserve"> and locations.</w:t>
      </w:r>
    </w:p>
    <w:p w14:paraId="0E82AD5E" w14:textId="2D78EE99" w:rsidR="182DFFB1" w:rsidRDefault="5CE46C94" w:rsidP="00E048D3">
      <w:pPr>
        <w:pStyle w:val="ListParagraph"/>
        <w:numPr>
          <w:ilvl w:val="0"/>
          <w:numId w:val="22"/>
        </w:numPr>
        <w:spacing w:after="120" w:line="240" w:lineRule="auto"/>
        <w:rPr>
          <w:rFonts w:ascii="Calibri" w:eastAsia="Calibri" w:hAnsi="Calibri" w:cs="Calibri"/>
        </w:rPr>
      </w:pPr>
      <w:r w:rsidRPr="17AA9D88">
        <w:rPr>
          <w:rFonts w:ascii="Calibri" w:eastAsia="Calibri" w:hAnsi="Calibri" w:cs="Calibri"/>
        </w:rPr>
        <w:t>Develop or adapt warning apps, SMS alerts, and automated voice messages with multi-language support and</w:t>
      </w:r>
      <w:r w:rsidR="67276875" w:rsidRPr="17AA9D88">
        <w:rPr>
          <w:rFonts w:ascii="Calibri" w:eastAsia="Calibri" w:hAnsi="Calibri" w:cs="Calibri"/>
        </w:rPr>
        <w:t xml:space="preserve"> disability accessibility (e.g.</w:t>
      </w:r>
      <w:r w:rsidRPr="17AA9D88">
        <w:rPr>
          <w:rFonts w:ascii="Calibri" w:eastAsia="Calibri" w:hAnsi="Calibri" w:cs="Calibri"/>
        </w:rPr>
        <w:t xml:space="preserve"> screen-reader compatibility</w:t>
      </w:r>
      <w:r w:rsidR="125F0A50" w:rsidRPr="17AA9D88">
        <w:rPr>
          <w:rFonts w:ascii="Calibri" w:eastAsia="Calibri" w:hAnsi="Calibri" w:cs="Calibri"/>
        </w:rPr>
        <w:t>)</w:t>
      </w:r>
      <w:r w:rsidRPr="17AA9D88">
        <w:rPr>
          <w:rFonts w:ascii="Calibri" w:eastAsia="Calibri" w:hAnsi="Calibri" w:cs="Calibri"/>
        </w:rPr>
        <w:t>.</w:t>
      </w:r>
    </w:p>
    <w:p w14:paraId="237C6EDC" w14:textId="6F030C7B" w:rsidR="182DFFB1" w:rsidRDefault="182DFFB1" w:rsidP="00E048D3">
      <w:pPr>
        <w:pStyle w:val="ListParagraph"/>
        <w:numPr>
          <w:ilvl w:val="0"/>
          <w:numId w:val="22"/>
        </w:numPr>
        <w:spacing w:after="120" w:line="240" w:lineRule="auto"/>
        <w:rPr>
          <w:rFonts w:ascii="Calibri" w:eastAsia="Calibri" w:hAnsi="Calibri" w:cs="Calibri"/>
        </w:rPr>
      </w:pPr>
      <w:r w:rsidRPr="6324DEAF">
        <w:rPr>
          <w:rFonts w:ascii="Calibri" w:eastAsia="Calibri" w:hAnsi="Calibri" w:cs="Calibri"/>
        </w:rPr>
        <w:t>Partner with telecoms for free or subsidised cell broadcasting for critical warnings.</w:t>
      </w:r>
    </w:p>
    <w:p w14:paraId="04E331FA" w14:textId="324A5F59" w:rsidR="182DFFB1" w:rsidRDefault="182DFFB1" w:rsidP="00E048D3">
      <w:pPr>
        <w:pStyle w:val="ListParagraph"/>
        <w:numPr>
          <w:ilvl w:val="0"/>
          <w:numId w:val="22"/>
        </w:numPr>
        <w:spacing w:after="120" w:line="240" w:lineRule="auto"/>
        <w:rPr>
          <w:rFonts w:ascii="Calibri" w:eastAsia="Calibri" w:hAnsi="Calibri" w:cs="Calibri"/>
        </w:rPr>
      </w:pPr>
      <w:r w:rsidRPr="6324DEAF">
        <w:rPr>
          <w:rFonts w:ascii="Calibri" w:eastAsia="Calibri" w:hAnsi="Calibri" w:cs="Calibri"/>
        </w:rPr>
        <w:t>Design low-bandwidth solutions (e.g. text-based alerts) for low-income and rural areas.</w:t>
      </w:r>
    </w:p>
    <w:p w14:paraId="732614DD" w14:textId="41405A2F" w:rsidR="182DFFB1" w:rsidRDefault="182DFFB1" w:rsidP="00E048D3">
      <w:pPr>
        <w:pStyle w:val="ListParagraph"/>
        <w:numPr>
          <w:ilvl w:val="0"/>
          <w:numId w:val="22"/>
        </w:numPr>
        <w:spacing w:after="120" w:line="240" w:lineRule="auto"/>
        <w:rPr>
          <w:rFonts w:ascii="Calibri" w:eastAsia="Calibri" w:hAnsi="Calibri" w:cs="Calibri"/>
        </w:rPr>
      </w:pPr>
      <w:r w:rsidRPr="6324DEAF">
        <w:rPr>
          <w:rFonts w:ascii="Calibri" w:eastAsia="Calibri" w:hAnsi="Calibri" w:cs="Calibri"/>
        </w:rPr>
        <w:t>Promote traditional methods (e.g. church bells, community loudspeakers) in conjunction with digital tools</w:t>
      </w:r>
      <w:r w:rsidR="5E4B74EA" w:rsidRPr="6324DEAF">
        <w:rPr>
          <w:rFonts w:ascii="Calibri" w:eastAsia="Calibri" w:hAnsi="Calibri" w:cs="Calibri"/>
        </w:rPr>
        <w:t xml:space="preserve"> (social media, mobile apps)</w:t>
      </w:r>
    </w:p>
    <w:p w14:paraId="13A4EDC2" w14:textId="3C39D28D" w:rsidR="182DFFB1" w:rsidRDefault="5CE46C94" w:rsidP="00E048D3">
      <w:pPr>
        <w:pStyle w:val="ListParagraph"/>
        <w:numPr>
          <w:ilvl w:val="0"/>
          <w:numId w:val="22"/>
        </w:numPr>
        <w:spacing w:after="120" w:line="240" w:lineRule="auto"/>
        <w:rPr>
          <w:rFonts w:ascii="Calibri" w:eastAsia="Calibri" w:hAnsi="Calibri" w:cs="Calibri"/>
        </w:rPr>
      </w:pPr>
      <w:r w:rsidRPr="17AA9D88">
        <w:rPr>
          <w:rFonts w:ascii="Calibri" w:eastAsia="Calibri" w:hAnsi="Calibri" w:cs="Calibri"/>
        </w:rPr>
        <w:t xml:space="preserve">Train staff on platform maintenance and inclusive design </w:t>
      </w:r>
      <w:r w:rsidR="652FE7F8" w:rsidRPr="17AA9D88">
        <w:rPr>
          <w:rFonts w:ascii="Calibri" w:eastAsia="Calibri" w:hAnsi="Calibri" w:cs="Calibri"/>
        </w:rPr>
        <w:t xml:space="preserve">of tools </w:t>
      </w:r>
      <w:r w:rsidR="00C9189A">
        <w:rPr>
          <w:rFonts w:ascii="Calibri" w:eastAsia="Calibri" w:hAnsi="Calibri" w:cs="Calibri"/>
        </w:rPr>
        <w:t>-</w:t>
      </w:r>
      <w:r w:rsidRPr="17AA9D88">
        <w:rPr>
          <w:rFonts w:ascii="Calibri" w:eastAsia="Calibri" w:hAnsi="Calibri" w:cs="Calibri"/>
        </w:rPr>
        <w:t xml:space="preserve"> </w:t>
      </w:r>
      <w:r w:rsidRPr="17AA9D88">
        <w:rPr>
          <w:rFonts w:ascii="Calibri" w:eastAsia="Calibri" w:hAnsi="Calibri" w:cs="Calibri"/>
          <w:b/>
          <w:bCs/>
        </w:rPr>
        <w:t>training under KRA 5</w:t>
      </w:r>
      <w:r w:rsidRPr="17AA9D88">
        <w:rPr>
          <w:rFonts w:ascii="Calibri" w:eastAsia="Calibri" w:hAnsi="Calibri" w:cs="Calibri"/>
        </w:rPr>
        <w:t>.</w:t>
      </w:r>
    </w:p>
    <w:p w14:paraId="30B50219" w14:textId="2C2300CB" w:rsidR="67DF43CC" w:rsidRPr="0083357E" w:rsidRDefault="182DFFB1" w:rsidP="00E048D3">
      <w:pPr>
        <w:pStyle w:val="ListParagraph"/>
        <w:numPr>
          <w:ilvl w:val="0"/>
          <w:numId w:val="22"/>
        </w:numPr>
        <w:spacing w:after="120" w:line="240" w:lineRule="auto"/>
      </w:pPr>
      <w:r w:rsidRPr="6324DEAF">
        <w:rPr>
          <w:rFonts w:ascii="Calibri" w:eastAsia="Calibri" w:hAnsi="Calibri" w:cs="Calibri"/>
        </w:rPr>
        <w:t xml:space="preserve">Ensure all tools align with impact-based warning standards and protocols established under </w:t>
      </w:r>
      <w:r w:rsidR="6FCB39D3" w:rsidRPr="6324DEAF">
        <w:rPr>
          <w:rFonts w:ascii="Calibri" w:eastAsia="Calibri" w:hAnsi="Calibri" w:cs="Calibri"/>
        </w:rPr>
        <w:t>5.1.2 and 5.1.3.</w:t>
      </w:r>
    </w:p>
    <w:p w14:paraId="15613DBC" w14:textId="77777777" w:rsidR="0083357E" w:rsidRDefault="0083357E" w:rsidP="0083357E">
      <w:pPr>
        <w:spacing w:after="120" w:line="240" w:lineRule="auto"/>
      </w:pPr>
    </w:p>
    <w:p w14:paraId="07428ED8" w14:textId="19A48C62" w:rsidR="4848009D" w:rsidRDefault="79F3A26B" w:rsidP="00E048D3">
      <w:pPr>
        <w:pStyle w:val="Outcome2"/>
      </w:pPr>
      <w:r w:rsidRPr="17EA1207">
        <w:t xml:space="preserve">5.1.6 </w:t>
      </w:r>
      <w:r>
        <w:tab/>
      </w:r>
      <w:r w:rsidR="63A855F0" w:rsidRPr="17EA1207">
        <w:t>Install communication internet access equipment and operational costs</w:t>
      </w:r>
    </w:p>
    <w:p w14:paraId="38E2CBE4" w14:textId="01D6B203" w:rsidR="13F2D756" w:rsidRDefault="7D0C4AC9" w:rsidP="00E048D3">
      <w:pPr>
        <w:spacing w:after="120" w:line="240" w:lineRule="auto"/>
        <w:ind w:left="720"/>
        <w:contextualSpacing/>
        <w:rPr>
          <w:rFonts w:ascii="Calibri" w:eastAsia="Calibri" w:hAnsi="Calibri" w:cs="Calibri"/>
        </w:rPr>
      </w:pPr>
      <w:r w:rsidRPr="17EA1207">
        <w:rPr>
          <w:rFonts w:ascii="Calibri" w:eastAsia="Calibri" w:hAnsi="Calibri" w:cs="Calibri"/>
        </w:rPr>
        <w:lastRenderedPageBreak/>
        <w:t xml:space="preserve">Reliable, remote connectivity is critical for timely data access, forecast </w:t>
      </w:r>
      <w:r w:rsidR="6DAE7D48" w:rsidRPr="17EA1207">
        <w:rPr>
          <w:rFonts w:ascii="Calibri" w:eastAsia="Calibri" w:hAnsi="Calibri" w:cs="Calibri"/>
        </w:rPr>
        <w:t xml:space="preserve">and </w:t>
      </w:r>
      <w:r w:rsidRPr="17EA1207">
        <w:rPr>
          <w:rFonts w:ascii="Calibri" w:eastAsia="Calibri" w:hAnsi="Calibri" w:cs="Calibri"/>
        </w:rPr>
        <w:t xml:space="preserve">warning dissemination in outer islands and underserved regions. </w:t>
      </w:r>
      <w:r w:rsidR="68A88B36" w:rsidRPr="17EA1207">
        <w:rPr>
          <w:rFonts w:ascii="Calibri" w:eastAsia="Calibri" w:hAnsi="Calibri" w:cs="Calibri"/>
        </w:rPr>
        <w:t>I</w:t>
      </w:r>
      <w:r w:rsidRPr="17EA1207">
        <w:rPr>
          <w:rFonts w:ascii="Calibri" w:eastAsia="Calibri" w:hAnsi="Calibri" w:cs="Calibri"/>
        </w:rPr>
        <w:t>nternet will enable real-time, two-way communication</w:t>
      </w:r>
      <w:r w:rsidR="6A631B34" w:rsidRPr="17EA1207">
        <w:rPr>
          <w:rFonts w:ascii="Calibri" w:eastAsia="Calibri" w:hAnsi="Calibri" w:cs="Calibri"/>
        </w:rPr>
        <w:t xml:space="preserve"> and exchange with communities</w:t>
      </w:r>
      <w:r w:rsidR="321802A3" w:rsidRPr="17EA1207">
        <w:rPr>
          <w:rFonts w:ascii="Calibri" w:eastAsia="Calibri" w:hAnsi="Calibri" w:cs="Calibri"/>
        </w:rPr>
        <w:t xml:space="preserve"> and end-users</w:t>
      </w:r>
      <w:r w:rsidR="6A631B34" w:rsidRPr="17EA1207">
        <w:rPr>
          <w:rFonts w:ascii="Calibri" w:eastAsia="Calibri" w:hAnsi="Calibri" w:cs="Calibri"/>
        </w:rPr>
        <w:t>.</w:t>
      </w:r>
    </w:p>
    <w:p w14:paraId="5DA89BA7" w14:textId="77777777" w:rsidR="00C9189A" w:rsidRDefault="00C9189A" w:rsidP="006C64DE">
      <w:pPr>
        <w:spacing w:after="120" w:line="240" w:lineRule="auto"/>
        <w:ind w:left="720"/>
        <w:contextualSpacing/>
        <w:rPr>
          <w:rFonts w:ascii="Calibri" w:eastAsia="Calibri" w:hAnsi="Calibri" w:cs="Calibri"/>
          <w:b/>
          <w:bCs/>
        </w:rPr>
      </w:pPr>
    </w:p>
    <w:p w14:paraId="2BD9A89F" w14:textId="6ABFDDB0" w:rsidR="13F2D756" w:rsidRDefault="13F2D756" w:rsidP="00E048D3">
      <w:pPr>
        <w:spacing w:after="120" w:line="240" w:lineRule="auto"/>
        <w:ind w:left="720"/>
        <w:contextualSpacing/>
      </w:pPr>
      <w:r w:rsidRPr="6324DEAF">
        <w:rPr>
          <w:rFonts w:ascii="Calibri" w:eastAsia="Calibri" w:hAnsi="Calibri" w:cs="Calibri"/>
          <w:b/>
          <w:bCs/>
        </w:rPr>
        <w:t>Implementation Tasks:</w:t>
      </w:r>
    </w:p>
    <w:p w14:paraId="3B86514B" w14:textId="1A9F23F0" w:rsidR="13F2D756" w:rsidRDefault="5D91DF8B" w:rsidP="00E048D3">
      <w:pPr>
        <w:pStyle w:val="ListParagraph"/>
        <w:numPr>
          <w:ilvl w:val="0"/>
          <w:numId w:val="21"/>
        </w:numPr>
        <w:spacing w:after="120" w:line="240" w:lineRule="auto"/>
        <w:rPr>
          <w:rFonts w:ascii="Calibri" w:eastAsia="Calibri" w:hAnsi="Calibri" w:cs="Calibri"/>
        </w:rPr>
      </w:pPr>
      <w:r w:rsidRPr="1592B446">
        <w:rPr>
          <w:rFonts w:ascii="Calibri" w:eastAsia="Calibri" w:hAnsi="Calibri" w:cs="Calibri"/>
        </w:rPr>
        <w:t xml:space="preserve">Identify </w:t>
      </w:r>
      <w:r w:rsidR="072F9326" w:rsidRPr="1592B446">
        <w:rPr>
          <w:rFonts w:ascii="Calibri" w:eastAsia="Calibri" w:hAnsi="Calibri" w:cs="Calibri"/>
        </w:rPr>
        <w:t xml:space="preserve">and prioritise </w:t>
      </w:r>
      <w:r w:rsidRPr="1592B446">
        <w:rPr>
          <w:rFonts w:ascii="Calibri" w:eastAsia="Calibri" w:hAnsi="Calibri" w:cs="Calibri"/>
        </w:rPr>
        <w:t>NMHSs</w:t>
      </w:r>
      <w:r w:rsidR="00257FD3" w:rsidRPr="1592B446">
        <w:rPr>
          <w:rFonts w:ascii="Calibri" w:eastAsia="Calibri" w:hAnsi="Calibri" w:cs="Calibri"/>
        </w:rPr>
        <w:t>, NDMOs</w:t>
      </w:r>
      <w:r w:rsidRPr="1592B446">
        <w:rPr>
          <w:rFonts w:ascii="Calibri" w:eastAsia="Calibri" w:hAnsi="Calibri" w:cs="Calibri"/>
        </w:rPr>
        <w:t xml:space="preserve"> and community hubs with limited </w:t>
      </w:r>
      <w:r w:rsidR="0778DE82" w:rsidRPr="1592B446">
        <w:rPr>
          <w:rFonts w:ascii="Calibri" w:eastAsia="Calibri" w:hAnsi="Calibri" w:cs="Calibri"/>
        </w:rPr>
        <w:t xml:space="preserve">internet </w:t>
      </w:r>
      <w:r w:rsidRPr="1592B446">
        <w:rPr>
          <w:rFonts w:ascii="Calibri" w:eastAsia="Calibri" w:hAnsi="Calibri" w:cs="Calibri"/>
        </w:rPr>
        <w:t>connectivity</w:t>
      </w:r>
      <w:r w:rsidR="0D4ACD18" w:rsidRPr="1592B446">
        <w:rPr>
          <w:rFonts w:ascii="Calibri" w:eastAsia="Calibri" w:hAnsi="Calibri" w:cs="Calibri"/>
        </w:rPr>
        <w:t xml:space="preserve"> for last-mile reach, for multi-hazard early warnings and consideration of intersectional vulnerabilities (health, GBV, PWD information etc)</w:t>
      </w:r>
    </w:p>
    <w:p w14:paraId="2AB315F5" w14:textId="5EA373B9" w:rsidR="13F2D756" w:rsidRDefault="5D91DF8B" w:rsidP="00E048D3">
      <w:pPr>
        <w:pStyle w:val="ListParagraph"/>
        <w:numPr>
          <w:ilvl w:val="0"/>
          <w:numId w:val="21"/>
        </w:numPr>
        <w:spacing w:after="120" w:line="240" w:lineRule="auto"/>
        <w:rPr>
          <w:rFonts w:ascii="Calibri" w:eastAsia="Calibri" w:hAnsi="Calibri" w:cs="Calibri"/>
        </w:rPr>
      </w:pPr>
      <w:r w:rsidRPr="1592B446">
        <w:rPr>
          <w:rFonts w:ascii="Calibri" w:eastAsia="Calibri" w:hAnsi="Calibri" w:cs="Calibri"/>
        </w:rPr>
        <w:t xml:space="preserve">Procure and install </w:t>
      </w:r>
      <w:r w:rsidR="1D72B0E4" w:rsidRPr="1592B446">
        <w:rPr>
          <w:rFonts w:ascii="Calibri" w:eastAsia="Calibri" w:hAnsi="Calibri" w:cs="Calibri"/>
        </w:rPr>
        <w:t>communi</w:t>
      </w:r>
      <w:r w:rsidR="3F4C1195" w:rsidRPr="1592B446">
        <w:rPr>
          <w:rFonts w:ascii="Calibri" w:eastAsia="Calibri" w:hAnsi="Calibri" w:cs="Calibri"/>
        </w:rPr>
        <w:t>cation</w:t>
      </w:r>
      <w:r w:rsidR="1D72B0E4" w:rsidRPr="1592B446">
        <w:rPr>
          <w:rFonts w:ascii="Calibri" w:eastAsia="Calibri" w:hAnsi="Calibri" w:cs="Calibri"/>
        </w:rPr>
        <w:t xml:space="preserve"> </w:t>
      </w:r>
      <w:r w:rsidR="0F64CBBC" w:rsidRPr="1592B446">
        <w:rPr>
          <w:rFonts w:ascii="Calibri" w:eastAsia="Calibri" w:hAnsi="Calibri" w:cs="Calibri"/>
        </w:rPr>
        <w:t xml:space="preserve">links and </w:t>
      </w:r>
      <w:r w:rsidR="1D72B0E4" w:rsidRPr="1592B446">
        <w:rPr>
          <w:rFonts w:ascii="Calibri" w:eastAsia="Calibri" w:hAnsi="Calibri" w:cs="Calibri"/>
        </w:rPr>
        <w:t xml:space="preserve">systems (e.g. </w:t>
      </w:r>
      <w:r w:rsidR="05101F74" w:rsidRPr="1592B446">
        <w:rPr>
          <w:rFonts w:ascii="Calibri" w:eastAsia="Calibri" w:hAnsi="Calibri" w:cs="Calibri"/>
        </w:rPr>
        <w:t xml:space="preserve">satellite, </w:t>
      </w:r>
      <w:r w:rsidR="1D72B0E4" w:rsidRPr="1592B446">
        <w:rPr>
          <w:rFonts w:ascii="Calibri" w:eastAsia="Calibri" w:hAnsi="Calibri" w:cs="Calibri"/>
        </w:rPr>
        <w:t>starlink)</w:t>
      </w:r>
      <w:r w:rsidR="2A2E370B" w:rsidRPr="1592B446">
        <w:rPr>
          <w:rFonts w:ascii="Calibri" w:eastAsia="Calibri" w:hAnsi="Calibri" w:cs="Calibri"/>
        </w:rPr>
        <w:t xml:space="preserve">, with </w:t>
      </w:r>
      <w:r w:rsidR="753ADAF5" w:rsidRPr="1592B446">
        <w:rPr>
          <w:rFonts w:ascii="Calibri" w:eastAsia="Calibri" w:hAnsi="Calibri" w:cs="Calibri"/>
        </w:rPr>
        <w:t xml:space="preserve">appropriate </w:t>
      </w:r>
      <w:r w:rsidR="2A2E370B" w:rsidRPr="1592B446">
        <w:rPr>
          <w:rFonts w:ascii="Calibri" w:eastAsia="Calibri" w:hAnsi="Calibri" w:cs="Calibri"/>
        </w:rPr>
        <w:t>site selection</w:t>
      </w:r>
      <w:r w:rsidR="007C722B" w:rsidRPr="1592B446">
        <w:rPr>
          <w:rFonts w:ascii="Calibri" w:eastAsia="Calibri" w:hAnsi="Calibri" w:cs="Calibri"/>
        </w:rPr>
        <w:t xml:space="preserve">, </w:t>
      </w:r>
      <w:r w:rsidRPr="1592B446">
        <w:rPr>
          <w:rFonts w:ascii="Calibri" w:eastAsia="Calibri" w:hAnsi="Calibri" w:cs="Calibri"/>
        </w:rPr>
        <w:t>backup power solutions</w:t>
      </w:r>
      <w:r w:rsidR="6F4E6772" w:rsidRPr="1592B446">
        <w:rPr>
          <w:rFonts w:ascii="Calibri" w:eastAsia="Calibri" w:hAnsi="Calibri" w:cs="Calibri"/>
        </w:rPr>
        <w:t xml:space="preserve"> and </w:t>
      </w:r>
      <w:r w:rsidR="7F6C97E7" w:rsidRPr="1592B446">
        <w:rPr>
          <w:rFonts w:ascii="Calibri" w:eastAsia="Calibri" w:hAnsi="Calibri" w:cs="Calibri"/>
        </w:rPr>
        <w:t xml:space="preserve">sustainability plan for </w:t>
      </w:r>
      <w:r w:rsidR="723264DE" w:rsidRPr="1592B446">
        <w:rPr>
          <w:rFonts w:ascii="Calibri" w:eastAsia="Calibri" w:hAnsi="Calibri" w:cs="Calibri"/>
        </w:rPr>
        <w:t>repair and</w:t>
      </w:r>
      <w:r w:rsidR="694D83C3" w:rsidRPr="1592B446">
        <w:rPr>
          <w:rFonts w:ascii="Calibri" w:eastAsia="Calibri" w:hAnsi="Calibri" w:cs="Calibri"/>
        </w:rPr>
        <w:t xml:space="preserve"> support some</w:t>
      </w:r>
      <w:r w:rsidR="723264DE" w:rsidRPr="1592B446">
        <w:rPr>
          <w:rFonts w:ascii="Calibri" w:eastAsia="Calibri" w:hAnsi="Calibri" w:cs="Calibri"/>
        </w:rPr>
        <w:t xml:space="preserve"> operating costs</w:t>
      </w:r>
      <w:r w:rsidR="7F6C97E7" w:rsidRPr="1592B446">
        <w:rPr>
          <w:rFonts w:ascii="Calibri" w:eastAsia="Calibri" w:hAnsi="Calibri" w:cs="Calibri"/>
        </w:rPr>
        <w:t>.</w:t>
      </w:r>
    </w:p>
    <w:p w14:paraId="73FB2768" w14:textId="4EF6A060" w:rsidR="13F2D756" w:rsidRDefault="2C4463A2" w:rsidP="00E048D3">
      <w:pPr>
        <w:pStyle w:val="ListParagraph"/>
        <w:numPr>
          <w:ilvl w:val="0"/>
          <w:numId w:val="21"/>
        </w:numPr>
        <w:spacing w:after="120" w:line="240" w:lineRule="auto"/>
        <w:rPr>
          <w:rFonts w:ascii="Calibri" w:eastAsia="Calibri" w:hAnsi="Calibri" w:cs="Calibri"/>
        </w:rPr>
      </w:pPr>
      <w:r w:rsidRPr="17AA9D88">
        <w:rPr>
          <w:rFonts w:ascii="Calibri" w:eastAsia="Calibri" w:hAnsi="Calibri" w:cs="Calibri"/>
        </w:rPr>
        <w:t>Integrate internet-linked systems into dissemination pathways (e.g. mobile alerts, CAP-based messaging).</w:t>
      </w:r>
    </w:p>
    <w:p w14:paraId="0249FDF8" w14:textId="0978DFB6" w:rsidR="6324DEAF" w:rsidRPr="0083357E" w:rsidRDefault="2C4463A2" w:rsidP="00E048D3">
      <w:pPr>
        <w:pStyle w:val="ListParagraph"/>
        <w:numPr>
          <w:ilvl w:val="0"/>
          <w:numId w:val="21"/>
        </w:numPr>
        <w:spacing w:after="120" w:line="240" w:lineRule="auto"/>
      </w:pPr>
      <w:r w:rsidRPr="17AA9D88">
        <w:rPr>
          <w:rFonts w:ascii="Calibri" w:eastAsia="Calibri" w:hAnsi="Calibri" w:cs="Calibri"/>
        </w:rPr>
        <w:t xml:space="preserve">Train national and community-level users on internet use for forecast retrieval and warning dissemination — </w:t>
      </w:r>
      <w:r w:rsidRPr="17AA9D88">
        <w:rPr>
          <w:rFonts w:ascii="Calibri" w:eastAsia="Calibri" w:hAnsi="Calibri" w:cs="Calibri"/>
          <w:b/>
          <w:bCs/>
        </w:rPr>
        <w:t>training under KRA 5</w:t>
      </w:r>
      <w:r w:rsidRPr="17AA9D88">
        <w:rPr>
          <w:rFonts w:ascii="Calibri" w:eastAsia="Calibri" w:hAnsi="Calibri" w:cs="Calibri"/>
        </w:rPr>
        <w:t>.</w:t>
      </w:r>
    </w:p>
    <w:p w14:paraId="3AAF5F6C" w14:textId="77777777" w:rsidR="0083357E" w:rsidRDefault="0083357E" w:rsidP="0083357E">
      <w:pPr>
        <w:spacing w:after="120" w:line="240" w:lineRule="auto"/>
      </w:pPr>
    </w:p>
    <w:p w14:paraId="64711B7F" w14:textId="54B29328" w:rsidR="67DF43CC" w:rsidRDefault="4BC08040" w:rsidP="00E048D3">
      <w:pPr>
        <w:pStyle w:val="Outcome2"/>
      </w:pPr>
      <w:r w:rsidRPr="17AA9D88">
        <w:t xml:space="preserve">5.1.7 </w:t>
      </w:r>
      <w:r w:rsidR="67DF43CC">
        <w:tab/>
      </w:r>
      <w:r w:rsidR="3972EF95" w:rsidRPr="17AA9D88">
        <w:t>Provide additional staff for warning communication and engagement to expand capacity</w:t>
      </w:r>
    </w:p>
    <w:p w14:paraId="6ACE4089" w14:textId="39EFD8E6" w:rsidR="67DF43CC" w:rsidRDefault="0E728C50" w:rsidP="00E048D3">
      <w:pPr>
        <w:spacing w:after="120" w:line="240" w:lineRule="auto"/>
        <w:ind w:left="720"/>
        <w:contextualSpacing/>
        <w:rPr>
          <w:rFonts w:ascii="Calibri" w:eastAsia="Calibri" w:hAnsi="Calibri" w:cs="Calibri"/>
          <w:color w:val="0070C0"/>
        </w:rPr>
      </w:pPr>
      <w:r w:rsidRPr="17AA9D88">
        <w:rPr>
          <w:color w:val="0070C0"/>
        </w:rPr>
        <w:t xml:space="preserve">A well trained and sufficiently staffed NMHSs and NDMOs for </w:t>
      </w:r>
      <w:r w:rsidR="2A6704CC" w:rsidRPr="17AA9D88">
        <w:rPr>
          <w:color w:val="0070C0"/>
        </w:rPr>
        <w:t>delivery of</w:t>
      </w:r>
      <w:r w:rsidRPr="17AA9D88">
        <w:rPr>
          <w:color w:val="0070C0"/>
        </w:rPr>
        <w:t xml:space="preserve"> </w:t>
      </w:r>
      <w:r w:rsidR="4315A624" w:rsidRPr="17AA9D88">
        <w:rPr>
          <w:color w:val="0070C0"/>
        </w:rPr>
        <w:t xml:space="preserve">impact based warnings and </w:t>
      </w:r>
      <w:r w:rsidR="778C356E" w:rsidRPr="17AA9D88">
        <w:rPr>
          <w:color w:val="0070C0"/>
        </w:rPr>
        <w:t xml:space="preserve">proactive </w:t>
      </w:r>
      <w:r w:rsidR="4315A624" w:rsidRPr="17AA9D88">
        <w:rPr>
          <w:color w:val="0070C0"/>
        </w:rPr>
        <w:t>communication</w:t>
      </w:r>
      <w:r w:rsidR="3F9F242C" w:rsidRPr="17AA9D88">
        <w:rPr>
          <w:color w:val="0070C0"/>
        </w:rPr>
        <w:t xml:space="preserve"> </w:t>
      </w:r>
      <w:r w:rsidR="645FEAC2" w:rsidRPr="17AA9D88">
        <w:rPr>
          <w:color w:val="0070C0"/>
        </w:rPr>
        <w:t xml:space="preserve">and engagement </w:t>
      </w:r>
      <w:r w:rsidR="3F9F242C" w:rsidRPr="17AA9D88">
        <w:rPr>
          <w:color w:val="0070C0"/>
        </w:rPr>
        <w:t>with</w:t>
      </w:r>
      <w:r w:rsidR="2F581970" w:rsidRPr="17AA9D88">
        <w:rPr>
          <w:color w:val="0070C0"/>
        </w:rPr>
        <w:t xml:space="preserve"> end-users</w:t>
      </w:r>
      <w:r w:rsidR="34A9CDA9" w:rsidRPr="17AA9D88">
        <w:rPr>
          <w:color w:val="0070C0"/>
        </w:rPr>
        <w:t xml:space="preserve">, enables </w:t>
      </w:r>
      <w:r w:rsidR="65498124" w:rsidRPr="17AA9D88">
        <w:rPr>
          <w:color w:val="0070C0"/>
        </w:rPr>
        <w:t>effective service delivery an</w:t>
      </w:r>
      <w:r w:rsidR="34A9CDA9" w:rsidRPr="17AA9D88">
        <w:rPr>
          <w:color w:val="0070C0"/>
        </w:rPr>
        <w:t xml:space="preserve">d </w:t>
      </w:r>
      <w:r w:rsidR="4D1D0E1A" w:rsidRPr="17AA9D88">
        <w:rPr>
          <w:color w:val="0070C0"/>
        </w:rPr>
        <w:t>responsiveness to end-user needs.</w:t>
      </w:r>
      <w:r w:rsidR="67DF43CC">
        <w:br/>
      </w:r>
    </w:p>
    <w:p w14:paraId="2F1A3CAA" w14:textId="54825498" w:rsidR="67DF43CC" w:rsidRDefault="4BC08040" w:rsidP="00E048D3">
      <w:pPr>
        <w:spacing w:after="120" w:line="240" w:lineRule="auto"/>
        <w:ind w:left="720"/>
        <w:contextualSpacing/>
        <w:rPr>
          <w:rFonts w:ascii="Calibri" w:eastAsia="Calibri" w:hAnsi="Calibri" w:cs="Calibri"/>
          <w:b/>
          <w:bCs/>
          <w:color w:val="0070C0"/>
        </w:rPr>
      </w:pPr>
      <w:r w:rsidRPr="17AA9D88">
        <w:rPr>
          <w:rFonts w:ascii="Calibri" w:eastAsia="Calibri" w:hAnsi="Calibri" w:cs="Calibri"/>
          <w:b/>
          <w:bCs/>
          <w:color w:val="0070C0"/>
        </w:rPr>
        <w:t>Implementation Tasks:</w:t>
      </w:r>
    </w:p>
    <w:p w14:paraId="4D318C1A" w14:textId="1A2C228F" w:rsidR="67DF43CC" w:rsidRDefault="01567A11" w:rsidP="00E048D3">
      <w:pPr>
        <w:pStyle w:val="ListParagraph"/>
        <w:numPr>
          <w:ilvl w:val="0"/>
          <w:numId w:val="21"/>
        </w:numPr>
        <w:spacing w:after="120" w:line="240" w:lineRule="auto"/>
        <w:rPr>
          <w:rFonts w:ascii="Calibri" w:eastAsia="Calibri" w:hAnsi="Calibri" w:cs="Calibri"/>
          <w:color w:val="0070C0"/>
        </w:rPr>
      </w:pPr>
      <w:r w:rsidRPr="17AA9D88">
        <w:rPr>
          <w:rFonts w:ascii="Calibri" w:eastAsia="Calibri" w:hAnsi="Calibri" w:cs="Calibri"/>
          <w:color w:val="0070C0"/>
        </w:rPr>
        <w:t>Assess forecasting and communications/engagement capacity and develop additional staf</w:t>
      </w:r>
      <w:r w:rsidR="18281912" w:rsidRPr="17AA9D88">
        <w:rPr>
          <w:rFonts w:ascii="Calibri" w:eastAsia="Calibri" w:hAnsi="Calibri" w:cs="Calibri"/>
          <w:color w:val="0070C0"/>
        </w:rPr>
        <w:t>fing plans for NMHSs and NDMOs</w:t>
      </w:r>
      <w:r w:rsidR="71966BA8" w:rsidRPr="17AA9D88">
        <w:rPr>
          <w:rFonts w:ascii="Calibri" w:eastAsia="Calibri" w:hAnsi="Calibri" w:cs="Calibri"/>
          <w:color w:val="0070C0"/>
        </w:rPr>
        <w:t>, and regional institutes if appropriate (SPREP, SPC etc)</w:t>
      </w:r>
    </w:p>
    <w:p w14:paraId="67E13F59" w14:textId="2546975E" w:rsidR="67DF43CC" w:rsidRDefault="63BE0C7B" w:rsidP="00E048D3">
      <w:pPr>
        <w:pStyle w:val="ListParagraph"/>
        <w:numPr>
          <w:ilvl w:val="0"/>
          <w:numId w:val="21"/>
        </w:numPr>
        <w:spacing w:after="120" w:line="240" w:lineRule="auto"/>
        <w:rPr>
          <w:rFonts w:ascii="Calibri" w:eastAsia="Calibri" w:hAnsi="Calibri" w:cs="Calibri"/>
          <w:color w:val="0070C0"/>
        </w:rPr>
      </w:pPr>
      <w:r w:rsidRPr="17AA9D88">
        <w:rPr>
          <w:rFonts w:ascii="Calibri" w:eastAsia="Calibri" w:hAnsi="Calibri" w:cs="Calibri"/>
          <w:color w:val="0070C0"/>
        </w:rPr>
        <w:t>Recruit into roles in those organisations</w:t>
      </w:r>
    </w:p>
    <w:p w14:paraId="283D636A" w14:textId="110077EB" w:rsidR="67DF43CC" w:rsidRDefault="63BE0C7B" w:rsidP="00E048D3">
      <w:pPr>
        <w:pStyle w:val="ListParagraph"/>
        <w:numPr>
          <w:ilvl w:val="0"/>
          <w:numId w:val="21"/>
        </w:numPr>
        <w:spacing w:after="120" w:line="240" w:lineRule="auto"/>
        <w:rPr>
          <w:rFonts w:ascii="Calibri" w:eastAsia="Calibri" w:hAnsi="Calibri" w:cs="Calibri"/>
          <w:color w:val="0070C0"/>
        </w:rPr>
      </w:pPr>
      <w:r w:rsidRPr="17AA9D88">
        <w:rPr>
          <w:rFonts w:ascii="Calibri" w:eastAsia="Calibri" w:hAnsi="Calibri" w:cs="Calibri"/>
          <w:color w:val="0070C0"/>
        </w:rPr>
        <w:t xml:space="preserve">Establish professional development and career pathways, including accredited training programs, communities of practice and twinning — </w:t>
      </w:r>
      <w:r w:rsidRPr="17AA9D88">
        <w:rPr>
          <w:rFonts w:ascii="Calibri" w:eastAsia="Calibri" w:hAnsi="Calibri" w:cs="Calibri"/>
          <w:b/>
          <w:bCs/>
          <w:color w:val="0070C0"/>
        </w:rPr>
        <w:t>training execution under KRA 2</w:t>
      </w:r>
      <w:r w:rsidRPr="17AA9D88">
        <w:rPr>
          <w:rFonts w:ascii="Calibri" w:eastAsia="Calibri" w:hAnsi="Calibri" w:cs="Calibri"/>
          <w:color w:val="0070C0"/>
        </w:rPr>
        <w:t>.</w:t>
      </w:r>
    </w:p>
    <w:p w14:paraId="42F227C5" w14:textId="566408A6" w:rsidR="67DF43CC" w:rsidRDefault="63BE0C7B" w:rsidP="00E048D3">
      <w:pPr>
        <w:pStyle w:val="ListParagraph"/>
        <w:numPr>
          <w:ilvl w:val="0"/>
          <w:numId w:val="21"/>
        </w:numPr>
        <w:spacing w:after="120" w:line="240" w:lineRule="auto"/>
        <w:rPr>
          <w:rFonts w:ascii="Calibri" w:eastAsia="Calibri" w:hAnsi="Calibri" w:cs="Calibri"/>
          <w:color w:val="0070C0"/>
        </w:rPr>
      </w:pPr>
      <w:r w:rsidRPr="17AA9D88">
        <w:rPr>
          <w:rFonts w:ascii="Calibri" w:eastAsia="Calibri" w:hAnsi="Calibri" w:cs="Calibri"/>
          <w:color w:val="0070C0"/>
        </w:rPr>
        <w:t>Ensure diversity and inclusion in hiring, promoting GEDSI representation in technical roles.</w:t>
      </w:r>
    </w:p>
    <w:p w14:paraId="5967FC26" w14:textId="46A876EB" w:rsidR="67DF43CC" w:rsidRDefault="67DF43CC" w:rsidP="00E048D3">
      <w:pPr>
        <w:spacing w:after="120" w:line="240" w:lineRule="auto"/>
        <w:contextualSpacing/>
        <w:rPr>
          <w:rFonts w:ascii="Calibri" w:eastAsia="Calibri" w:hAnsi="Calibri" w:cs="Calibri"/>
        </w:rPr>
      </w:pPr>
    </w:p>
    <w:p w14:paraId="59EF6623" w14:textId="015D50BB" w:rsidR="00BD2D52" w:rsidRDefault="00BD2D52" w:rsidP="00E048D3">
      <w:pPr>
        <w:spacing w:after="120" w:line="240" w:lineRule="auto"/>
        <w:contextualSpacing/>
        <w:rPr>
          <w:b/>
          <w:bCs/>
        </w:rPr>
      </w:pPr>
    </w:p>
    <w:p w14:paraId="23F94BF5" w14:textId="029921D8" w:rsidR="00BB5213" w:rsidRDefault="00BB5213" w:rsidP="00E048D3">
      <w:pPr>
        <w:spacing w:after="120" w:line="240" w:lineRule="auto"/>
        <w:ind w:left="720"/>
        <w:contextualSpacing/>
      </w:pPr>
    </w:p>
    <w:p w14:paraId="2C258458" w14:textId="238F2CCD" w:rsidR="00BB5213" w:rsidRDefault="00BB5213" w:rsidP="00E048D3">
      <w:pPr>
        <w:spacing w:after="120" w:line="240" w:lineRule="auto"/>
        <w:contextualSpacing/>
      </w:pPr>
    </w:p>
    <w:p w14:paraId="254DA900" w14:textId="2BC8465B" w:rsidR="00BB5213" w:rsidRDefault="00BB5213" w:rsidP="00E048D3">
      <w:pPr>
        <w:spacing w:after="120" w:line="240" w:lineRule="auto"/>
        <w:contextualSpacing/>
        <w:rPr>
          <w:rFonts w:cstheme="minorHAnsi"/>
        </w:rPr>
      </w:pPr>
      <w:r>
        <w:rPr>
          <w:rFonts w:cstheme="minorHAnsi"/>
        </w:rPr>
        <w:br w:type="page"/>
      </w:r>
    </w:p>
    <w:p w14:paraId="28E3A635" w14:textId="1F72C6CE" w:rsidR="7D5CA6EA" w:rsidRDefault="7D5CA6EA" w:rsidP="4D025443">
      <w:pPr>
        <w:pStyle w:val="KRAHeading2"/>
        <w:rPr>
          <w:i/>
          <w:iCs/>
          <w:sz w:val="24"/>
          <w:szCs w:val="24"/>
        </w:rPr>
      </w:pPr>
      <w:bookmarkStart w:id="14" w:name="_Toc2092407565"/>
      <w:r w:rsidRPr="4D025443">
        <w:rPr>
          <w:sz w:val="32"/>
        </w:rPr>
        <w:lastRenderedPageBreak/>
        <w:t xml:space="preserve">KRA 6 </w:t>
      </w:r>
      <w:r>
        <w:t xml:space="preserve">Risk Information and Preparedness </w:t>
      </w:r>
      <w:r w:rsidRPr="4D025443">
        <w:rPr>
          <w:i/>
          <w:iCs/>
          <w:sz w:val="24"/>
          <w:szCs w:val="24"/>
        </w:rPr>
        <w:t>(new KRA to align with EW4A</w:t>
      </w:r>
      <w:r w:rsidR="41EF13DF" w:rsidRPr="4D025443">
        <w:rPr>
          <w:i/>
          <w:iCs/>
          <w:sz w:val="24"/>
          <w:szCs w:val="24"/>
        </w:rPr>
        <w:t>LL</w:t>
      </w:r>
      <w:r w:rsidRPr="4D025443">
        <w:rPr>
          <w:i/>
          <w:iCs/>
          <w:sz w:val="24"/>
          <w:szCs w:val="24"/>
        </w:rPr>
        <w:t>)</w:t>
      </w:r>
      <w:bookmarkEnd w:id="14"/>
    </w:p>
    <w:p w14:paraId="0A866A4E" w14:textId="77777777" w:rsidR="00EA3C74" w:rsidRDefault="00EA3C74" w:rsidP="006C64DE">
      <w:pPr>
        <w:spacing w:after="120" w:line="240" w:lineRule="auto"/>
        <w:contextualSpacing/>
        <w:jc w:val="center"/>
        <w:rPr>
          <w:b/>
          <w:bCs/>
        </w:rPr>
      </w:pPr>
    </w:p>
    <w:p w14:paraId="40450A67" w14:textId="2F664E60" w:rsidR="00CC6360" w:rsidRDefault="00CC6360" w:rsidP="00880E3E">
      <w:pPr>
        <w:spacing w:after="120" w:line="240" w:lineRule="auto"/>
        <w:contextualSpacing/>
        <w:jc w:val="center"/>
        <w:rPr>
          <w:b/>
          <w:bCs/>
        </w:rPr>
      </w:pPr>
      <w:r w:rsidRPr="17EA1207">
        <w:rPr>
          <w:b/>
          <w:bCs/>
        </w:rPr>
        <w:t>Outcome:</w:t>
      </w:r>
    </w:p>
    <w:p w14:paraId="1D44923D" w14:textId="6E2D9B43" w:rsidR="00CC6360" w:rsidRPr="00CC6360" w:rsidRDefault="483C3A80" w:rsidP="40C106C1">
      <w:pPr>
        <w:spacing w:after="120" w:line="240" w:lineRule="auto"/>
        <w:contextualSpacing/>
        <w:jc w:val="center"/>
        <w:rPr>
          <w:b/>
          <w:bCs/>
          <w:lang w:val="en-NZ"/>
        </w:rPr>
      </w:pPr>
      <w:r w:rsidRPr="40C106C1">
        <w:rPr>
          <w:b/>
          <w:bCs/>
          <w:lang w:val="en-NZ"/>
        </w:rPr>
        <w:t>O</w:t>
      </w:r>
      <w:r w:rsidR="66F58ECF" w:rsidRPr="40C106C1">
        <w:rPr>
          <w:b/>
          <w:bCs/>
          <w:lang w:val="en-NZ"/>
        </w:rPr>
        <w:t xml:space="preserve">utcome </w:t>
      </w:r>
      <w:r w:rsidRPr="40C106C1">
        <w:rPr>
          <w:b/>
          <w:bCs/>
          <w:lang w:val="en-NZ"/>
        </w:rPr>
        <w:t>6 – More informed and targeted disaster preparedness and responses inclusive of all genders, abilities, cultures and socio-economic groups</w:t>
      </w:r>
    </w:p>
    <w:p w14:paraId="4C39BFE6" w14:textId="77777777" w:rsidR="00CC6360" w:rsidRDefault="00CC6360" w:rsidP="00880E3E">
      <w:pPr>
        <w:spacing w:after="120" w:line="240" w:lineRule="auto"/>
        <w:contextualSpacing/>
        <w:rPr>
          <w:b/>
          <w:bCs/>
        </w:rPr>
      </w:pPr>
    </w:p>
    <w:p w14:paraId="0A598327" w14:textId="6B4F072F" w:rsidR="7D5CA6EA" w:rsidRDefault="7D5CA6EA" w:rsidP="001A2FA7">
      <w:pPr>
        <w:pStyle w:val="Outcomes"/>
      </w:pPr>
      <w:r>
        <w:t>Output 6</w:t>
      </w:r>
      <w:r w:rsidR="7798819C">
        <w:t>.1</w:t>
      </w:r>
      <w:r w:rsidR="00830142">
        <w:t>:</w:t>
      </w:r>
      <w:r>
        <w:t xml:space="preserve"> Standardised, interoperable and inclusive multi-hazard data produced, stored and shared with resilience partners</w:t>
      </w:r>
    </w:p>
    <w:p w14:paraId="61AC462D" w14:textId="77777777" w:rsidR="00566F17" w:rsidRPr="001A2FA7" w:rsidRDefault="00566F17" w:rsidP="001A2FA7">
      <w:pPr>
        <w:pStyle w:val="IntermediaryOs"/>
        <w:rPr>
          <w:b/>
        </w:rPr>
      </w:pPr>
      <w:r w:rsidRPr="001A2FA7">
        <w:rPr>
          <w:b/>
        </w:rPr>
        <w:t>Anticipated Intermediary Outcomes:</w:t>
      </w:r>
    </w:p>
    <w:p w14:paraId="7C367042" w14:textId="77777777" w:rsidR="00566F17" w:rsidRDefault="00566F17" w:rsidP="001A2FA7">
      <w:pPr>
        <w:pStyle w:val="IntermediaryOs"/>
        <w:rPr>
          <w:lang w:val="en-NZ"/>
        </w:rPr>
      </w:pPr>
      <w:r w:rsidRPr="17EA1207">
        <w:rPr>
          <w:lang w:val="en-NZ"/>
        </w:rPr>
        <w:t>IO6.1 Multi-hazard and multi-agency approach increasingly reflected in risk products, preparedness and response plans/procedures</w:t>
      </w:r>
    </w:p>
    <w:p w14:paraId="46EABCFA" w14:textId="42A2D79D" w:rsidR="00566F17" w:rsidRPr="00886B10" w:rsidRDefault="00566F17" w:rsidP="001A2FA7">
      <w:pPr>
        <w:pStyle w:val="IntermediaryOs"/>
        <w:rPr>
          <w:lang w:val="en-NZ"/>
        </w:rPr>
      </w:pPr>
      <w:r w:rsidRPr="17EA1207">
        <w:rPr>
          <w:lang w:val="en-NZ"/>
        </w:rPr>
        <w:t>IO6.2 Multi-hazard early warnings include traditional knowledge and are accessible to diverse and vulnerable communities</w:t>
      </w:r>
    </w:p>
    <w:p w14:paraId="6BB77E2A" w14:textId="77777777" w:rsidR="00CC6360" w:rsidRDefault="00CC6360" w:rsidP="00880E3E">
      <w:pPr>
        <w:tabs>
          <w:tab w:val="left" w:pos="720"/>
        </w:tabs>
        <w:spacing w:after="120" w:line="240" w:lineRule="auto"/>
        <w:contextualSpacing/>
        <w:rPr>
          <w:b/>
          <w:bCs/>
        </w:rPr>
      </w:pPr>
    </w:p>
    <w:p w14:paraId="49F3A6D8" w14:textId="516D5DE2" w:rsidR="07BC96AA" w:rsidRDefault="07BC96AA" w:rsidP="00E048D3">
      <w:pPr>
        <w:pStyle w:val="Outcome2"/>
      </w:pPr>
      <w:r w:rsidRPr="6324DEAF">
        <w:t>6</w:t>
      </w:r>
      <w:r w:rsidR="7D5CA6EA" w:rsidRPr="6324DEAF">
        <w:t xml:space="preserve">.1.1 </w:t>
      </w:r>
      <w:r>
        <w:tab/>
      </w:r>
      <w:r w:rsidR="7D5CA6EA" w:rsidRPr="6324DEAF">
        <w:t>TBD</w:t>
      </w:r>
    </w:p>
    <w:p w14:paraId="39026BC7" w14:textId="4F8F3BCB" w:rsidR="7D5CA6EA" w:rsidRDefault="3304A381" w:rsidP="00880E3E">
      <w:pPr>
        <w:spacing w:after="120" w:line="240" w:lineRule="auto"/>
        <w:ind w:left="720"/>
        <w:contextualSpacing/>
      </w:pPr>
      <w:r>
        <w:t>TBD</w:t>
      </w:r>
      <w:r w:rsidR="7D5CA6EA">
        <w:t xml:space="preserve"> from </w:t>
      </w:r>
      <w:r w:rsidR="5D2DE579">
        <w:t xml:space="preserve">updated </w:t>
      </w:r>
      <w:r w:rsidR="7D5CA6EA">
        <w:t>investment plan</w:t>
      </w:r>
    </w:p>
    <w:p w14:paraId="42416283" w14:textId="6D5FC5BD" w:rsidR="67DF43CC" w:rsidRDefault="67DF43CC" w:rsidP="00880E3E">
      <w:pPr>
        <w:spacing w:after="120" w:line="240" w:lineRule="auto"/>
        <w:contextualSpacing/>
        <w:rPr>
          <w:b/>
          <w:bCs/>
        </w:rPr>
      </w:pPr>
    </w:p>
    <w:p w14:paraId="214FC4D8" w14:textId="1267AEAA" w:rsidR="7D5CA6EA" w:rsidRDefault="7D5CA6EA" w:rsidP="001A2FA7">
      <w:pPr>
        <w:pStyle w:val="Outcomes"/>
      </w:pPr>
      <w:r>
        <w:t xml:space="preserve">Output </w:t>
      </w:r>
      <w:r w:rsidR="76107D6F">
        <w:t>6</w:t>
      </w:r>
      <w:r>
        <w:t xml:space="preserve">.2 </w:t>
      </w:r>
      <w:r w:rsidR="0A0777B8">
        <w:t>Roles and responsibilities established for coordinating, updating, and reviewing hazard inputs into risk knowledge products, preparedness and response plans and procedures</w:t>
      </w:r>
    </w:p>
    <w:p w14:paraId="4F2A171D" w14:textId="77777777" w:rsidR="00566F17" w:rsidRPr="008B6EB5" w:rsidRDefault="00566F17" w:rsidP="008B6EB5">
      <w:pPr>
        <w:pStyle w:val="IntermediaryOs"/>
        <w:rPr>
          <w:b/>
        </w:rPr>
      </w:pPr>
      <w:r w:rsidRPr="008B6EB5">
        <w:rPr>
          <w:b/>
        </w:rPr>
        <w:t>Anticipated Intermediary Outcomes:</w:t>
      </w:r>
    </w:p>
    <w:p w14:paraId="1CC59206" w14:textId="77777777" w:rsidR="00566F17" w:rsidRPr="008B6EB5" w:rsidRDefault="00566F17" w:rsidP="008B6EB5">
      <w:pPr>
        <w:pStyle w:val="IntermediaryOs"/>
      </w:pPr>
      <w:r w:rsidRPr="17EA1207">
        <w:rPr>
          <w:lang w:val="en-NZ"/>
        </w:rPr>
        <w:t>IO6.1 Multi-hazard and multi-agency approach increasingly reflected in risk products, preparedness and response plans/procedures</w:t>
      </w:r>
    </w:p>
    <w:p w14:paraId="3AF2FF14" w14:textId="77777777" w:rsidR="00566F17" w:rsidRDefault="00566F17" w:rsidP="00E048D3">
      <w:pPr>
        <w:tabs>
          <w:tab w:val="left" w:pos="720"/>
        </w:tabs>
        <w:spacing w:after="120" w:line="240" w:lineRule="auto"/>
        <w:ind w:left="720" w:hanging="720"/>
        <w:contextualSpacing/>
        <w:rPr>
          <w:b/>
          <w:bCs/>
        </w:rPr>
      </w:pPr>
    </w:p>
    <w:p w14:paraId="44E9620B" w14:textId="0FC95C9F" w:rsidR="4325E18F" w:rsidRDefault="4325E18F" w:rsidP="00E048D3">
      <w:pPr>
        <w:pStyle w:val="Outcome2"/>
      </w:pPr>
      <w:r w:rsidRPr="1CF72E4C">
        <w:t>6</w:t>
      </w:r>
      <w:r w:rsidR="7D5CA6EA" w:rsidRPr="1CF72E4C">
        <w:t xml:space="preserve">.2.1 </w:t>
      </w:r>
      <w:r>
        <w:tab/>
      </w:r>
      <w:r w:rsidR="4493D962" w:rsidRPr="1CF72E4C">
        <w:t>TBD</w:t>
      </w:r>
    </w:p>
    <w:p w14:paraId="08E7482B" w14:textId="6FA41C7C" w:rsidR="00BB5213" w:rsidRDefault="74CDF70B" w:rsidP="00E048D3">
      <w:pPr>
        <w:spacing w:after="120" w:line="240" w:lineRule="auto"/>
        <w:ind w:left="720"/>
        <w:contextualSpacing/>
      </w:pPr>
      <w:r>
        <w:t>TBD from updated investment plan</w:t>
      </w:r>
    </w:p>
    <w:p w14:paraId="06363036" w14:textId="41559229" w:rsidR="17AA9D88" w:rsidRDefault="17AA9D88" w:rsidP="00E048D3">
      <w:pPr>
        <w:spacing w:after="120" w:line="240" w:lineRule="auto"/>
        <w:ind w:left="720"/>
        <w:contextualSpacing/>
      </w:pPr>
    </w:p>
    <w:p w14:paraId="35612825" w14:textId="77777777" w:rsidR="00187343" w:rsidRPr="0016402C" w:rsidRDefault="00187343" w:rsidP="00E048D3">
      <w:pPr>
        <w:spacing w:after="120" w:line="240" w:lineRule="auto"/>
        <w:contextualSpacing/>
        <w:rPr>
          <w:rFonts w:cstheme="minorHAnsi"/>
        </w:rPr>
        <w:sectPr w:rsidR="00187343" w:rsidRPr="0016402C" w:rsidSect="00B446CB">
          <w:pgSz w:w="11906" w:h="16838"/>
          <w:pgMar w:top="1440" w:right="1440" w:bottom="1440" w:left="1440" w:header="708" w:footer="708" w:gutter="0"/>
          <w:cols w:space="708"/>
          <w:docGrid w:linePitch="360"/>
        </w:sectPr>
      </w:pPr>
    </w:p>
    <w:p w14:paraId="712A85FC" w14:textId="79BD1795" w:rsidR="17AA9D88" w:rsidRDefault="17AA9D88"/>
    <w:p w14:paraId="26884481" w14:textId="6D7A6016" w:rsidR="17AA9D88" w:rsidRDefault="17AA9D88"/>
    <w:p w14:paraId="5C3E6D92" w14:textId="489207CD" w:rsidR="17AA9D88" w:rsidRDefault="17AA9D88"/>
    <w:p w14:paraId="56A855C3" w14:textId="503103F3" w:rsidR="17AA9D88" w:rsidRDefault="17AA9D88"/>
    <w:p w14:paraId="0A3DA421" w14:textId="06F0F271" w:rsidR="17AA9D88" w:rsidRDefault="17AA9D88"/>
    <w:p w14:paraId="3FB1516F" w14:textId="1104BED5" w:rsidR="17AA9D88" w:rsidRDefault="17AA9D88"/>
    <w:p w14:paraId="5039EE25" w14:textId="1DD640A8" w:rsidR="002B05E3" w:rsidRPr="0016402C" w:rsidRDefault="002B05E3" w:rsidP="17AA9D88">
      <w:pPr>
        <w:spacing w:after="0" w:line="240" w:lineRule="auto"/>
        <w:rPr>
          <w:rFonts w:eastAsia="Times New Roman"/>
          <w:color w:val="242424"/>
          <w:kern w:val="0"/>
          <w:lang w:val="en-AU" w:eastAsia="en-AU"/>
          <w14:ligatures w14:val="none"/>
        </w:rPr>
        <w:sectPr w:rsidR="002B05E3" w:rsidRPr="0016402C" w:rsidSect="00DB35D2">
          <w:type w:val="continuous"/>
          <w:pgSz w:w="11906" w:h="16838"/>
          <w:pgMar w:top="1440" w:right="1440" w:bottom="1440" w:left="1440" w:header="708" w:footer="708" w:gutter="0"/>
          <w:cols w:space="708"/>
          <w:docGrid w:linePitch="360"/>
        </w:sectPr>
      </w:pPr>
    </w:p>
    <w:p w14:paraId="703323A6" w14:textId="77777777" w:rsidR="00973604" w:rsidRDefault="00973604">
      <w:pPr>
        <w:rPr>
          <w:rFonts w:cstheme="minorHAnsi"/>
          <w:b/>
          <w:bCs/>
        </w:rPr>
        <w:sectPr w:rsidR="00973604" w:rsidSect="00DB35D2">
          <w:type w:val="continuous"/>
          <w:pgSz w:w="11906" w:h="16838"/>
          <w:pgMar w:top="1440" w:right="1440" w:bottom="1440" w:left="1440" w:header="708" w:footer="708" w:gutter="0"/>
          <w:cols w:space="708"/>
          <w:docGrid w:linePitch="360"/>
        </w:sectPr>
      </w:pPr>
    </w:p>
    <w:p w14:paraId="6199C222" w14:textId="504B866B" w:rsidR="00B26C1D" w:rsidRPr="00862F7A" w:rsidRDefault="394AF1A4" w:rsidP="00862F7A">
      <w:pPr>
        <w:pStyle w:val="WRPHeading1"/>
        <w:rPr>
          <w:rStyle w:val="WRPHeading1Char"/>
          <w:sz w:val="24"/>
          <w:szCs w:val="24"/>
        </w:rPr>
      </w:pPr>
      <w:r w:rsidRPr="4D025443">
        <w:rPr>
          <w:b/>
        </w:rPr>
        <w:lastRenderedPageBreak/>
        <w:t xml:space="preserve"> </w:t>
      </w:r>
      <w:bookmarkStart w:id="15" w:name="_Toc1888368301"/>
      <w:r w:rsidR="00F92C7C" w:rsidRPr="4D025443">
        <w:rPr>
          <w:rStyle w:val="WRPHeading1Char"/>
          <w:rFonts w:asciiTheme="minorHAnsi" w:hAnsiTheme="minorHAnsi" w:cstheme="minorBidi"/>
        </w:rPr>
        <w:t>A</w:t>
      </w:r>
      <w:r w:rsidR="00853EE3" w:rsidRPr="4D025443">
        <w:rPr>
          <w:rStyle w:val="WRPHeading1Char"/>
          <w:rFonts w:asciiTheme="minorHAnsi" w:hAnsiTheme="minorHAnsi" w:cstheme="minorBidi"/>
        </w:rPr>
        <w:t>ppendix 1</w:t>
      </w:r>
      <w:r w:rsidR="00AA5CAF" w:rsidRPr="4D025443">
        <w:rPr>
          <w:rStyle w:val="WRPHeading1Char"/>
        </w:rPr>
        <w:t xml:space="preserve"> </w:t>
      </w:r>
      <w:r w:rsidR="00AA5CAF" w:rsidRPr="4D025443">
        <w:rPr>
          <w:sz w:val="24"/>
          <w:szCs w:val="24"/>
        </w:rPr>
        <w:t>Impact Pathway for Weather Ready Pacific Programme</w:t>
      </w:r>
      <w:bookmarkEnd w:id="15"/>
    </w:p>
    <w:p w14:paraId="026541A3" w14:textId="0D09E83B" w:rsidR="004F5EDF" w:rsidRPr="0016402C" w:rsidDel="00826216" w:rsidRDefault="425E39BE" w:rsidP="6B118D2D">
      <w:pPr>
        <w:rPr>
          <w:b/>
          <w:bCs/>
        </w:rPr>
      </w:pPr>
      <w:r>
        <w:rPr>
          <w:noProof/>
        </w:rPr>
        <w:drawing>
          <wp:inline distT="0" distB="0" distL="0" distR="0" wp14:anchorId="0D654596" wp14:editId="41342C19">
            <wp:extent cx="8858250" cy="5029200"/>
            <wp:effectExtent l="0" t="0" r="0" b="0"/>
            <wp:docPr id="195688100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881001" name=""/>
                    <pic:cNvPicPr/>
                  </pic:nvPicPr>
                  <pic:blipFill>
                    <a:blip r:embed="rId31">
                      <a:extLst>
                        <a:ext uri="{28A0092B-C50C-407E-A947-70E740481C1C}">
                          <a14:useLocalDpi xmlns:a14="http://schemas.microsoft.com/office/drawing/2010/main" val="0"/>
                        </a:ext>
                      </a:extLst>
                    </a:blip>
                    <a:stretch>
                      <a:fillRect/>
                    </a:stretch>
                  </pic:blipFill>
                  <pic:spPr>
                    <a:xfrm>
                      <a:off x="0" y="0"/>
                      <a:ext cx="8858250" cy="5029200"/>
                    </a:xfrm>
                    <a:prstGeom prst="rect">
                      <a:avLst/>
                    </a:prstGeom>
                  </pic:spPr>
                </pic:pic>
              </a:graphicData>
            </a:graphic>
          </wp:inline>
        </w:drawing>
      </w:r>
    </w:p>
    <w:p w14:paraId="6EABCF90" w14:textId="5FEDA042" w:rsidR="004F5EDF" w:rsidRDefault="425E39BE" w:rsidP="17AA9D88">
      <w:pPr>
        <w:rPr>
          <w:rFonts w:cstheme="minorHAnsi"/>
        </w:rPr>
      </w:pPr>
      <w:r>
        <w:rPr>
          <w:noProof/>
        </w:rPr>
        <w:lastRenderedPageBreak/>
        <w:drawing>
          <wp:inline distT="0" distB="0" distL="0" distR="0" wp14:anchorId="27A048D6" wp14:editId="380A16F5">
            <wp:extent cx="8712200" cy="4927545"/>
            <wp:effectExtent l="0" t="0" r="0" b="6985"/>
            <wp:docPr id="89540176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401767" name=""/>
                    <pic:cNvPicPr/>
                  </pic:nvPicPr>
                  <pic:blipFill>
                    <a:blip r:embed="rId32">
                      <a:extLst>
                        <a:ext uri="{28A0092B-C50C-407E-A947-70E740481C1C}">
                          <a14:useLocalDpi xmlns:a14="http://schemas.microsoft.com/office/drawing/2010/main" val="0"/>
                        </a:ext>
                      </a:extLst>
                    </a:blip>
                    <a:stretch>
                      <a:fillRect/>
                    </a:stretch>
                  </pic:blipFill>
                  <pic:spPr>
                    <a:xfrm>
                      <a:off x="0" y="0"/>
                      <a:ext cx="8716331" cy="4929881"/>
                    </a:xfrm>
                    <a:prstGeom prst="rect">
                      <a:avLst/>
                    </a:prstGeom>
                  </pic:spPr>
                </pic:pic>
              </a:graphicData>
            </a:graphic>
          </wp:inline>
        </w:drawing>
      </w:r>
    </w:p>
    <w:p w14:paraId="5637819A" w14:textId="77777777" w:rsidR="00EF081A" w:rsidRDefault="00EF081A" w:rsidP="17AA9D88">
      <w:pPr>
        <w:rPr>
          <w:rFonts w:cstheme="minorHAnsi"/>
        </w:rPr>
      </w:pPr>
    </w:p>
    <w:p w14:paraId="547EF239" w14:textId="4B9E2B65" w:rsidR="00EF081A" w:rsidRPr="00E23F73" w:rsidRDefault="00F63FEB" w:rsidP="00E23F73">
      <w:pPr>
        <w:pStyle w:val="WRPHeading1"/>
        <w:rPr>
          <w:sz w:val="24"/>
          <w:szCs w:val="24"/>
        </w:rPr>
      </w:pPr>
      <w:bookmarkStart w:id="16" w:name="_Toc1088399319"/>
      <w:r>
        <w:lastRenderedPageBreak/>
        <w:t xml:space="preserve">Annex </w:t>
      </w:r>
      <w:r w:rsidR="26A75B5D">
        <w:t>1</w:t>
      </w:r>
      <w:r w:rsidR="491B982C">
        <w:t>.1</w:t>
      </w:r>
      <w:r>
        <w:t xml:space="preserve"> </w:t>
      </w:r>
      <w:r w:rsidR="00991D5D" w:rsidRPr="4D025443">
        <w:rPr>
          <w:sz w:val="24"/>
          <w:szCs w:val="24"/>
        </w:rPr>
        <w:t xml:space="preserve">Funded </w:t>
      </w:r>
      <w:r w:rsidRPr="4D025443">
        <w:rPr>
          <w:sz w:val="24"/>
          <w:szCs w:val="24"/>
        </w:rPr>
        <w:t xml:space="preserve">Work Plan </w:t>
      </w:r>
      <w:r w:rsidR="000F5A3C" w:rsidRPr="4D025443">
        <w:rPr>
          <w:sz w:val="24"/>
          <w:szCs w:val="24"/>
        </w:rPr>
        <w:t>(Projects)</w:t>
      </w:r>
      <w:r w:rsidR="6656F578" w:rsidRPr="4D025443">
        <w:rPr>
          <w:sz w:val="24"/>
          <w:szCs w:val="24"/>
        </w:rPr>
        <w:t xml:space="preserve"> </w:t>
      </w:r>
      <w:r w:rsidRPr="4D025443">
        <w:rPr>
          <w:sz w:val="24"/>
          <w:szCs w:val="24"/>
        </w:rPr>
        <w:t>2024 - 2029</w:t>
      </w:r>
      <w:bookmarkEnd w:id="16"/>
    </w:p>
    <w:p w14:paraId="3DFB8146" w14:textId="46CBF3BD" w:rsidR="00136556" w:rsidRDefault="00E23F73" w:rsidP="4D025443">
      <w:pPr>
        <w:pStyle w:val="WRPHeading1"/>
        <w:rPr>
          <w:sz w:val="24"/>
          <w:szCs w:val="24"/>
        </w:rPr>
      </w:pPr>
      <w:bookmarkStart w:id="17" w:name="_Toc1960532951"/>
      <w:r>
        <w:t xml:space="preserve">Annex </w:t>
      </w:r>
      <w:r w:rsidR="6BD6F4D2">
        <w:t>1.2</w:t>
      </w:r>
      <w:r>
        <w:t xml:space="preserve"> </w:t>
      </w:r>
      <w:r w:rsidRPr="4D025443">
        <w:rPr>
          <w:sz w:val="24"/>
          <w:szCs w:val="24"/>
        </w:rPr>
        <w:t>Change and Adaptation Register</w:t>
      </w:r>
      <w:bookmarkEnd w:id="17"/>
    </w:p>
    <w:p w14:paraId="46C228A6" w14:textId="5603AF81" w:rsidR="00E32A7D" w:rsidRPr="0016402C" w:rsidRDefault="00E32A7D" w:rsidP="00E32A7D">
      <w:pPr>
        <w:rPr>
          <w:rFonts w:cstheme="minorHAnsi"/>
          <w:b/>
          <w:bCs/>
        </w:rPr>
      </w:pPr>
    </w:p>
    <w:p w14:paraId="23024944" w14:textId="77777777" w:rsidR="00E32A7D" w:rsidRPr="0016402C" w:rsidRDefault="00E32A7D" w:rsidP="00C025C8">
      <w:pPr>
        <w:rPr>
          <w:rFonts w:cstheme="minorHAnsi"/>
          <w:b/>
          <w:bCs/>
        </w:rPr>
      </w:pPr>
    </w:p>
    <w:p w14:paraId="6369A5BC" w14:textId="7C1470EE" w:rsidR="003B40ED" w:rsidRPr="0016402C" w:rsidRDefault="003B40ED" w:rsidP="00C025C8">
      <w:pPr>
        <w:rPr>
          <w:rFonts w:cstheme="minorHAnsi"/>
          <w:b/>
          <w:bCs/>
        </w:rPr>
      </w:pPr>
    </w:p>
    <w:p w14:paraId="779108B3" w14:textId="77777777" w:rsidR="00C025C8" w:rsidRPr="0016402C" w:rsidRDefault="00C025C8" w:rsidP="00C025C8">
      <w:pPr>
        <w:rPr>
          <w:rFonts w:cstheme="minorHAnsi"/>
          <w:b/>
          <w:bCs/>
        </w:rPr>
      </w:pPr>
    </w:p>
    <w:p w14:paraId="24A0F8F4" w14:textId="7950AF77" w:rsidR="00C025C8" w:rsidRPr="0016402C" w:rsidRDefault="00C025C8" w:rsidP="00C025C8">
      <w:pPr>
        <w:rPr>
          <w:rFonts w:cstheme="minorHAnsi"/>
          <w:b/>
          <w:bCs/>
        </w:rPr>
      </w:pPr>
    </w:p>
    <w:sectPr w:rsidR="00C025C8" w:rsidRPr="0016402C" w:rsidSect="00973604">
      <w:pgSz w:w="16838" w:h="11906" w:orient="landscape"/>
      <w:pgMar w:top="1440" w:right="1440" w:bottom="1440" w:left="144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6" w:author="nicoleacherry" w:date="2025-11-20T12:45:00Z" w:initials="ni">
    <w:p w14:paraId="13868C0F" w14:textId="653A2764" w:rsidR="00F4606A" w:rsidRDefault="00F40021">
      <w:pPr>
        <w:pStyle w:val="CommentText"/>
      </w:pPr>
      <w:r>
        <w:rPr>
          <w:rStyle w:val="CommentReference"/>
        </w:rPr>
        <w:annotationRef/>
      </w:r>
      <w:r w:rsidRPr="788D1905">
        <w:t xml:space="preserve">Note - KRA 6 in the impact pathway does NOT include 'hazard'. </w:t>
      </w:r>
    </w:p>
    <w:p w14:paraId="43E663CF" w14:textId="5623C29B" w:rsidR="00F4606A" w:rsidRDefault="00F40021">
      <w:pPr>
        <w:pStyle w:val="CommentText"/>
      </w:pPr>
      <w:r w:rsidRPr="239D7ED4">
        <w:t>Risk Information and Preparedness</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43E663CF"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39D2068A" w16cex:dateUtc="2025-11-20T02: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43E663CF" w16cid:durableId="39D2068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1842F7B" w14:textId="77777777" w:rsidR="00BF3920" w:rsidRDefault="00BF3920" w:rsidP="005D2E33">
      <w:pPr>
        <w:spacing w:after="0" w:line="240" w:lineRule="auto"/>
      </w:pPr>
      <w:r>
        <w:separator/>
      </w:r>
    </w:p>
  </w:endnote>
  <w:endnote w:type="continuationSeparator" w:id="0">
    <w:p w14:paraId="23310F46" w14:textId="77777777" w:rsidR="00BF3920" w:rsidRDefault="00BF3920" w:rsidP="005D2E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MT">
    <w:altName w:val="Arial"/>
    <w:panose1 w:val="00000000000000000000"/>
    <w:charset w:val="00"/>
    <w:family w:val="roman"/>
    <w:notTrueType/>
    <w:pitch w:val="default"/>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2D404" w14:textId="6EDE9C6A" w:rsidR="0079779C" w:rsidRDefault="0079779C">
    <w:pPr>
      <w:pStyle w:val="Footer"/>
    </w:pPr>
    <w:r>
      <w:rPr>
        <w:noProof/>
      </w:rPr>
      <mc:AlternateContent>
        <mc:Choice Requires="wps">
          <w:drawing>
            <wp:anchor distT="0" distB="0" distL="0" distR="0" simplePos="0" relativeHeight="251658243" behindDoc="0" locked="0" layoutInCell="1" allowOverlap="1" wp14:anchorId="6D236E44" wp14:editId="62DCF7FE">
              <wp:simplePos x="635" y="635"/>
              <wp:positionH relativeFrom="page">
                <wp:align>center</wp:align>
              </wp:positionH>
              <wp:positionV relativeFrom="page">
                <wp:align>bottom</wp:align>
              </wp:positionV>
              <wp:extent cx="459740" cy="357505"/>
              <wp:effectExtent l="0" t="0" r="16510" b="0"/>
              <wp:wrapNone/>
              <wp:docPr id="40004971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357505"/>
                      </a:xfrm>
                      <a:prstGeom prst="rect">
                        <a:avLst/>
                      </a:prstGeom>
                      <a:noFill/>
                      <a:ln>
                        <a:noFill/>
                      </a:ln>
                    </wps:spPr>
                    <wps:txbx>
                      <w:txbxContent>
                        <w:p w14:paraId="2FDB4103" w14:textId="0959E5D0" w:rsidR="0079779C" w:rsidRPr="0079779C" w:rsidRDefault="0079779C" w:rsidP="0079779C">
                          <w:pPr>
                            <w:spacing w:after="0"/>
                            <w:rPr>
                              <w:rFonts w:ascii="Calibri" w:eastAsia="Calibri" w:hAnsi="Calibri" w:cs="Calibri"/>
                              <w:noProof/>
                              <w:color w:val="FF0000"/>
                              <w:sz w:val="20"/>
                              <w:szCs w:val="20"/>
                            </w:rPr>
                          </w:pPr>
                          <w:r w:rsidRPr="0079779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xmlns:arto="http://schemas.microsoft.com/office/word/2006/arto">
          <w:pict w14:anchorId="2F33CDF5">
            <v:shapetype id="_x0000_t202" coordsize="21600,21600" o:spt="202" path="m,l,21600r21600,l21600,xe" w14:anchorId="6D236E44">
              <v:stroke joinstyle="miter"/>
              <v:path gradientshapeok="t" o:connecttype="rect"/>
            </v:shapetype>
            <v:shape id="Text Box 5" style="position:absolute;margin-left:0;margin-top:0;width:36.2pt;height:28.15pt;z-index:251658243;visibility:visible;mso-wrap-style:none;mso-wrap-distance-left:0;mso-wrap-distance-top:0;mso-wrap-distance-right:0;mso-wrap-distance-bottom:0;mso-position-horizontal:center;mso-position-horizontal-relative:page;mso-position-vertical:bottom;mso-position-vertical-relative:page;v-text-anchor:bottom" alt="OFFICIAL"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dyADAIAABwEAAAOAAAAZHJzL2Uyb0RvYy54bWysU8Fu2zAMvQ/YPwi6L3a6Zm2NOEXWIsOA&#10;oC2QDj0rshQbsESBUmJnXz9Kjpuu22nYRaZJ6pF8fJrf9qZlB4W+AVvy6STnTFkJVWN3Jf/xvPp0&#10;zZkPwlaiBatKflSe3y4+fph3rlAXUENbKWQEYn3RuZLXIbgiy7yslRF+Ak5ZCmpAIwL94i6rUHSE&#10;btrsIs+/ZB1g5RCk8p6890OQLxK+1kqGR629CqwtOfUW0onp3MYzW8xFsUPh6kae2hD/0IURjaWi&#10;r1D3Igi2x+YPKNNIBA86TCSYDLRupEoz0DTT/N00m1o4lWYhcrx7pcn/P1j5cNi4J2Sh/wo9LTAS&#10;0jlfeHLGeXqNJn6pU0ZxovD4SpvqA5PkvJzdXF1SRFLo8+xqls8iSna+7NCHbwoMi0bJkbaSyBKH&#10;tQ9D6pgSa1lYNW2bNtPa3xyEGT3ZucNohX7bs6Z60/0WqiMNhTDs2zu5aqj0WvjwJJAWTN2SaMMj&#10;HbqFruRwsjirAX/+zR/ziXeKctaRYEpuSdGctd8t7SNqazRwNLbJmN7ks5zidm/ugGQ4pRfhZDLJ&#10;i6EdTY1gXkjOy1iIQsJKKlfy7WjehUG59BykWi5TEsnIibC2GycjdKQrcvncvwh0J8IDbeoBRjWJ&#10;4h3vQ2686d1yH4j9tJRI7UDkiXGSYFrr6blEjb/9T1nnR734BQAA//8DAFBLAwQUAAYACAAAACEA&#10;5JR8I9sAAAADAQAADwAAAGRycy9kb3ducmV2LnhtbEyPTU/DMAyG70j8h8hI3Fi6ln2oNJ3QJE5D&#10;SNu4cMsSry1rnKpJt+7fY3aBiyXrffX4cbEaXSvO2IfGk4LpJAGBZLxtqFLwuX97WoIIUZPVrSdU&#10;cMUAq/L+rtC59Rfa4nkXK8EQCrlWUMfY5VIGU6PTYeI7JM6Ovnc68tpX0vb6wnDXyjRJ5tLphvhC&#10;rTtc12hOu8EpmG3j+/BB++xrTK/fm25tsuPGKPX4ML6+gIg4xr8y/OqzOpTsdPAD2SBaBfxIvE3O&#10;FukziANz5xnIspD/3csfAAAA//8DAFBLAQItABQABgAIAAAAIQC2gziS/gAAAOEBAAATAAAAAAAA&#10;AAAAAAAAAAAAAABbQ29udGVudF9UeXBlc10ueG1sUEsBAi0AFAAGAAgAAAAhADj9If/WAAAAlAEA&#10;AAsAAAAAAAAAAAAAAAAALwEAAF9yZWxzLy5yZWxzUEsBAi0AFAAGAAgAAAAhAISB3IAMAgAAHAQA&#10;AA4AAAAAAAAAAAAAAAAALgIAAGRycy9lMm9Eb2MueG1sUEsBAi0AFAAGAAgAAAAhAOSUfCPbAAAA&#10;AwEAAA8AAAAAAAAAAAAAAAAAZgQAAGRycy9kb3ducmV2LnhtbFBLBQYAAAAABAAEAPMAAABuBQAA&#10;AAA=&#10;">
              <v:textbox style="mso-fit-shape-to-text:t" inset="0,0,0,15pt">
                <w:txbxContent>
                  <w:p w:rsidRPr="0079779C" w:rsidR="0079779C" w:rsidP="0079779C" w:rsidRDefault="0079779C" w14:paraId="09E77742" w14:textId="0959E5D0">
                    <w:pPr>
                      <w:spacing w:after="0"/>
                      <w:rPr>
                        <w:rFonts w:ascii="Calibri" w:hAnsi="Calibri" w:eastAsia="Calibri" w:cs="Calibri"/>
                        <w:noProof/>
                        <w:color w:val="FF0000"/>
                        <w:sz w:val="20"/>
                        <w:szCs w:val="20"/>
                      </w:rPr>
                    </w:pPr>
                    <w:r w:rsidRPr="0079779C">
                      <w:rPr>
                        <w:rFonts w:ascii="Calibri" w:hAnsi="Calibri" w:eastAsia="Calibri" w:cs="Calibri"/>
                        <w:noProof/>
                        <w:color w:val="FF0000"/>
                        <w:sz w:val="2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7320BC" w14:textId="16C613F8" w:rsidR="003837D5" w:rsidRDefault="00BF3920">
    <w:pPr>
      <w:pStyle w:val="Footer"/>
      <w:jc w:val="right"/>
    </w:pPr>
    <w:sdt>
      <w:sdtPr>
        <w:id w:val="568086261"/>
        <w:docPartObj>
          <w:docPartGallery w:val="Page Numbers (Bottom of Page)"/>
          <w:docPartUnique/>
        </w:docPartObj>
      </w:sdtPr>
      <w:sdtEndPr>
        <w:rPr>
          <w:noProof/>
        </w:rPr>
      </w:sdtEndPr>
      <w:sdtContent>
        <w:r w:rsidR="003837D5">
          <w:rPr>
            <w:noProof/>
          </w:rPr>
          <w:fldChar w:fldCharType="begin"/>
        </w:r>
        <w:r w:rsidR="003837D5">
          <w:instrText xml:space="preserve"> PAGE   \* MERGEFORMAT </w:instrText>
        </w:r>
        <w:r w:rsidR="003837D5">
          <w:fldChar w:fldCharType="separate"/>
        </w:r>
        <w:r w:rsidR="1C3A0A1A">
          <w:rPr>
            <w:noProof/>
          </w:rPr>
          <w:t>2</w:t>
        </w:r>
        <w:r w:rsidR="003837D5">
          <w:rPr>
            <w:noProof/>
          </w:rPr>
          <w:fldChar w:fldCharType="end"/>
        </w:r>
      </w:sdtContent>
    </w:sdt>
  </w:p>
  <w:p w14:paraId="1E3E2D1F" w14:textId="77777777" w:rsidR="003837D5" w:rsidRDefault="003837D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056A2" w14:textId="60987CAB" w:rsidR="0079779C" w:rsidRDefault="0079779C">
    <w:pPr>
      <w:pStyle w:val="Footer"/>
    </w:pPr>
    <w:r>
      <w:rPr>
        <w:noProof/>
      </w:rPr>
      <mc:AlternateContent>
        <mc:Choice Requires="wps">
          <w:drawing>
            <wp:anchor distT="0" distB="0" distL="0" distR="0" simplePos="0" relativeHeight="251658242" behindDoc="0" locked="0" layoutInCell="1" allowOverlap="1" wp14:anchorId="54F39B9D" wp14:editId="01B53984">
              <wp:simplePos x="635" y="635"/>
              <wp:positionH relativeFrom="page">
                <wp:align>center</wp:align>
              </wp:positionH>
              <wp:positionV relativeFrom="page">
                <wp:align>bottom</wp:align>
              </wp:positionV>
              <wp:extent cx="459740" cy="357505"/>
              <wp:effectExtent l="0" t="0" r="16510" b="0"/>
              <wp:wrapNone/>
              <wp:docPr id="1705271011" name="Text Box 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59740" cy="357505"/>
                      </a:xfrm>
                      <a:prstGeom prst="rect">
                        <a:avLst/>
                      </a:prstGeom>
                      <a:noFill/>
                      <a:ln>
                        <a:noFill/>
                      </a:ln>
                    </wps:spPr>
                    <wps:txbx>
                      <w:txbxContent>
                        <w:p w14:paraId="6A7F9401" w14:textId="3B5DC82D" w:rsidR="0079779C" w:rsidRPr="0079779C" w:rsidRDefault="0079779C" w:rsidP="0079779C">
                          <w:pPr>
                            <w:spacing w:after="0"/>
                            <w:rPr>
                              <w:rFonts w:ascii="Calibri" w:eastAsia="Calibri" w:hAnsi="Calibri" w:cs="Calibri"/>
                              <w:noProof/>
                              <w:color w:val="FF0000"/>
                              <w:sz w:val="20"/>
                              <w:szCs w:val="20"/>
                            </w:rPr>
                          </w:pPr>
                          <w:r w:rsidRPr="0079779C">
                            <w:rPr>
                              <w:rFonts w:ascii="Calibri" w:eastAsia="Calibri" w:hAnsi="Calibri" w:cs="Calibri"/>
                              <w:noProof/>
                              <w:color w:val="FF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xmlns:arto="http://schemas.microsoft.com/office/word/2006/arto">
          <w:pict w14:anchorId="60B21045">
            <v:shapetype id="_x0000_t202" coordsize="21600,21600" o:spt="202" path="m,l,21600r21600,l21600,xe" w14:anchorId="54F39B9D">
              <v:stroke joinstyle="miter"/>
              <v:path gradientshapeok="t" o:connecttype="rect"/>
            </v:shapetype>
            <v:shape id="Text Box 4" style="position:absolute;margin-left:0;margin-top:0;width:36.2pt;height:28.15pt;z-index:251658242;visibility:visible;mso-wrap-style:none;mso-wrap-distance-left:0;mso-wrap-distance-top:0;mso-wrap-distance-right:0;mso-wrap-distance-bottom:0;mso-position-horizontal:center;mso-position-horizontal-relative:page;mso-position-vertical:bottom;mso-position-vertical-relative:page;v-text-anchor:bottom" alt="OFFICIAL"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n7DQIAABwEAAAOAAAAZHJzL2Uyb0RvYy54bWysU8Fu2zAMvQ/YPwi6L3a6Zl2NOEXWIsOA&#10;oC2QDj0rshwbkESBUmJnXz9KjpOt22nYRaZJ6pF8fJrf9Uazg0Lfgi35dJJzpqyEqrW7kn9/WX34&#10;zJkPwlZCg1UlPyrP7xbv3807V6graEBXChmBWF90ruRNCK7IMi8bZYSfgFOWgjWgEYF+cZdVKDpC&#10;Nzq7yvNPWQdYOQSpvCfvwxDki4Rf10qGp7r2KjBdcuotpBPTuY1ntpiLYofCNa08tSH+oQsjWktF&#10;z1APIgi2x/YPKNNKBA91mEgwGdR1K1WagaaZ5m+m2TTCqTQLkePdmSb//2Dl42HjnpGF/gv0tMBI&#10;SOd84ckZ5+lrNPFLnTKKE4XHM22qD0yS83p2e3NNEUmhj7ObWT6LKNnlskMfviowLBolR9pKIksc&#10;1j4MqWNKrGVh1WqdNqPtbw7CjJ7s0mG0Qr/tWVtR8bH7LVRHGgph2Ld3ctVS6bXw4VkgLZi6JdGG&#10;JzpqDV3J4WRx1gD++Js/5hPvFOWsI8GU3JKiOdPfLO0jams0cDS2yZje5rOc4nZv7oFkOKUX4WQy&#10;yYtBj2aNYF5JzstYiELCSipX8u1o3odBufQcpFouUxLJyImwthsnI3SkK3L50r8KdCfCA23qEUY1&#10;ieIN70NuvOndch+I/bSUSO1A5IlxkmBa6+m5RI3/+p+yLo968RMAAP//AwBQSwMEFAAGAAgAAAAh&#10;AOSUfCPbAAAAAwEAAA8AAABkcnMvZG93bnJldi54bWxMj01PwzAMhu9I/IfISNxYupZ9qDSd0CRO&#10;Q0jbuHDLEq8ta5yqSbfu32N2gYsl6331+HGxGl0rztiHxpOC6SQBgWS8bahS8Ll/e1qCCFGT1a0n&#10;VHDFAKvy/q7QufUX2uJ5FyvBEAq5VlDH2OVSBlOj02HiOyTOjr53OvLaV9L2+sJw18o0SebS6Yb4&#10;Qq07XNdoTrvBKZht4/vwQfvsa0yv35tubbLjxij1+DC+voCIOMa/MvzqszqU7HTwA9kgWgX8SLxN&#10;zhbpM4gDc+cZyLKQ/93LHwAAAP//AwBQSwECLQAUAAYACAAAACEAtoM4kv4AAADhAQAAEwAAAAAA&#10;AAAAAAAAAAAAAAAAW0NvbnRlbnRfVHlwZXNdLnhtbFBLAQItABQABgAIAAAAIQA4/SH/1gAAAJQB&#10;AAALAAAAAAAAAAAAAAAAAC8BAABfcmVscy8ucmVsc1BLAQItABQABgAIAAAAIQBe/7n7DQIAABwE&#10;AAAOAAAAAAAAAAAAAAAAAC4CAABkcnMvZTJvRG9jLnhtbFBLAQItABQABgAIAAAAIQDklHwj2wAA&#10;AAMBAAAPAAAAAAAAAAAAAAAAAGcEAABkcnMvZG93bnJldi54bWxQSwUGAAAAAAQABADzAAAAbwUA&#10;AAAA&#10;">
              <v:textbox style="mso-fit-shape-to-text:t" inset="0,0,0,15pt">
                <w:txbxContent>
                  <w:p w:rsidRPr="0079779C" w:rsidR="0079779C" w:rsidP="0079779C" w:rsidRDefault="0079779C" w14:paraId="17D1F485" w14:textId="3B5DC82D">
                    <w:pPr>
                      <w:spacing w:after="0"/>
                      <w:rPr>
                        <w:rFonts w:ascii="Calibri" w:hAnsi="Calibri" w:eastAsia="Calibri" w:cs="Calibri"/>
                        <w:noProof/>
                        <w:color w:val="FF0000"/>
                        <w:sz w:val="20"/>
                        <w:szCs w:val="20"/>
                      </w:rPr>
                    </w:pPr>
                    <w:r w:rsidRPr="0079779C">
                      <w:rPr>
                        <w:rFonts w:ascii="Calibri" w:hAnsi="Calibri" w:eastAsia="Calibri" w:cs="Calibri"/>
                        <w:noProof/>
                        <w:color w:val="FF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F16CF12" w14:textId="77777777" w:rsidR="00BF3920" w:rsidRDefault="00BF3920" w:rsidP="005D2E33">
      <w:pPr>
        <w:spacing w:after="0" w:line="240" w:lineRule="auto"/>
      </w:pPr>
      <w:r>
        <w:separator/>
      </w:r>
    </w:p>
  </w:footnote>
  <w:footnote w:type="continuationSeparator" w:id="0">
    <w:p w14:paraId="7F365E8E" w14:textId="77777777" w:rsidR="00BF3920" w:rsidRDefault="00BF3920" w:rsidP="005D2E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5AF3D4" w14:textId="538C988B" w:rsidR="0079779C" w:rsidRDefault="0079779C">
    <w:pPr>
      <w:pStyle w:val="Header"/>
    </w:pPr>
    <w:r>
      <w:rPr>
        <w:noProof/>
      </w:rPr>
      <mc:AlternateContent>
        <mc:Choice Requires="wps">
          <w:drawing>
            <wp:anchor distT="0" distB="0" distL="0" distR="0" simplePos="0" relativeHeight="251658241" behindDoc="0" locked="0" layoutInCell="1" allowOverlap="1" wp14:anchorId="53C4DD31" wp14:editId="23CA7BAC">
              <wp:simplePos x="635" y="635"/>
              <wp:positionH relativeFrom="page">
                <wp:align>center</wp:align>
              </wp:positionH>
              <wp:positionV relativeFrom="page">
                <wp:align>top</wp:align>
              </wp:positionV>
              <wp:extent cx="459740" cy="357505"/>
              <wp:effectExtent l="0" t="0" r="16510" b="4445"/>
              <wp:wrapNone/>
              <wp:docPr id="169907232"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357505"/>
                      </a:xfrm>
                      <a:prstGeom prst="rect">
                        <a:avLst/>
                      </a:prstGeom>
                      <a:noFill/>
                      <a:ln>
                        <a:noFill/>
                      </a:ln>
                    </wps:spPr>
                    <wps:txbx>
                      <w:txbxContent>
                        <w:p w14:paraId="1B7CB28B" w14:textId="19DA520B" w:rsidR="0079779C" w:rsidRPr="0079779C" w:rsidRDefault="0079779C" w:rsidP="0079779C">
                          <w:pPr>
                            <w:spacing w:after="0"/>
                            <w:rPr>
                              <w:rFonts w:ascii="Calibri" w:eastAsia="Calibri" w:hAnsi="Calibri" w:cs="Calibri"/>
                              <w:noProof/>
                              <w:color w:val="FF0000"/>
                              <w:sz w:val="20"/>
                              <w:szCs w:val="20"/>
                            </w:rPr>
                          </w:pPr>
                          <w:r w:rsidRPr="0079779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xmlns:arto="http://schemas.microsoft.com/office/word/2006/arto">
          <w:pict w14:anchorId="47EDFB3F">
            <v:shapetype id="_x0000_t202" coordsize="21600,21600" o:spt="202" path="m,l,21600r21600,l21600,xe" w14:anchorId="53C4DD31">
              <v:stroke joinstyle="miter"/>
              <v:path gradientshapeok="t" o:connecttype="rect"/>
            </v:shapetype>
            <v:shape id="_x0000_s1031" style="position:absolute;margin-left:0;margin-top:0;width:36.2pt;height:28.15pt;z-index:251658241;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pCsCQIAABUEAAAOAAAAZHJzL2Uyb0RvYy54bWysU8Fu2zAMvQ/YPwi6L3a6el2NOEXWIsOA&#10;oC2QDj0rshQbkERBUmJnXz9KtpOt22nYRaZI+pF8fFrc9VqRo3C+BVPR+SynRBgOdWv2Ff3+sv7w&#10;mRIfmKmZAiMqehKe3i3fv1t0thRX0ICqhSMIYnzZ2Yo2IdgyyzxvhGZ+BlYYDEpwmgW8un1WO9Yh&#10;ulbZVZ5/yjpwtXXAhffofRiCdJnwpRQ8PEnpRSCqothbSKdL5y6e2XLByr1jtmn52Ab7hy40aw0W&#10;PUM9sMDIwbV/QOmWO/Agw4yDzkDKlos0A04zz99Ms22YFWkWJMfbM03+/8Hyx+PWPjsS+i/Q4wIj&#10;IZ31pUdnnKeXTscvdkowjhSezrSJPhCOzuvi9uYaIxxDH4ubIi8iSnb52TofvgrQJBoVdbiVRBY7&#10;bnwYUqeUWMvAulUqbUaZ3xyIGT3ZpcNohX7Xj23voD7hNA6GRXvL1y3W3DAfnpnDzWKbqNbwhIdU&#10;0FUURouSBtyPv/ljPhKOUUo6VEpFDUqZEvXN4CKiqJIxv82LHG9ucu8mwxz0PaD+5vgULE9mzAtq&#10;MqUD/Yo6XsVCGGKGY7mKhsm8D4Nk8R1wsVqlJNSPZWFjtpZH6MhTJPGlf2XOjkwHXNEjTDJi5RvC&#10;h9z4p7erQ0Da0zYipwORI9WovbTP8Z1Ecf96T1mX17z8CQAA//8DAFBLAwQUAAYACAAAACEAB2eg&#10;nNoAAAADAQAADwAAAGRycy9kb3ducmV2LnhtbEyPQU/CQBCF7yb+h82YeJNt0QKp3RJiwoEbgnoe&#10;umNb7c403QUqv97Vi14meXkv731TLEfXqRMNvhU2kE4SUMSV2JZrAy/79d0ClA/IFjthMvBFHpbl&#10;9VWBuZUzP9NpF2oVS9jnaKAJoc+19lVDDv1EeuLovcvgMEQ51NoOeI7lrtPTJJlphy3HhQZ7emqo&#10;+twdnYE2W0lI6XWz/nhzqaSX7Sa7bI25vRlXj6ACjeEvDD/4ER3KyHSQI1uvOgPxkfB7ozefPoA6&#10;GMhm96DLQv9nL78BAAD//wMAUEsBAi0AFAAGAAgAAAAhALaDOJL+AAAA4QEAABMAAAAAAAAAAAAA&#10;AAAAAAAAAFtDb250ZW50X1R5cGVzXS54bWxQSwECLQAUAAYACAAAACEAOP0h/9YAAACUAQAACwAA&#10;AAAAAAAAAAAAAAAvAQAAX3JlbHMvLnJlbHNQSwECLQAUAAYACAAAACEA1AKQrAkCAAAVBAAADgAA&#10;AAAAAAAAAAAAAAAuAgAAZHJzL2Uyb0RvYy54bWxQSwECLQAUAAYACAAAACEAB2egnNoAAAADAQAA&#10;DwAAAAAAAAAAAAAAAABjBAAAZHJzL2Rvd25yZXYueG1sUEsFBgAAAAAEAAQA8wAAAGoFAAAAAA==&#10;">
              <v:textbox style="mso-fit-shape-to-text:t" inset="0,15pt,0,0">
                <w:txbxContent>
                  <w:p w:rsidRPr="0079779C" w:rsidR="0079779C" w:rsidP="0079779C" w:rsidRDefault="0079779C" w14:paraId="75F360E3" w14:textId="19DA520B">
                    <w:pPr>
                      <w:spacing w:after="0"/>
                      <w:rPr>
                        <w:rFonts w:ascii="Calibri" w:hAnsi="Calibri" w:eastAsia="Calibri" w:cs="Calibri"/>
                        <w:noProof/>
                        <w:color w:val="FF0000"/>
                        <w:sz w:val="20"/>
                        <w:szCs w:val="20"/>
                      </w:rPr>
                    </w:pPr>
                    <w:r w:rsidRPr="0079779C">
                      <w:rPr>
                        <w:rFonts w:ascii="Calibri" w:hAnsi="Calibri" w:eastAsia="Calibri" w:cs="Calibri"/>
                        <w:noProof/>
                        <w:color w:val="FF0000"/>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80D52" w14:textId="48A8D23B" w:rsidR="0079779C" w:rsidRDefault="0079779C">
    <w:pPr>
      <w:pStyle w:val="Header"/>
    </w:pPr>
    <w:r>
      <w:rPr>
        <w:noProof/>
      </w:rPr>
      <mc:AlternateContent>
        <mc:Choice Requires="wps">
          <w:drawing>
            <wp:anchor distT="0" distB="0" distL="0" distR="0" simplePos="0" relativeHeight="251658240" behindDoc="0" locked="0" layoutInCell="1" allowOverlap="1" wp14:anchorId="0F9601DF" wp14:editId="53E1653D">
              <wp:simplePos x="635" y="635"/>
              <wp:positionH relativeFrom="page">
                <wp:align>center</wp:align>
              </wp:positionH>
              <wp:positionV relativeFrom="page">
                <wp:align>top</wp:align>
              </wp:positionV>
              <wp:extent cx="459740" cy="357505"/>
              <wp:effectExtent l="0" t="0" r="16510" b="4445"/>
              <wp:wrapNone/>
              <wp:docPr id="131259089"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59740" cy="357505"/>
                      </a:xfrm>
                      <a:prstGeom prst="rect">
                        <a:avLst/>
                      </a:prstGeom>
                      <a:noFill/>
                      <a:ln>
                        <a:noFill/>
                      </a:ln>
                    </wps:spPr>
                    <wps:txbx>
                      <w:txbxContent>
                        <w:p w14:paraId="555765CF" w14:textId="14E9A552" w:rsidR="0079779C" w:rsidRPr="0079779C" w:rsidRDefault="0079779C" w:rsidP="0079779C">
                          <w:pPr>
                            <w:spacing w:after="0"/>
                            <w:rPr>
                              <w:rFonts w:ascii="Calibri" w:eastAsia="Calibri" w:hAnsi="Calibri" w:cs="Calibri"/>
                              <w:noProof/>
                              <w:color w:val="FF0000"/>
                              <w:sz w:val="20"/>
                              <w:szCs w:val="20"/>
                            </w:rPr>
                          </w:pPr>
                          <w:r w:rsidRPr="0079779C">
                            <w:rPr>
                              <w:rFonts w:ascii="Calibri" w:eastAsia="Calibri" w:hAnsi="Calibri" w:cs="Calibri"/>
                              <w:noProof/>
                              <w:color w:val="FF0000"/>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a="http://schemas.openxmlformats.org/drawingml/2006/main" xmlns:aclsh="http://schemas.microsoft.com/office/drawing/2020/classificationShape" xmlns:arto="http://schemas.microsoft.com/office/word/2006/arto">
          <w:pict w14:anchorId="2ECF4690">
            <v:shapetype id="_x0000_t202" coordsize="21600,21600" o:spt="202" path="m,l,21600r21600,l21600,xe" w14:anchorId="0F9601DF">
              <v:stroke joinstyle="miter"/>
              <v:path gradientshapeok="t" o:connecttype="rect"/>
            </v:shapetype>
            <v:shape id="_x0000_s1033" style="position:absolute;margin-left:0;margin-top:0;width:36.2pt;height:28.15pt;z-index:251658240;visibility:visible;mso-wrap-style:none;mso-wrap-distance-left:0;mso-wrap-distance-top:0;mso-wrap-distance-right:0;mso-wrap-distance-bottom:0;mso-position-horizontal:center;mso-position-horizontal-relative:page;mso-position-vertical:top;mso-position-vertical-relative:page;v-text-anchor:top" alt="OFFICIAL"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1pyDgIAABwEAAAOAAAAZHJzL2Uyb0RvYy54bWysU8Fu2zAMvQ/YPwi6L3ayZl2NOEXWIsOA&#10;oi2QDj0rshQbkEVBYmJnXz9KjpOt22nYRaZI+pF8fFrc9q1hB+VDA7bk00nOmbISqsbuSv79Zf3h&#10;M2cBha2EAatKflSB3y7fv1t0rlAzqMFUyjMCsaHoXMlrRFdkWZC1akWYgFOWghp8K5CufpdVXnSE&#10;3ppsluefsg585TxIFQJ574cgXyZ8rZXEJ62DQmZKTr1hOn06t/HMlgtR7LxwdSNPbYh/6KIVjaWi&#10;Z6h7gYLtffMHVNtIDwE0TiS0GWjdSJVmoGmm+ZtpNrVwKs1C5AR3pin8P1j5eNi4Z8+w/wI9LTAS&#10;0rlQBHLGeXrt2/ilThnFicLjmTbVI5PkvJrfXF9RRFLo4/x6ns8jSnb52fmAXxW0LBol97SVRJY4&#10;PAQcUseUWMvCujEmbcbY3xyEGT3ZpcNoYb/tWVOVfDZ2v4XqSEN5GPYdnFw3VPpBBHwWnhZM3ZJo&#10;8YkObaArOZwszmrwP/7mj/nEO0U560gwJbekaM7MN0v7iNpKxvQmn+d086N7Oxp2394ByXBKL8LJ&#10;ZMY8NKOpPbSvJOdVLEQhYSWVKzmO5h0OyqXnINVqlZJIRk7gg904GaEjXZHLl/5VeHciHGlTjzCq&#10;SRRveB9y45/BrfZI7KelRGoHIk+MkwTTWk/PJWr813vKujzq5U8AAAD//wMAUEsDBBQABgAIAAAA&#10;IQAHZ6Cc2gAAAAMBAAAPAAAAZHJzL2Rvd25yZXYueG1sTI9BT8JAEIXvJv6HzZh4k23RAqndEmLC&#10;gRuCeh66Y1vtzjTdBSq/3tWLXiZ5eS/vfVMsR9epEw2+FTaQThJQxJXYlmsDL/v13QKUD8gWO2Ey&#10;8EUeluX1VYG5lTM/02kXahVL2OdooAmhz7X2VUMO/UR64ui9y+AwRDnU2g54juWu09MkmWmHLceF&#10;Bnt6aqj63B2dgTZbSUjpdbP+eHOppJftJrtsjbm9GVePoAKN4S8MP/gRHcrIdJAjW686A/GR8Huj&#10;N58+gDoYyGb3oMtC/2cvvwEAAP//AwBQSwECLQAUAAYACAAAACEAtoM4kv4AAADhAQAAEwAAAAAA&#10;AAAAAAAAAAAAAAAAW0NvbnRlbnRfVHlwZXNdLnhtbFBLAQItABQABgAIAAAAIQA4/SH/1gAAAJQB&#10;AAALAAAAAAAAAAAAAAAAAC8BAABfcmVscy8ucmVsc1BLAQItABQABgAIAAAAIQCth1pyDgIAABwE&#10;AAAOAAAAAAAAAAAAAAAAAC4CAABkcnMvZTJvRG9jLnhtbFBLAQItABQABgAIAAAAIQAHZ6Cc2gAA&#10;AAMBAAAPAAAAAAAAAAAAAAAAAGgEAABkcnMvZG93bnJldi54bWxQSwUGAAAAAAQABADzAAAAbwUA&#10;AAAA&#10;">
              <v:textbox style="mso-fit-shape-to-text:t" inset="0,15pt,0,0">
                <w:txbxContent>
                  <w:p w:rsidRPr="0079779C" w:rsidR="0079779C" w:rsidP="0079779C" w:rsidRDefault="0079779C" w14:paraId="08CE8BEA" w14:textId="14E9A552">
                    <w:pPr>
                      <w:spacing w:after="0"/>
                      <w:rPr>
                        <w:rFonts w:ascii="Calibri" w:hAnsi="Calibri" w:eastAsia="Calibri" w:cs="Calibri"/>
                        <w:noProof/>
                        <w:color w:val="FF0000"/>
                        <w:sz w:val="20"/>
                        <w:szCs w:val="20"/>
                      </w:rPr>
                    </w:pPr>
                    <w:r w:rsidRPr="0079779C">
                      <w:rPr>
                        <w:rFonts w:ascii="Calibri" w:hAnsi="Calibri" w:eastAsia="Calibri" w:cs="Calibri"/>
                        <w:noProof/>
                        <w:color w:val="FF0000"/>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8601A"/>
    <w:multiLevelType w:val="hybridMultilevel"/>
    <w:tmpl w:val="163A3652"/>
    <w:lvl w:ilvl="0" w:tplc="0C090001">
      <w:start w:val="1"/>
      <w:numFmt w:val="bullet"/>
      <w:lvlText w:val=""/>
      <w:lvlJc w:val="left"/>
      <w:pPr>
        <w:ind w:left="2154" w:hanging="360"/>
      </w:pPr>
      <w:rPr>
        <w:rFonts w:ascii="Symbol" w:hAnsi="Symbol" w:hint="default"/>
      </w:rPr>
    </w:lvl>
    <w:lvl w:ilvl="1" w:tplc="0C090003" w:tentative="1">
      <w:start w:val="1"/>
      <w:numFmt w:val="bullet"/>
      <w:lvlText w:val="o"/>
      <w:lvlJc w:val="left"/>
      <w:pPr>
        <w:ind w:left="2874" w:hanging="360"/>
      </w:pPr>
      <w:rPr>
        <w:rFonts w:ascii="Courier New" w:hAnsi="Courier New" w:cs="Courier New" w:hint="default"/>
      </w:rPr>
    </w:lvl>
    <w:lvl w:ilvl="2" w:tplc="0C090005" w:tentative="1">
      <w:start w:val="1"/>
      <w:numFmt w:val="bullet"/>
      <w:lvlText w:val=""/>
      <w:lvlJc w:val="left"/>
      <w:pPr>
        <w:ind w:left="3594" w:hanging="360"/>
      </w:pPr>
      <w:rPr>
        <w:rFonts w:ascii="Wingdings" w:hAnsi="Wingdings" w:hint="default"/>
      </w:rPr>
    </w:lvl>
    <w:lvl w:ilvl="3" w:tplc="0C090001" w:tentative="1">
      <w:start w:val="1"/>
      <w:numFmt w:val="bullet"/>
      <w:lvlText w:val=""/>
      <w:lvlJc w:val="left"/>
      <w:pPr>
        <w:ind w:left="4314" w:hanging="360"/>
      </w:pPr>
      <w:rPr>
        <w:rFonts w:ascii="Symbol" w:hAnsi="Symbol" w:hint="default"/>
      </w:rPr>
    </w:lvl>
    <w:lvl w:ilvl="4" w:tplc="0C090003" w:tentative="1">
      <w:start w:val="1"/>
      <w:numFmt w:val="bullet"/>
      <w:lvlText w:val="o"/>
      <w:lvlJc w:val="left"/>
      <w:pPr>
        <w:ind w:left="5034" w:hanging="360"/>
      </w:pPr>
      <w:rPr>
        <w:rFonts w:ascii="Courier New" w:hAnsi="Courier New" w:cs="Courier New" w:hint="default"/>
      </w:rPr>
    </w:lvl>
    <w:lvl w:ilvl="5" w:tplc="0C090005" w:tentative="1">
      <w:start w:val="1"/>
      <w:numFmt w:val="bullet"/>
      <w:lvlText w:val=""/>
      <w:lvlJc w:val="left"/>
      <w:pPr>
        <w:ind w:left="5754" w:hanging="360"/>
      </w:pPr>
      <w:rPr>
        <w:rFonts w:ascii="Wingdings" w:hAnsi="Wingdings" w:hint="default"/>
      </w:rPr>
    </w:lvl>
    <w:lvl w:ilvl="6" w:tplc="0C090001" w:tentative="1">
      <w:start w:val="1"/>
      <w:numFmt w:val="bullet"/>
      <w:lvlText w:val=""/>
      <w:lvlJc w:val="left"/>
      <w:pPr>
        <w:ind w:left="6474" w:hanging="360"/>
      </w:pPr>
      <w:rPr>
        <w:rFonts w:ascii="Symbol" w:hAnsi="Symbol" w:hint="default"/>
      </w:rPr>
    </w:lvl>
    <w:lvl w:ilvl="7" w:tplc="0C090003" w:tentative="1">
      <w:start w:val="1"/>
      <w:numFmt w:val="bullet"/>
      <w:lvlText w:val="o"/>
      <w:lvlJc w:val="left"/>
      <w:pPr>
        <w:ind w:left="7194" w:hanging="360"/>
      </w:pPr>
      <w:rPr>
        <w:rFonts w:ascii="Courier New" w:hAnsi="Courier New" w:cs="Courier New" w:hint="default"/>
      </w:rPr>
    </w:lvl>
    <w:lvl w:ilvl="8" w:tplc="0C090005" w:tentative="1">
      <w:start w:val="1"/>
      <w:numFmt w:val="bullet"/>
      <w:lvlText w:val=""/>
      <w:lvlJc w:val="left"/>
      <w:pPr>
        <w:ind w:left="7914" w:hanging="360"/>
      </w:pPr>
      <w:rPr>
        <w:rFonts w:ascii="Wingdings" w:hAnsi="Wingdings" w:hint="default"/>
      </w:rPr>
    </w:lvl>
  </w:abstractNum>
  <w:abstractNum w:abstractNumId="1" w15:restartNumberingAfterBreak="0">
    <w:nsid w:val="076A1654"/>
    <w:multiLevelType w:val="multilevel"/>
    <w:tmpl w:val="ABAA42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8F1FD76"/>
    <w:multiLevelType w:val="hybridMultilevel"/>
    <w:tmpl w:val="E79259DE"/>
    <w:lvl w:ilvl="0" w:tplc="0146275E">
      <w:start w:val="1"/>
      <w:numFmt w:val="bullet"/>
      <w:lvlText w:val=""/>
      <w:lvlJc w:val="left"/>
      <w:pPr>
        <w:ind w:left="1080" w:hanging="360"/>
      </w:pPr>
      <w:rPr>
        <w:rFonts w:ascii="Symbol" w:hAnsi="Symbol" w:hint="default"/>
      </w:rPr>
    </w:lvl>
    <w:lvl w:ilvl="1" w:tplc="9EBE4FD2">
      <w:start w:val="1"/>
      <w:numFmt w:val="bullet"/>
      <w:lvlText w:val="o"/>
      <w:lvlJc w:val="left"/>
      <w:pPr>
        <w:ind w:left="1800" w:hanging="360"/>
      </w:pPr>
      <w:rPr>
        <w:rFonts w:ascii="Courier New" w:hAnsi="Courier New" w:hint="default"/>
      </w:rPr>
    </w:lvl>
    <w:lvl w:ilvl="2" w:tplc="95A2FBB4">
      <w:start w:val="1"/>
      <w:numFmt w:val="bullet"/>
      <w:lvlText w:val=""/>
      <w:lvlJc w:val="left"/>
      <w:pPr>
        <w:ind w:left="2520" w:hanging="360"/>
      </w:pPr>
      <w:rPr>
        <w:rFonts w:ascii="Wingdings" w:hAnsi="Wingdings" w:hint="default"/>
      </w:rPr>
    </w:lvl>
    <w:lvl w:ilvl="3" w:tplc="C9C04E0A">
      <w:start w:val="1"/>
      <w:numFmt w:val="bullet"/>
      <w:lvlText w:val=""/>
      <w:lvlJc w:val="left"/>
      <w:pPr>
        <w:ind w:left="3240" w:hanging="360"/>
      </w:pPr>
      <w:rPr>
        <w:rFonts w:ascii="Symbol" w:hAnsi="Symbol" w:hint="default"/>
      </w:rPr>
    </w:lvl>
    <w:lvl w:ilvl="4" w:tplc="5D3052D0">
      <w:start w:val="1"/>
      <w:numFmt w:val="bullet"/>
      <w:lvlText w:val="o"/>
      <w:lvlJc w:val="left"/>
      <w:pPr>
        <w:ind w:left="3960" w:hanging="360"/>
      </w:pPr>
      <w:rPr>
        <w:rFonts w:ascii="Courier New" w:hAnsi="Courier New" w:hint="default"/>
      </w:rPr>
    </w:lvl>
    <w:lvl w:ilvl="5" w:tplc="6468515C">
      <w:start w:val="1"/>
      <w:numFmt w:val="bullet"/>
      <w:lvlText w:val=""/>
      <w:lvlJc w:val="left"/>
      <w:pPr>
        <w:ind w:left="4680" w:hanging="360"/>
      </w:pPr>
      <w:rPr>
        <w:rFonts w:ascii="Wingdings" w:hAnsi="Wingdings" w:hint="default"/>
      </w:rPr>
    </w:lvl>
    <w:lvl w:ilvl="6" w:tplc="90A46BEA">
      <w:start w:val="1"/>
      <w:numFmt w:val="bullet"/>
      <w:lvlText w:val=""/>
      <w:lvlJc w:val="left"/>
      <w:pPr>
        <w:ind w:left="5400" w:hanging="360"/>
      </w:pPr>
      <w:rPr>
        <w:rFonts w:ascii="Symbol" w:hAnsi="Symbol" w:hint="default"/>
      </w:rPr>
    </w:lvl>
    <w:lvl w:ilvl="7" w:tplc="7B62C418">
      <w:start w:val="1"/>
      <w:numFmt w:val="bullet"/>
      <w:lvlText w:val="o"/>
      <w:lvlJc w:val="left"/>
      <w:pPr>
        <w:ind w:left="6120" w:hanging="360"/>
      </w:pPr>
      <w:rPr>
        <w:rFonts w:ascii="Courier New" w:hAnsi="Courier New" w:hint="default"/>
      </w:rPr>
    </w:lvl>
    <w:lvl w:ilvl="8" w:tplc="83EA4376">
      <w:start w:val="1"/>
      <w:numFmt w:val="bullet"/>
      <w:lvlText w:val=""/>
      <w:lvlJc w:val="left"/>
      <w:pPr>
        <w:ind w:left="6840" w:hanging="360"/>
      </w:pPr>
      <w:rPr>
        <w:rFonts w:ascii="Wingdings" w:hAnsi="Wingdings" w:hint="default"/>
      </w:rPr>
    </w:lvl>
  </w:abstractNum>
  <w:abstractNum w:abstractNumId="3" w15:restartNumberingAfterBreak="0">
    <w:nsid w:val="0B452609"/>
    <w:multiLevelType w:val="hybridMultilevel"/>
    <w:tmpl w:val="305C9576"/>
    <w:lvl w:ilvl="0" w:tplc="633C6AB0">
      <w:start w:val="1"/>
      <w:numFmt w:val="bullet"/>
      <w:lvlText w:val=""/>
      <w:lvlJc w:val="left"/>
      <w:pPr>
        <w:ind w:left="1080" w:hanging="360"/>
      </w:pPr>
      <w:rPr>
        <w:rFonts w:ascii="Symbol" w:hAnsi="Symbol" w:hint="default"/>
      </w:rPr>
    </w:lvl>
    <w:lvl w:ilvl="1" w:tplc="47AA9116">
      <w:start w:val="1"/>
      <w:numFmt w:val="bullet"/>
      <w:lvlText w:val="o"/>
      <w:lvlJc w:val="left"/>
      <w:pPr>
        <w:ind w:left="1800" w:hanging="360"/>
      </w:pPr>
      <w:rPr>
        <w:rFonts w:ascii="Courier New" w:hAnsi="Courier New" w:hint="default"/>
      </w:rPr>
    </w:lvl>
    <w:lvl w:ilvl="2" w:tplc="5ADAB3A6">
      <w:start w:val="1"/>
      <w:numFmt w:val="bullet"/>
      <w:lvlText w:val=""/>
      <w:lvlJc w:val="left"/>
      <w:pPr>
        <w:ind w:left="2520" w:hanging="360"/>
      </w:pPr>
      <w:rPr>
        <w:rFonts w:ascii="Wingdings" w:hAnsi="Wingdings" w:hint="default"/>
      </w:rPr>
    </w:lvl>
    <w:lvl w:ilvl="3" w:tplc="8D6E244E">
      <w:start w:val="1"/>
      <w:numFmt w:val="bullet"/>
      <w:lvlText w:val=""/>
      <w:lvlJc w:val="left"/>
      <w:pPr>
        <w:ind w:left="3240" w:hanging="360"/>
      </w:pPr>
      <w:rPr>
        <w:rFonts w:ascii="Symbol" w:hAnsi="Symbol" w:hint="default"/>
      </w:rPr>
    </w:lvl>
    <w:lvl w:ilvl="4" w:tplc="3FBC66DE">
      <w:start w:val="1"/>
      <w:numFmt w:val="bullet"/>
      <w:lvlText w:val="o"/>
      <w:lvlJc w:val="left"/>
      <w:pPr>
        <w:ind w:left="3960" w:hanging="360"/>
      </w:pPr>
      <w:rPr>
        <w:rFonts w:ascii="Courier New" w:hAnsi="Courier New" w:hint="default"/>
      </w:rPr>
    </w:lvl>
    <w:lvl w:ilvl="5" w:tplc="BB1C95DE">
      <w:start w:val="1"/>
      <w:numFmt w:val="bullet"/>
      <w:lvlText w:val=""/>
      <w:lvlJc w:val="left"/>
      <w:pPr>
        <w:ind w:left="4680" w:hanging="360"/>
      </w:pPr>
      <w:rPr>
        <w:rFonts w:ascii="Wingdings" w:hAnsi="Wingdings" w:hint="default"/>
      </w:rPr>
    </w:lvl>
    <w:lvl w:ilvl="6" w:tplc="13BA2238">
      <w:start w:val="1"/>
      <w:numFmt w:val="bullet"/>
      <w:lvlText w:val=""/>
      <w:lvlJc w:val="left"/>
      <w:pPr>
        <w:ind w:left="5400" w:hanging="360"/>
      </w:pPr>
      <w:rPr>
        <w:rFonts w:ascii="Symbol" w:hAnsi="Symbol" w:hint="default"/>
      </w:rPr>
    </w:lvl>
    <w:lvl w:ilvl="7" w:tplc="1D5819FA">
      <w:start w:val="1"/>
      <w:numFmt w:val="bullet"/>
      <w:lvlText w:val="o"/>
      <w:lvlJc w:val="left"/>
      <w:pPr>
        <w:ind w:left="6120" w:hanging="360"/>
      </w:pPr>
      <w:rPr>
        <w:rFonts w:ascii="Courier New" w:hAnsi="Courier New" w:hint="default"/>
      </w:rPr>
    </w:lvl>
    <w:lvl w:ilvl="8" w:tplc="F6A2287E">
      <w:start w:val="1"/>
      <w:numFmt w:val="bullet"/>
      <w:lvlText w:val=""/>
      <w:lvlJc w:val="left"/>
      <w:pPr>
        <w:ind w:left="6840" w:hanging="360"/>
      </w:pPr>
      <w:rPr>
        <w:rFonts w:ascii="Wingdings" w:hAnsi="Wingdings" w:hint="default"/>
      </w:rPr>
    </w:lvl>
  </w:abstractNum>
  <w:abstractNum w:abstractNumId="4" w15:restartNumberingAfterBreak="0">
    <w:nsid w:val="0CA2CFC9"/>
    <w:multiLevelType w:val="hybridMultilevel"/>
    <w:tmpl w:val="3086E190"/>
    <w:lvl w:ilvl="0" w:tplc="FFFFFFFF">
      <w:start w:val="1"/>
      <w:numFmt w:val="bullet"/>
      <w:lvlText w:val=""/>
      <w:lvlJc w:val="left"/>
      <w:pPr>
        <w:ind w:left="1080" w:hanging="360"/>
      </w:pPr>
      <w:rPr>
        <w:rFonts w:ascii="Symbol" w:hAnsi="Symbol" w:hint="default"/>
      </w:rPr>
    </w:lvl>
    <w:lvl w:ilvl="1" w:tplc="83F02E74">
      <w:start w:val="1"/>
      <w:numFmt w:val="bullet"/>
      <w:lvlText w:val="o"/>
      <w:lvlJc w:val="left"/>
      <w:pPr>
        <w:ind w:left="1800" w:hanging="360"/>
      </w:pPr>
      <w:rPr>
        <w:rFonts w:ascii="Courier New" w:hAnsi="Courier New" w:hint="default"/>
      </w:rPr>
    </w:lvl>
    <w:lvl w:ilvl="2" w:tplc="6778CC40">
      <w:start w:val="1"/>
      <w:numFmt w:val="bullet"/>
      <w:lvlText w:val=""/>
      <w:lvlJc w:val="left"/>
      <w:pPr>
        <w:ind w:left="2520" w:hanging="360"/>
      </w:pPr>
      <w:rPr>
        <w:rFonts w:ascii="Wingdings" w:hAnsi="Wingdings" w:hint="default"/>
      </w:rPr>
    </w:lvl>
    <w:lvl w:ilvl="3" w:tplc="60947770">
      <w:start w:val="1"/>
      <w:numFmt w:val="bullet"/>
      <w:lvlText w:val=""/>
      <w:lvlJc w:val="left"/>
      <w:pPr>
        <w:ind w:left="3240" w:hanging="360"/>
      </w:pPr>
      <w:rPr>
        <w:rFonts w:ascii="Symbol" w:hAnsi="Symbol" w:hint="default"/>
      </w:rPr>
    </w:lvl>
    <w:lvl w:ilvl="4" w:tplc="896ECF5E">
      <w:start w:val="1"/>
      <w:numFmt w:val="bullet"/>
      <w:lvlText w:val="o"/>
      <w:lvlJc w:val="left"/>
      <w:pPr>
        <w:ind w:left="3960" w:hanging="360"/>
      </w:pPr>
      <w:rPr>
        <w:rFonts w:ascii="Courier New" w:hAnsi="Courier New" w:hint="default"/>
      </w:rPr>
    </w:lvl>
    <w:lvl w:ilvl="5" w:tplc="F8766376">
      <w:start w:val="1"/>
      <w:numFmt w:val="bullet"/>
      <w:lvlText w:val=""/>
      <w:lvlJc w:val="left"/>
      <w:pPr>
        <w:ind w:left="4680" w:hanging="360"/>
      </w:pPr>
      <w:rPr>
        <w:rFonts w:ascii="Wingdings" w:hAnsi="Wingdings" w:hint="default"/>
      </w:rPr>
    </w:lvl>
    <w:lvl w:ilvl="6" w:tplc="27E85AE6">
      <w:start w:val="1"/>
      <w:numFmt w:val="bullet"/>
      <w:lvlText w:val=""/>
      <w:lvlJc w:val="left"/>
      <w:pPr>
        <w:ind w:left="5400" w:hanging="360"/>
      </w:pPr>
      <w:rPr>
        <w:rFonts w:ascii="Symbol" w:hAnsi="Symbol" w:hint="default"/>
      </w:rPr>
    </w:lvl>
    <w:lvl w:ilvl="7" w:tplc="9800B354">
      <w:start w:val="1"/>
      <w:numFmt w:val="bullet"/>
      <w:lvlText w:val="o"/>
      <w:lvlJc w:val="left"/>
      <w:pPr>
        <w:ind w:left="6120" w:hanging="360"/>
      </w:pPr>
      <w:rPr>
        <w:rFonts w:ascii="Courier New" w:hAnsi="Courier New" w:hint="default"/>
      </w:rPr>
    </w:lvl>
    <w:lvl w:ilvl="8" w:tplc="1AC2D4E2">
      <w:start w:val="1"/>
      <w:numFmt w:val="bullet"/>
      <w:lvlText w:val=""/>
      <w:lvlJc w:val="left"/>
      <w:pPr>
        <w:ind w:left="6840" w:hanging="360"/>
      </w:pPr>
      <w:rPr>
        <w:rFonts w:ascii="Wingdings" w:hAnsi="Wingdings" w:hint="default"/>
      </w:rPr>
    </w:lvl>
  </w:abstractNum>
  <w:abstractNum w:abstractNumId="5" w15:restartNumberingAfterBreak="0">
    <w:nsid w:val="0D8A88B4"/>
    <w:multiLevelType w:val="hybridMultilevel"/>
    <w:tmpl w:val="13AAA1D6"/>
    <w:lvl w:ilvl="0" w:tplc="FFFFFFFF">
      <w:start w:val="1"/>
      <w:numFmt w:val="bullet"/>
      <w:lvlText w:val=""/>
      <w:lvlJc w:val="left"/>
      <w:pPr>
        <w:ind w:left="1080" w:hanging="360"/>
      </w:pPr>
      <w:rPr>
        <w:rFonts w:ascii="Symbol" w:hAnsi="Symbol" w:hint="default"/>
      </w:rPr>
    </w:lvl>
    <w:lvl w:ilvl="1" w:tplc="1528E57E">
      <w:start w:val="1"/>
      <w:numFmt w:val="bullet"/>
      <w:lvlText w:val="o"/>
      <w:lvlJc w:val="left"/>
      <w:pPr>
        <w:ind w:left="1800" w:hanging="360"/>
      </w:pPr>
      <w:rPr>
        <w:rFonts w:ascii="Courier New" w:hAnsi="Courier New" w:hint="default"/>
      </w:rPr>
    </w:lvl>
    <w:lvl w:ilvl="2" w:tplc="BF825198">
      <w:start w:val="1"/>
      <w:numFmt w:val="bullet"/>
      <w:lvlText w:val=""/>
      <w:lvlJc w:val="left"/>
      <w:pPr>
        <w:ind w:left="2520" w:hanging="360"/>
      </w:pPr>
      <w:rPr>
        <w:rFonts w:ascii="Wingdings" w:hAnsi="Wingdings" w:hint="default"/>
      </w:rPr>
    </w:lvl>
    <w:lvl w:ilvl="3" w:tplc="A38CCD3C">
      <w:start w:val="1"/>
      <w:numFmt w:val="bullet"/>
      <w:lvlText w:val=""/>
      <w:lvlJc w:val="left"/>
      <w:pPr>
        <w:ind w:left="3240" w:hanging="360"/>
      </w:pPr>
      <w:rPr>
        <w:rFonts w:ascii="Symbol" w:hAnsi="Symbol" w:hint="default"/>
      </w:rPr>
    </w:lvl>
    <w:lvl w:ilvl="4" w:tplc="102A6890">
      <w:start w:val="1"/>
      <w:numFmt w:val="bullet"/>
      <w:lvlText w:val="o"/>
      <w:lvlJc w:val="left"/>
      <w:pPr>
        <w:ind w:left="3960" w:hanging="360"/>
      </w:pPr>
      <w:rPr>
        <w:rFonts w:ascii="Courier New" w:hAnsi="Courier New" w:hint="default"/>
      </w:rPr>
    </w:lvl>
    <w:lvl w:ilvl="5" w:tplc="EFF4EA7A">
      <w:start w:val="1"/>
      <w:numFmt w:val="bullet"/>
      <w:lvlText w:val=""/>
      <w:lvlJc w:val="left"/>
      <w:pPr>
        <w:ind w:left="4680" w:hanging="360"/>
      </w:pPr>
      <w:rPr>
        <w:rFonts w:ascii="Wingdings" w:hAnsi="Wingdings" w:hint="default"/>
      </w:rPr>
    </w:lvl>
    <w:lvl w:ilvl="6" w:tplc="0CCAFF5C">
      <w:start w:val="1"/>
      <w:numFmt w:val="bullet"/>
      <w:lvlText w:val=""/>
      <w:lvlJc w:val="left"/>
      <w:pPr>
        <w:ind w:left="5400" w:hanging="360"/>
      </w:pPr>
      <w:rPr>
        <w:rFonts w:ascii="Symbol" w:hAnsi="Symbol" w:hint="default"/>
      </w:rPr>
    </w:lvl>
    <w:lvl w:ilvl="7" w:tplc="2968DECA">
      <w:start w:val="1"/>
      <w:numFmt w:val="bullet"/>
      <w:lvlText w:val="o"/>
      <w:lvlJc w:val="left"/>
      <w:pPr>
        <w:ind w:left="6120" w:hanging="360"/>
      </w:pPr>
      <w:rPr>
        <w:rFonts w:ascii="Courier New" w:hAnsi="Courier New" w:hint="default"/>
      </w:rPr>
    </w:lvl>
    <w:lvl w:ilvl="8" w:tplc="8C9E1FBA">
      <w:start w:val="1"/>
      <w:numFmt w:val="bullet"/>
      <w:lvlText w:val=""/>
      <w:lvlJc w:val="left"/>
      <w:pPr>
        <w:ind w:left="6840" w:hanging="360"/>
      </w:pPr>
      <w:rPr>
        <w:rFonts w:ascii="Wingdings" w:hAnsi="Wingdings" w:hint="default"/>
      </w:rPr>
    </w:lvl>
  </w:abstractNum>
  <w:abstractNum w:abstractNumId="6" w15:restartNumberingAfterBreak="0">
    <w:nsid w:val="13488720"/>
    <w:multiLevelType w:val="hybridMultilevel"/>
    <w:tmpl w:val="BD12D48C"/>
    <w:lvl w:ilvl="0" w:tplc="A09E5B1E">
      <w:start w:val="1"/>
      <w:numFmt w:val="bullet"/>
      <w:lvlText w:val=""/>
      <w:lvlJc w:val="left"/>
      <w:pPr>
        <w:ind w:left="1080" w:hanging="360"/>
      </w:pPr>
      <w:rPr>
        <w:rFonts w:ascii="Symbol" w:hAnsi="Symbol" w:hint="default"/>
      </w:rPr>
    </w:lvl>
    <w:lvl w:ilvl="1" w:tplc="0B12EF6E">
      <w:start w:val="1"/>
      <w:numFmt w:val="bullet"/>
      <w:lvlText w:val="o"/>
      <w:lvlJc w:val="left"/>
      <w:pPr>
        <w:ind w:left="1800" w:hanging="360"/>
      </w:pPr>
      <w:rPr>
        <w:rFonts w:ascii="Courier New" w:hAnsi="Courier New" w:hint="default"/>
      </w:rPr>
    </w:lvl>
    <w:lvl w:ilvl="2" w:tplc="E96A2A02">
      <w:start w:val="1"/>
      <w:numFmt w:val="bullet"/>
      <w:lvlText w:val=""/>
      <w:lvlJc w:val="left"/>
      <w:pPr>
        <w:ind w:left="2520" w:hanging="360"/>
      </w:pPr>
      <w:rPr>
        <w:rFonts w:ascii="Wingdings" w:hAnsi="Wingdings" w:hint="default"/>
      </w:rPr>
    </w:lvl>
    <w:lvl w:ilvl="3" w:tplc="FF7E3644">
      <w:start w:val="1"/>
      <w:numFmt w:val="bullet"/>
      <w:lvlText w:val=""/>
      <w:lvlJc w:val="left"/>
      <w:pPr>
        <w:ind w:left="3240" w:hanging="360"/>
      </w:pPr>
      <w:rPr>
        <w:rFonts w:ascii="Symbol" w:hAnsi="Symbol" w:hint="default"/>
      </w:rPr>
    </w:lvl>
    <w:lvl w:ilvl="4" w:tplc="1EC24468">
      <w:start w:val="1"/>
      <w:numFmt w:val="bullet"/>
      <w:lvlText w:val="o"/>
      <w:lvlJc w:val="left"/>
      <w:pPr>
        <w:ind w:left="3960" w:hanging="360"/>
      </w:pPr>
      <w:rPr>
        <w:rFonts w:ascii="Courier New" w:hAnsi="Courier New" w:hint="default"/>
      </w:rPr>
    </w:lvl>
    <w:lvl w:ilvl="5" w:tplc="C2441F38">
      <w:start w:val="1"/>
      <w:numFmt w:val="bullet"/>
      <w:lvlText w:val=""/>
      <w:lvlJc w:val="left"/>
      <w:pPr>
        <w:ind w:left="4680" w:hanging="360"/>
      </w:pPr>
      <w:rPr>
        <w:rFonts w:ascii="Wingdings" w:hAnsi="Wingdings" w:hint="default"/>
      </w:rPr>
    </w:lvl>
    <w:lvl w:ilvl="6" w:tplc="115AFA26">
      <w:start w:val="1"/>
      <w:numFmt w:val="bullet"/>
      <w:lvlText w:val=""/>
      <w:lvlJc w:val="left"/>
      <w:pPr>
        <w:ind w:left="5400" w:hanging="360"/>
      </w:pPr>
      <w:rPr>
        <w:rFonts w:ascii="Symbol" w:hAnsi="Symbol" w:hint="default"/>
      </w:rPr>
    </w:lvl>
    <w:lvl w:ilvl="7" w:tplc="2D86E558">
      <w:start w:val="1"/>
      <w:numFmt w:val="bullet"/>
      <w:lvlText w:val="o"/>
      <w:lvlJc w:val="left"/>
      <w:pPr>
        <w:ind w:left="6120" w:hanging="360"/>
      </w:pPr>
      <w:rPr>
        <w:rFonts w:ascii="Courier New" w:hAnsi="Courier New" w:hint="default"/>
      </w:rPr>
    </w:lvl>
    <w:lvl w:ilvl="8" w:tplc="279046B6">
      <w:start w:val="1"/>
      <w:numFmt w:val="bullet"/>
      <w:lvlText w:val=""/>
      <w:lvlJc w:val="left"/>
      <w:pPr>
        <w:ind w:left="6840" w:hanging="360"/>
      </w:pPr>
      <w:rPr>
        <w:rFonts w:ascii="Wingdings" w:hAnsi="Wingdings" w:hint="default"/>
      </w:rPr>
    </w:lvl>
  </w:abstractNum>
  <w:abstractNum w:abstractNumId="7" w15:restartNumberingAfterBreak="0">
    <w:nsid w:val="1391554C"/>
    <w:multiLevelType w:val="hybridMultilevel"/>
    <w:tmpl w:val="370AF744"/>
    <w:lvl w:ilvl="0" w:tplc="8C146C62">
      <w:start w:val="1"/>
      <w:numFmt w:val="bullet"/>
      <w:lvlText w:val=""/>
      <w:lvlJc w:val="left"/>
      <w:pPr>
        <w:ind w:left="1080" w:hanging="360"/>
      </w:pPr>
      <w:rPr>
        <w:rFonts w:ascii="Symbol" w:hAnsi="Symbol" w:hint="default"/>
      </w:rPr>
    </w:lvl>
    <w:lvl w:ilvl="1" w:tplc="59684856">
      <w:start w:val="1"/>
      <w:numFmt w:val="bullet"/>
      <w:lvlText w:val="o"/>
      <w:lvlJc w:val="left"/>
      <w:pPr>
        <w:ind w:left="1800" w:hanging="360"/>
      </w:pPr>
      <w:rPr>
        <w:rFonts w:ascii="Courier New" w:hAnsi="Courier New" w:hint="default"/>
      </w:rPr>
    </w:lvl>
    <w:lvl w:ilvl="2" w:tplc="8E561740">
      <w:start w:val="1"/>
      <w:numFmt w:val="bullet"/>
      <w:lvlText w:val=""/>
      <w:lvlJc w:val="left"/>
      <w:pPr>
        <w:ind w:left="2520" w:hanging="360"/>
      </w:pPr>
      <w:rPr>
        <w:rFonts w:ascii="Wingdings" w:hAnsi="Wingdings" w:hint="default"/>
      </w:rPr>
    </w:lvl>
    <w:lvl w:ilvl="3" w:tplc="728004DA">
      <w:start w:val="1"/>
      <w:numFmt w:val="bullet"/>
      <w:lvlText w:val=""/>
      <w:lvlJc w:val="left"/>
      <w:pPr>
        <w:ind w:left="3240" w:hanging="360"/>
      </w:pPr>
      <w:rPr>
        <w:rFonts w:ascii="Symbol" w:hAnsi="Symbol" w:hint="default"/>
      </w:rPr>
    </w:lvl>
    <w:lvl w:ilvl="4" w:tplc="5CA8ECBA">
      <w:start w:val="1"/>
      <w:numFmt w:val="bullet"/>
      <w:lvlText w:val="o"/>
      <w:lvlJc w:val="left"/>
      <w:pPr>
        <w:ind w:left="3960" w:hanging="360"/>
      </w:pPr>
      <w:rPr>
        <w:rFonts w:ascii="Courier New" w:hAnsi="Courier New" w:hint="default"/>
      </w:rPr>
    </w:lvl>
    <w:lvl w:ilvl="5" w:tplc="195C62C0">
      <w:start w:val="1"/>
      <w:numFmt w:val="bullet"/>
      <w:lvlText w:val=""/>
      <w:lvlJc w:val="left"/>
      <w:pPr>
        <w:ind w:left="4680" w:hanging="360"/>
      </w:pPr>
      <w:rPr>
        <w:rFonts w:ascii="Wingdings" w:hAnsi="Wingdings" w:hint="default"/>
      </w:rPr>
    </w:lvl>
    <w:lvl w:ilvl="6" w:tplc="FEF8217A">
      <w:start w:val="1"/>
      <w:numFmt w:val="bullet"/>
      <w:lvlText w:val=""/>
      <w:lvlJc w:val="left"/>
      <w:pPr>
        <w:ind w:left="5400" w:hanging="360"/>
      </w:pPr>
      <w:rPr>
        <w:rFonts w:ascii="Symbol" w:hAnsi="Symbol" w:hint="default"/>
      </w:rPr>
    </w:lvl>
    <w:lvl w:ilvl="7" w:tplc="C41CFDD6">
      <w:start w:val="1"/>
      <w:numFmt w:val="bullet"/>
      <w:lvlText w:val="o"/>
      <w:lvlJc w:val="left"/>
      <w:pPr>
        <w:ind w:left="6120" w:hanging="360"/>
      </w:pPr>
      <w:rPr>
        <w:rFonts w:ascii="Courier New" w:hAnsi="Courier New" w:hint="default"/>
      </w:rPr>
    </w:lvl>
    <w:lvl w:ilvl="8" w:tplc="B7AE0F1E">
      <w:start w:val="1"/>
      <w:numFmt w:val="bullet"/>
      <w:lvlText w:val=""/>
      <w:lvlJc w:val="left"/>
      <w:pPr>
        <w:ind w:left="6840" w:hanging="360"/>
      </w:pPr>
      <w:rPr>
        <w:rFonts w:ascii="Wingdings" w:hAnsi="Wingdings" w:hint="default"/>
      </w:rPr>
    </w:lvl>
  </w:abstractNum>
  <w:abstractNum w:abstractNumId="8" w15:restartNumberingAfterBreak="0">
    <w:nsid w:val="13B875A5"/>
    <w:multiLevelType w:val="hybridMultilevel"/>
    <w:tmpl w:val="B9C2C9F0"/>
    <w:lvl w:ilvl="0" w:tplc="8BC48536">
      <w:start w:val="1"/>
      <w:numFmt w:val="bullet"/>
      <w:lvlText w:val=""/>
      <w:lvlJc w:val="left"/>
      <w:pPr>
        <w:ind w:left="1080" w:hanging="360"/>
      </w:pPr>
      <w:rPr>
        <w:rFonts w:ascii="Symbol" w:hAnsi="Symbol" w:hint="default"/>
      </w:rPr>
    </w:lvl>
    <w:lvl w:ilvl="1" w:tplc="CE8E9CC0">
      <w:start w:val="1"/>
      <w:numFmt w:val="bullet"/>
      <w:lvlText w:val="o"/>
      <w:lvlJc w:val="left"/>
      <w:pPr>
        <w:ind w:left="1800" w:hanging="360"/>
      </w:pPr>
      <w:rPr>
        <w:rFonts w:ascii="Courier New" w:hAnsi="Courier New" w:hint="default"/>
      </w:rPr>
    </w:lvl>
    <w:lvl w:ilvl="2" w:tplc="E72280E0">
      <w:start w:val="1"/>
      <w:numFmt w:val="bullet"/>
      <w:lvlText w:val=""/>
      <w:lvlJc w:val="left"/>
      <w:pPr>
        <w:ind w:left="2520" w:hanging="360"/>
      </w:pPr>
      <w:rPr>
        <w:rFonts w:ascii="Wingdings" w:hAnsi="Wingdings" w:hint="default"/>
      </w:rPr>
    </w:lvl>
    <w:lvl w:ilvl="3" w:tplc="ACAA8EA4">
      <w:start w:val="1"/>
      <w:numFmt w:val="bullet"/>
      <w:lvlText w:val=""/>
      <w:lvlJc w:val="left"/>
      <w:pPr>
        <w:ind w:left="3240" w:hanging="360"/>
      </w:pPr>
      <w:rPr>
        <w:rFonts w:ascii="Symbol" w:hAnsi="Symbol" w:hint="default"/>
      </w:rPr>
    </w:lvl>
    <w:lvl w:ilvl="4" w:tplc="9D00821E">
      <w:start w:val="1"/>
      <w:numFmt w:val="bullet"/>
      <w:lvlText w:val="o"/>
      <w:lvlJc w:val="left"/>
      <w:pPr>
        <w:ind w:left="3960" w:hanging="360"/>
      </w:pPr>
      <w:rPr>
        <w:rFonts w:ascii="Courier New" w:hAnsi="Courier New" w:hint="default"/>
      </w:rPr>
    </w:lvl>
    <w:lvl w:ilvl="5" w:tplc="3D184F86">
      <w:start w:val="1"/>
      <w:numFmt w:val="bullet"/>
      <w:lvlText w:val=""/>
      <w:lvlJc w:val="left"/>
      <w:pPr>
        <w:ind w:left="4680" w:hanging="360"/>
      </w:pPr>
      <w:rPr>
        <w:rFonts w:ascii="Wingdings" w:hAnsi="Wingdings" w:hint="default"/>
      </w:rPr>
    </w:lvl>
    <w:lvl w:ilvl="6" w:tplc="2B1AC97E">
      <w:start w:val="1"/>
      <w:numFmt w:val="bullet"/>
      <w:lvlText w:val=""/>
      <w:lvlJc w:val="left"/>
      <w:pPr>
        <w:ind w:left="5400" w:hanging="360"/>
      </w:pPr>
      <w:rPr>
        <w:rFonts w:ascii="Symbol" w:hAnsi="Symbol" w:hint="default"/>
      </w:rPr>
    </w:lvl>
    <w:lvl w:ilvl="7" w:tplc="9212676E">
      <w:start w:val="1"/>
      <w:numFmt w:val="bullet"/>
      <w:lvlText w:val="o"/>
      <w:lvlJc w:val="left"/>
      <w:pPr>
        <w:ind w:left="6120" w:hanging="360"/>
      </w:pPr>
      <w:rPr>
        <w:rFonts w:ascii="Courier New" w:hAnsi="Courier New" w:hint="default"/>
      </w:rPr>
    </w:lvl>
    <w:lvl w:ilvl="8" w:tplc="5CBAA07C">
      <w:start w:val="1"/>
      <w:numFmt w:val="bullet"/>
      <w:lvlText w:val=""/>
      <w:lvlJc w:val="left"/>
      <w:pPr>
        <w:ind w:left="6840" w:hanging="360"/>
      </w:pPr>
      <w:rPr>
        <w:rFonts w:ascii="Wingdings" w:hAnsi="Wingdings" w:hint="default"/>
      </w:rPr>
    </w:lvl>
  </w:abstractNum>
  <w:abstractNum w:abstractNumId="9" w15:restartNumberingAfterBreak="0">
    <w:nsid w:val="13FC30F4"/>
    <w:multiLevelType w:val="hybridMultilevel"/>
    <w:tmpl w:val="F2BEE4E8"/>
    <w:lvl w:ilvl="0" w:tplc="FFFFFFFF">
      <w:start w:val="1"/>
      <w:numFmt w:val="bullet"/>
      <w:lvlText w:val=""/>
      <w:lvlJc w:val="left"/>
      <w:pPr>
        <w:ind w:left="1080" w:hanging="360"/>
      </w:pPr>
      <w:rPr>
        <w:rFonts w:ascii="Symbol" w:hAnsi="Symbol" w:hint="default"/>
      </w:rPr>
    </w:lvl>
    <w:lvl w:ilvl="1" w:tplc="02D633A8">
      <w:start w:val="1"/>
      <w:numFmt w:val="bullet"/>
      <w:lvlText w:val="o"/>
      <w:lvlJc w:val="left"/>
      <w:pPr>
        <w:ind w:left="1800" w:hanging="360"/>
      </w:pPr>
      <w:rPr>
        <w:rFonts w:ascii="Courier New" w:hAnsi="Courier New" w:hint="default"/>
      </w:rPr>
    </w:lvl>
    <w:lvl w:ilvl="2" w:tplc="3A24C952">
      <w:start w:val="1"/>
      <w:numFmt w:val="bullet"/>
      <w:lvlText w:val=""/>
      <w:lvlJc w:val="left"/>
      <w:pPr>
        <w:ind w:left="2520" w:hanging="360"/>
      </w:pPr>
      <w:rPr>
        <w:rFonts w:ascii="Wingdings" w:hAnsi="Wingdings" w:hint="default"/>
      </w:rPr>
    </w:lvl>
    <w:lvl w:ilvl="3" w:tplc="E3605DD2">
      <w:start w:val="1"/>
      <w:numFmt w:val="bullet"/>
      <w:lvlText w:val=""/>
      <w:lvlJc w:val="left"/>
      <w:pPr>
        <w:ind w:left="3240" w:hanging="360"/>
      </w:pPr>
      <w:rPr>
        <w:rFonts w:ascii="Symbol" w:hAnsi="Symbol" w:hint="default"/>
      </w:rPr>
    </w:lvl>
    <w:lvl w:ilvl="4" w:tplc="A650D6B2">
      <w:start w:val="1"/>
      <w:numFmt w:val="bullet"/>
      <w:lvlText w:val="o"/>
      <w:lvlJc w:val="left"/>
      <w:pPr>
        <w:ind w:left="3960" w:hanging="360"/>
      </w:pPr>
      <w:rPr>
        <w:rFonts w:ascii="Courier New" w:hAnsi="Courier New" w:hint="default"/>
      </w:rPr>
    </w:lvl>
    <w:lvl w:ilvl="5" w:tplc="E2CE7FE8">
      <w:start w:val="1"/>
      <w:numFmt w:val="bullet"/>
      <w:lvlText w:val=""/>
      <w:lvlJc w:val="left"/>
      <w:pPr>
        <w:ind w:left="4680" w:hanging="360"/>
      </w:pPr>
      <w:rPr>
        <w:rFonts w:ascii="Wingdings" w:hAnsi="Wingdings" w:hint="default"/>
      </w:rPr>
    </w:lvl>
    <w:lvl w:ilvl="6" w:tplc="79B0DD36">
      <w:start w:val="1"/>
      <w:numFmt w:val="bullet"/>
      <w:lvlText w:val=""/>
      <w:lvlJc w:val="left"/>
      <w:pPr>
        <w:ind w:left="5400" w:hanging="360"/>
      </w:pPr>
      <w:rPr>
        <w:rFonts w:ascii="Symbol" w:hAnsi="Symbol" w:hint="default"/>
      </w:rPr>
    </w:lvl>
    <w:lvl w:ilvl="7" w:tplc="0090D12A">
      <w:start w:val="1"/>
      <w:numFmt w:val="bullet"/>
      <w:lvlText w:val="o"/>
      <w:lvlJc w:val="left"/>
      <w:pPr>
        <w:ind w:left="6120" w:hanging="360"/>
      </w:pPr>
      <w:rPr>
        <w:rFonts w:ascii="Courier New" w:hAnsi="Courier New" w:hint="default"/>
      </w:rPr>
    </w:lvl>
    <w:lvl w:ilvl="8" w:tplc="EEFCB93E">
      <w:start w:val="1"/>
      <w:numFmt w:val="bullet"/>
      <w:lvlText w:val=""/>
      <w:lvlJc w:val="left"/>
      <w:pPr>
        <w:ind w:left="6840" w:hanging="360"/>
      </w:pPr>
      <w:rPr>
        <w:rFonts w:ascii="Wingdings" w:hAnsi="Wingdings" w:hint="default"/>
      </w:rPr>
    </w:lvl>
  </w:abstractNum>
  <w:abstractNum w:abstractNumId="10" w15:restartNumberingAfterBreak="0">
    <w:nsid w:val="170721D5"/>
    <w:multiLevelType w:val="hybridMultilevel"/>
    <w:tmpl w:val="E3804C3C"/>
    <w:lvl w:ilvl="0" w:tplc="1848F66A">
      <w:start w:val="1"/>
      <w:numFmt w:val="bullet"/>
      <w:lvlText w:val=""/>
      <w:lvlJc w:val="left"/>
      <w:pPr>
        <w:ind w:left="1080" w:hanging="360"/>
      </w:pPr>
      <w:rPr>
        <w:rFonts w:ascii="Symbol" w:hAnsi="Symbol" w:hint="default"/>
      </w:rPr>
    </w:lvl>
    <w:lvl w:ilvl="1" w:tplc="05E817C2">
      <w:start w:val="1"/>
      <w:numFmt w:val="bullet"/>
      <w:lvlText w:val="o"/>
      <w:lvlJc w:val="left"/>
      <w:pPr>
        <w:ind w:left="1800" w:hanging="360"/>
      </w:pPr>
      <w:rPr>
        <w:rFonts w:ascii="Courier New" w:hAnsi="Courier New" w:hint="default"/>
      </w:rPr>
    </w:lvl>
    <w:lvl w:ilvl="2" w:tplc="C54099D0">
      <w:start w:val="1"/>
      <w:numFmt w:val="bullet"/>
      <w:lvlText w:val=""/>
      <w:lvlJc w:val="left"/>
      <w:pPr>
        <w:ind w:left="2520" w:hanging="360"/>
      </w:pPr>
      <w:rPr>
        <w:rFonts w:ascii="Wingdings" w:hAnsi="Wingdings" w:hint="default"/>
      </w:rPr>
    </w:lvl>
    <w:lvl w:ilvl="3" w:tplc="52BC8CD0">
      <w:start w:val="1"/>
      <w:numFmt w:val="bullet"/>
      <w:lvlText w:val=""/>
      <w:lvlJc w:val="left"/>
      <w:pPr>
        <w:ind w:left="3240" w:hanging="360"/>
      </w:pPr>
      <w:rPr>
        <w:rFonts w:ascii="Symbol" w:hAnsi="Symbol" w:hint="default"/>
      </w:rPr>
    </w:lvl>
    <w:lvl w:ilvl="4" w:tplc="7E0AA480">
      <w:start w:val="1"/>
      <w:numFmt w:val="bullet"/>
      <w:lvlText w:val="o"/>
      <w:lvlJc w:val="left"/>
      <w:pPr>
        <w:ind w:left="3960" w:hanging="360"/>
      </w:pPr>
      <w:rPr>
        <w:rFonts w:ascii="Courier New" w:hAnsi="Courier New" w:hint="default"/>
      </w:rPr>
    </w:lvl>
    <w:lvl w:ilvl="5" w:tplc="6B3C7F7C">
      <w:start w:val="1"/>
      <w:numFmt w:val="bullet"/>
      <w:lvlText w:val=""/>
      <w:lvlJc w:val="left"/>
      <w:pPr>
        <w:ind w:left="4680" w:hanging="360"/>
      </w:pPr>
      <w:rPr>
        <w:rFonts w:ascii="Wingdings" w:hAnsi="Wingdings" w:hint="default"/>
      </w:rPr>
    </w:lvl>
    <w:lvl w:ilvl="6" w:tplc="58D8D7A6">
      <w:start w:val="1"/>
      <w:numFmt w:val="bullet"/>
      <w:lvlText w:val=""/>
      <w:lvlJc w:val="left"/>
      <w:pPr>
        <w:ind w:left="5400" w:hanging="360"/>
      </w:pPr>
      <w:rPr>
        <w:rFonts w:ascii="Symbol" w:hAnsi="Symbol" w:hint="default"/>
      </w:rPr>
    </w:lvl>
    <w:lvl w:ilvl="7" w:tplc="A4EC8D6C">
      <w:start w:val="1"/>
      <w:numFmt w:val="bullet"/>
      <w:lvlText w:val="o"/>
      <w:lvlJc w:val="left"/>
      <w:pPr>
        <w:ind w:left="6120" w:hanging="360"/>
      </w:pPr>
      <w:rPr>
        <w:rFonts w:ascii="Courier New" w:hAnsi="Courier New" w:hint="default"/>
      </w:rPr>
    </w:lvl>
    <w:lvl w:ilvl="8" w:tplc="EBE67FCC">
      <w:start w:val="1"/>
      <w:numFmt w:val="bullet"/>
      <w:lvlText w:val=""/>
      <w:lvlJc w:val="left"/>
      <w:pPr>
        <w:ind w:left="6840" w:hanging="360"/>
      </w:pPr>
      <w:rPr>
        <w:rFonts w:ascii="Wingdings" w:hAnsi="Wingdings" w:hint="default"/>
      </w:rPr>
    </w:lvl>
  </w:abstractNum>
  <w:abstractNum w:abstractNumId="11" w15:restartNumberingAfterBreak="0">
    <w:nsid w:val="18E6C543"/>
    <w:multiLevelType w:val="hybridMultilevel"/>
    <w:tmpl w:val="906CE7E4"/>
    <w:lvl w:ilvl="0" w:tplc="FFFFFFFF">
      <w:start w:val="1"/>
      <w:numFmt w:val="bullet"/>
      <w:lvlText w:val=""/>
      <w:lvlJc w:val="left"/>
      <w:pPr>
        <w:ind w:left="1080" w:hanging="360"/>
      </w:pPr>
      <w:rPr>
        <w:rFonts w:ascii="Symbol" w:hAnsi="Symbol" w:hint="default"/>
      </w:rPr>
    </w:lvl>
    <w:lvl w:ilvl="1" w:tplc="E0665182">
      <w:start w:val="1"/>
      <w:numFmt w:val="bullet"/>
      <w:lvlText w:val="o"/>
      <w:lvlJc w:val="left"/>
      <w:pPr>
        <w:ind w:left="1800" w:hanging="360"/>
      </w:pPr>
      <w:rPr>
        <w:rFonts w:ascii="Courier New" w:hAnsi="Courier New" w:hint="default"/>
      </w:rPr>
    </w:lvl>
    <w:lvl w:ilvl="2" w:tplc="5F12CC8C">
      <w:start w:val="1"/>
      <w:numFmt w:val="bullet"/>
      <w:lvlText w:val=""/>
      <w:lvlJc w:val="left"/>
      <w:pPr>
        <w:ind w:left="2520" w:hanging="360"/>
      </w:pPr>
      <w:rPr>
        <w:rFonts w:ascii="Wingdings" w:hAnsi="Wingdings" w:hint="default"/>
      </w:rPr>
    </w:lvl>
    <w:lvl w:ilvl="3" w:tplc="A216AEB6">
      <w:start w:val="1"/>
      <w:numFmt w:val="bullet"/>
      <w:lvlText w:val=""/>
      <w:lvlJc w:val="left"/>
      <w:pPr>
        <w:ind w:left="3240" w:hanging="360"/>
      </w:pPr>
      <w:rPr>
        <w:rFonts w:ascii="Symbol" w:hAnsi="Symbol" w:hint="default"/>
      </w:rPr>
    </w:lvl>
    <w:lvl w:ilvl="4" w:tplc="037C1C64">
      <w:start w:val="1"/>
      <w:numFmt w:val="bullet"/>
      <w:lvlText w:val="o"/>
      <w:lvlJc w:val="left"/>
      <w:pPr>
        <w:ind w:left="3960" w:hanging="360"/>
      </w:pPr>
      <w:rPr>
        <w:rFonts w:ascii="Courier New" w:hAnsi="Courier New" w:hint="default"/>
      </w:rPr>
    </w:lvl>
    <w:lvl w:ilvl="5" w:tplc="AB1824EA">
      <w:start w:val="1"/>
      <w:numFmt w:val="bullet"/>
      <w:lvlText w:val=""/>
      <w:lvlJc w:val="left"/>
      <w:pPr>
        <w:ind w:left="4680" w:hanging="360"/>
      </w:pPr>
      <w:rPr>
        <w:rFonts w:ascii="Wingdings" w:hAnsi="Wingdings" w:hint="default"/>
      </w:rPr>
    </w:lvl>
    <w:lvl w:ilvl="6" w:tplc="8318D874">
      <w:start w:val="1"/>
      <w:numFmt w:val="bullet"/>
      <w:lvlText w:val=""/>
      <w:lvlJc w:val="left"/>
      <w:pPr>
        <w:ind w:left="5400" w:hanging="360"/>
      </w:pPr>
      <w:rPr>
        <w:rFonts w:ascii="Symbol" w:hAnsi="Symbol" w:hint="default"/>
      </w:rPr>
    </w:lvl>
    <w:lvl w:ilvl="7" w:tplc="84785CDA">
      <w:start w:val="1"/>
      <w:numFmt w:val="bullet"/>
      <w:lvlText w:val="o"/>
      <w:lvlJc w:val="left"/>
      <w:pPr>
        <w:ind w:left="6120" w:hanging="360"/>
      </w:pPr>
      <w:rPr>
        <w:rFonts w:ascii="Courier New" w:hAnsi="Courier New" w:hint="default"/>
      </w:rPr>
    </w:lvl>
    <w:lvl w:ilvl="8" w:tplc="7C74F2E0">
      <w:start w:val="1"/>
      <w:numFmt w:val="bullet"/>
      <w:lvlText w:val=""/>
      <w:lvlJc w:val="left"/>
      <w:pPr>
        <w:ind w:left="6840" w:hanging="360"/>
      </w:pPr>
      <w:rPr>
        <w:rFonts w:ascii="Wingdings" w:hAnsi="Wingdings" w:hint="default"/>
      </w:rPr>
    </w:lvl>
  </w:abstractNum>
  <w:abstractNum w:abstractNumId="12" w15:restartNumberingAfterBreak="0">
    <w:nsid w:val="1EBFE4AD"/>
    <w:multiLevelType w:val="hybridMultilevel"/>
    <w:tmpl w:val="7990F3FA"/>
    <w:lvl w:ilvl="0" w:tplc="8008595A">
      <w:start w:val="1"/>
      <w:numFmt w:val="bullet"/>
      <w:lvlText w:val=""/>
      <w:lvlJc w:val="left"/>
      <w:pPr>
        <w:ind w:left="1080" w:hanging="360"/>
      </w:pPr>
      <w:rPr>
        <w:rFonts w:ascii="Symbol" w:hAnsi="Symbol" w:hint="default"/>
      </w:rPr>
    </w:lvl>
    <w:lvl w:ilvl="1" w:tplc="64B606B0">
      <w:start w:val="1"/>
      <w:numFmt w:val="bullet"/>
      <w:lvlText w:val="o"/>
      <w:lvlJc w:val="left"/>
      <w:pPr>
        <w:ind w:left="1800" w:hanging="360"/>
      </w:pPr>
      <w:rPr>
        <w:rFonts w:ascii="Courier New" w:hAnsi="Courier New" w:hint="default"/>
      </w:rPr>
    </w:lvl>
    <w:lvl w:ilvl="2" w:tplc="FD960736">
      <w:start w:val="1"/>
      <w:numFmt w:val="bullet"/>
      <w:lvlText w:val=""/>
      <w:lvlJc w:val="left"/>
      <w:pPr>
        <w:ind w:left="2520" w:hanging="360"/>
      </w:pPr>
      <w:rPr>
        <w:rFonts w:ascii="Wingdings" w:hAnsi="Wingdings" w:hint="default"/>
      </w:rPr>
    </w:lvl>
    <w:lvl w:ilvl="3" w:tplc="1932DA52">
      <w:start w:val="1"/>
      <w:numFmt w:val="bullet"/>
      <w:lvlText w:val=""/>
      <w:lvlJc w:val="left"/>
      <w:pPr>
        <w:ind w:left="3240" w:hanging="360"/>
      </w:pPr>
      <w:rPr>
        <w:rFonts w:ascii="Symbol" w:hAnsi="Symbol" w:hint="default"/>
      </w:rPr>
    </w:lvl>
    <w:lvl w:ilvl="4" w:tplc="2BDAB1E4">
      <w:start w:val="1"/>
      <w:numFmt w:val="bullet"/>
      <w:lvlText w:val="o"/>
      <w:lvlJc w:val="left"/>
      <w:pPr>
        <w:ind w:left="3960" w:hanging="360"/>
      </w:pPr>
      <w:rPr>
        <w:rFonts w:ascii="Courier New" w:hAnsi="Courier New" w:hint="default"/>
      </w:rPr>
    </w:lvl>
    <w:lvl w:ilvl="5" w:tplc="E648D932">
      <w:start w:val="1"/>
      <w:numFmt w:val="bullet"/>
      <w:lvlText w:val=""/>
      <w:lvlJc w:val="left"/>
      <w:pPr>
        <w:ind w:left="4680" w:hanging="360"/>
      </w:pPr>
      <w:rPr>
        <w:rFonts w:ascii="Wingdings" w:hAnsi="Wingdings" w:hint="default"/>
      </w:rPr>
    </w:lvl>
    <w:lvl w:ilvl="6" w:tplc="E526A2EA">
      <w:start w:val="1"/>
      <w:numFmt w:val="bullet"/>
      <w:lvlText w:val=""/>
      <w:lvlJc w:val="left"/>
      <w:pPr>
        <w:ind w:left="5400" w:hanging="360"/>
      </w:pPr>
      <w:rPr>
        <w:rFonts w:ascii="Symbol" w:hAnsi="Symbol" w:hint="default"/>
      </w:rPr>
    </w:lvl>
    <w:lvl w:ilvl="7" w:tplc="9A229B3C">
      <w:start w:val="1"/>
      <w:numFmt w:val="bullet"/>
      <w:lvlText w:val="o"/>
      <w:lvlJc w:val="left"/>
      <w:pPr>
        <w:ind w:left="6120" w:hanging="360"/>
      </w:pPr>
      <w:rPr>
        <w:rFonts w:ascii="Courier New" w:hAnsi="Courier New" w:hint="default"/>
      </w:rPr>
    </w:lvl>
    <w:lvl w:ilvl="8" w:tplc="B6D825EC">
      <w:start w:val="1"/>
      <w:numFmt w:val="bullet"/>
      <w:lvlText w:val=""/>
      <w:lvlJc w:val="left"/>
      <w:pPr>
        <w:ind w:left="6840" w:hanging="360"/>
      </w:pPr>
      <w:rPr>
        <w:rFonts w:ascii="Wingdings" w:hAnsi="Wingdings" w:hint="default"/>
      </w:rPr>
    </w:lvl>
  </w:abstractNum>
  <w:abstractNum w:abstractNumId="13" w15:restartNumberingAfterBreak="0">
    <w:nsid w:val="1F929259"/>
    <w:multiLevelType w:val="hybridMultilevel"/>
    <w:tmpl w:val="80CEE72C"/>
    <w:lvl w:ilvl="0" w:tplc="1CF4427E">
      <w:start w:val="1"/>
      <w:numFmt w:val="bullet"/>
      <w:lvlText w:val=""/>
      <w:lvlJc w:val="left"/>
      <w:pPr>
        <w:ind w:left="1080" w:hanging="360"/>
      </w:pPr>
      <w:rPr>
        <w:rFonts w:ascii="Symbol" w:hAnsi="Symbol" w:hint="default"/>
      </w:rPr>
    </w:lvl>
    <w:lvl w:ilvl="1" w:tplc="3BC8D436">
      <w:start w:val="1"/>
      <w:numFmt w:val="bullet"/>
      <w:lvlText w:val="o"/>
      <w:lvlJc w:val="left"/>
      <w:pPr>
        <w:ind w:left="1800" w:hanging="360"/>
      </w:pPr>
      <w:rPr>
        <w:rFonts w:ascii="Courier New" w:hAnsi="Courier New" w:hint="default"/>
      </w:rPr>
    </w:lvl>
    <w:lvl w:ilvl="2" w:tplc="D9CE3F68">
      <w:start w:val="1"/>
      <w:numFmt w:val="bullet"/>
      <w:lvlText w:val=""/>
      <w:lvlJc w:val="left"/>
      <w:pPr>
        <w:ind w:left="2520" w:hanging="360"/>
      </w:pPr>
      <w:rPr>
        <w:rFonts w:ascii="Wingdings" w:hAnsi="Wingdings" w:hint="default"/>
      </w:rPr>
    </w:lvl>
    <w:lvl w:ilvl="3" w:tplc="F7F86E10">
      <w:start w:val="1"/>
      <w:numFmt w:val="bullet"/>
      <w:lvlText w:val=""/>
      <w:lvlJc w:val="left"/>
      <w:pPr>
        <w:ind w:left="3240" w:hanging="360"/>
      </w:pPr>
      <w:rPr>
        <w:rFonts w:ascii="Symbol" w:hAnsi="Symbol" w:hint="default"/>
      </w:rPr>
    </w:lvl>
    <w:lvl w:ilvl="4" w:tplc="E36A179A">
      <w:start w:val="1"/>
      <w:numFmt w:val="bullet"/>
      <w:lvlText w:val="o"/>
      <w:lvlJc w:val="left"/>
      <w:pPr>
        <w:ind w:left="3960" w:hanging="360"/>
      </w:pPr>
      <w:rPr>
        <w:rFonts w:ascii="Courier New" w:hAnsi="Courier New" w:hint="default"/>
      </w:rPr>
    </w:lvl>
    <w:lvl w:ilvl="5" w:tplc="C922C886">
      <w:start w:val="1"/>
      <w:numFmt w:val="bullet"/>
      <w:lvlText w:val=""/>
      <w:lvlJc w:val="left"/>
      <w:pPr>
        <w:ind w:left="4680" w:hanging="360"/>
      </w:pPr>
      <w:rPr>
        <w:rFonts w:ascii="Wingdings" w:hAnsi="Wingdings" w:hint="default"/>
      </w:rPr>
    </w:lvl>
    <w:lvl w:ilvl="6" w:tplc="6E0C65C8">
      <w:start w:val="1"/>
      <w:numFmt w:val="bullet"/>
      <w:lvlText w:val=""/>
      <w:lvlJc w:val="left"/>
      <w:pPr>
        <w:ind w:left="5400" w:hanging="360"/>
      </w:pPr>
      <w:rPr>
        <w:rFonts w:ascii="Symbol" w:hAnsi="Symbol" w:hint="default"/>
      </w:rPr>
    </w:lvl>
    <w:lvl w:ilvl="7" w:tplc="37F080A4">
      <w:start w:val="1"/>
      <w:numFmt w:val="bullet"/>
      <w:lvlText w:val="o"/>
      <w:lvlJc w:val="left"/>
      <w:pPr>
        <w:ind w:left="6120" w:hanging="360"/>
      </w:pPr>
      <w:rPr>
        <w:rFonts w:ascii="Courier New" w:hAnsi="Courier New" w:hint="default"/>
      </w:rPr>
    </w:lvl>
    <w:lvl w:ilvl="8" w:tplc="884A0568">
      <w:start w:val="1"/>
      <w:numFmt w:val="bullet"/>
      <w:lvlText w:val=""/>
      <w:lvlJc w:val="left"/>
      <w:pPr>
        <w:ind w:left="6840" w:hanging="360"/>
      </w:pPr>
      <w:rPr>
        <w:rFonts w:ascii="Wingdings" w:hAnsi="Wingdings" w:hint="default"/>
      </w:rPr>
    </w:lvl>
  </w:abstractNum>
  <w:abstractNum w:abstractNumId="14" w15:restartNumberingAfterBreak="0">
    <w:nsid w:val="21A587BD"/>
    <w:multiLevelType w:val="hybridMultilevel"/>
    <w:tmpl w:val="70947944"/>
    <w:lvl w:ilvl="0" w:tplc="AE7A0F52">
      <w:start w:val="1"/>
      <w:numFmt w:val="bullet"/>
      <w:lvlText w:val=""/>
      <w:lvlJc w:val="left"/>
      <w:pPr>
        <w:ind w:left="1080" w:hanging="360"/>
      </w:pPr>
      <w:rPr>
        <w:rFonts w:ascii="Symbol" w:hAnsi="Symbol" w:hint="default"/>
      </w:rPr>
    </w:lvl>
    <w:lvl w:ilvl="1" w:tplc="0CA22214">
      <w:start w:val="1"/>
      <w:numFmt w:val="bullet"/>
      <w:lvlText w:val="o"/>
      <w:lvlJc w:val="left"/>
      <w:pPr>
        <w:ind w:left="1800" w:hanging="360"/>
      </w:pPr>
      <w:rPr>
        <w:rFonts w:ascii="Courier New" w:hAnsi="Courier New" w:hint="default"/>
      </w:rPr>
    </w:lvl>
    <w:lvl w:ilvl="2" w:tplc="CDC0E952">
      <w:start w:val="1"/>
      <w:numFmt w:val="bullet"/>
      <w:lvlText w:val=""/>
      <w:lvlJc w:val="left"/>
      <w:pPr>
        <w:ind w:left="2520" w:hanging="360"/>
      </w:pPr>
      <w:rPr>
        <w:rFonts w:ascii="Wingdings" w:hAnsi="Wingdings" w:hint="default"/>
      </w:rPr>
    </w:lvl>
    <w:lvl w:ilvl="3" w:tplc="A5040AC6">
      <w:start w:val="1"/>
      <w:numFmt w:val="bullet"/>
      <w:lvlText w:val=""/>
      <w:lvlJc w:val="left"/>
      <w:pPr>
        <w:ind w:left="3240" w:hanging="360"/>
      </w:pPr>
      <w:rPr>
        <w:rFonts w:ascii="Symbol" w:hAnsi="Symbol" w:hint="default"/>
      </w:rPr>
    </w:lvl>
    <w:lvl w:ilvl="4" w:tplc="8D42C24A">
      <w:start w:val="1"/>
      <w:numFmt w:val="bullet"/>
      <w:lvlText w:val="o"/>
      <w:lvlJc w:val="left"/>
      <w:pPr>
        <w:ind w:left="3960" w:hanging="360"/>
      </w:pPr>
      <w:rPr>
        <w:rFonts w:ascii="Courier New" w:hAnsi="Courier New" w:hint="default"/>
      </w:rPr>
    </w:lvl>
    <w:lvl w:ilvl="5" w:tplc="2D72CBFC">
      <w:start w:val="1"/>
      <w:numFmt w:val="bullet"/>
      <w:lvlText w:val=""/>
      <w:lvlJc w:val="left"/>
      <w:pPr>
        <w:ind w:left="4680" w:hanging="360"/>
      </w:pPr>
      <w:rPr>
        <w:rFonts w:ascii="Wingdings" w:hAnsi="Wingdings" w:hint="default"/>
      </w:rPr>
    </w:lvl>
    <w:lvl w:ilvl="6" w:tplc="38DEF91C">
      <w:start w:val="1"/>
      <w:numFmt w:val="bullet"/>
      <w:lvlText w:val=""/>
      <w:lvlJc w:val="left"/>
      <w:pPr>
        <w:ind w:left="5400" w:hanging="360"/>
      </w:pPr>
      <w:rPr>
        <w:rFonts w:ascii="Symbol" w:hAnsi="Symbol" w:hint="default"/>
      </w:rPr>
    </w:lvl>
    <w:lvl w:ilvl="7" w:tplc="6A689E80">
      <w:start w:val="1"/>
      <w:numFmt w:val="bullet"/>
      <w:lvlText w:val="o"/>
      <w:lvlJc w:val="left"/>
      <w:pPr>
        <w:ind w:left="6120" w:hanging="360"/>
      </w:pPr>
      <w:rPr>
        <w:rFonts w:ascii="Courier New" w:hAnsi="Courier New" w:hint="default"/>
      </w:rPr>
    </w:lvl>
    <w:lvl w:ilvl="8" w:tplc="42F6290E">
      <w:start w:val="1"/>
      <w:numFmt w:val="bullet"/>
      <w:lvlText w:val=""/>
      <w:lvlJc w:val="left"/>
      <w:pPr>
        <w:ind w:left="6840" w:hanging="360"/>
      </w:pPr>
      <w:rPr>
        <w:rFonts w:ascii="Wingdings" w:hAnsi="Wingdings" w:hint="default"/>
      </w:rPr>
    </w:lvl>
  </w:abstractNum>
  <w:abstractNum w:abstractNumId="15" w15:restartNumberingAfterBreak="0">
    <w:nsid w:val="25F894DC"/>
    <w:multiLevelType w:val="hybridMultilevel"/>
    <w:tmpl w:val="42E4A478"/>
    <w:lvl w:ilvl="0" w:tplc="2418F1CE">
      <w:start w:val="1"/>
      <w:numFmt w:val="bullet"/>
      <w:lvlText w:val=""/>
      <w:lvlJc w:val="left"/>
      <w:pPr>
        <w:ind w:left="1080" w:hanging="360"/>
      </w:pPr>
      <w:rPr>
        <w:rFonts w:ascii="Symbol" w:hAnsi="Symbol" w:hint="default"/>
      </w:rPr>
    </w:lvl>
    <w:lvl w:ilvl="1" w:tplc="FDF07CA4">
      <w:start w:val="1"/>
      <w:numFmt w:val="bullet"/>
      <w:lvlText w:val="o"/>
      <w:lvlJc w:val="left"/>
      <w:pPr>
        <w:ind w:left="1800" w:hanging="360"/>
      </w:pPr>
      <w:rPr>
        <w:rFonts w:ascii="Courier New" w:hAnsi="Courier New" w:hint="default"/>
      </w:rPr>
    </w:lvl>
    <w:lvl w:ilvl="2" w:tplc="18002FD0">
      <w:start w:val="1"/>
      <w:numFmt w:val="bullet"/>
      <w:lvlText w:val=""/>
      <w:lvlJc w:val="left"/>
      <w:pPr>
        <w:ind w:left="2520" w:hanging="360"/>
      </w:pPr>
      <w:rPr>
        <w:rFonts w:ascii="Wingdings" w:hAnsi="Wingdings" w:hint="default"/>
      </w:rPr>
    </w:lvl>
    <w:lvl w:ilvl="3" w:tplc="A7528AE8">
      <w:start w:val="1"/>
      <w:numFmt w:val="bullet"/>
      <w:lvlText w:val=""/>
      <w:lvlJc w:val="left"/>
      <w:pPr>
        <w:ind w:left="3240" w:hanging="360"/>
      </w:pPr>
      <w:rPr>
        <w:rFonts w:ascii="Symbol" w:hAnsi="Symbol" w:hint="default"/>
      </w:rPr>
    </w:lvl>
    <w:lvl w:ilvl="4" w:tplc="83E42BDC">
      <w:start w:val="1"/>
      <w:numFmt w:val="bullet"/>
      <w:lvlText w:val="o"/>
      <w:lvlJc w:val="left"/>
      <w:pPr>
        <w:ind w:left="3960" w:hanging="360"/>
      </w:pPr>
      <w:rPr>
        <w:rFonts w:ascii="Courier New" w:hAnsi="Courier New" w:hint="default"/>
      </w:rPr>
    </w:lvl>
    <w:lvl w:ilvl="5" w:tplc="053C1A92">
      <w:start w:val="1"/>
      <w:numFmt w:val="bullet"/>
      <w:lvlText w:val=""/>
      <w:lvlJc w:val="left"/>
      <w:pPr>
        <w:ind w:left="4680" w:hanging="360"/>
      </w:pPr>
      <w:rPr>
        <w:rFonts w:ascii="Wingdings" w:hAnsi="Wingdings" w:hint="default"/>
      </w:rPr>
    </w:lvl>
    <w:lvl w:ilvl="6" w:tplc="A32444A2">
      <w:start w:val="1"/>
      <w:numFmt w:val="bullet"/>
      <w:lvlText w:val=""/>
      <w:lvlJc w:val="left"/>
      <w:pPr>
        <w:ind w:left="5400" w:hanging="360"/>
      </w:pPr>
      <w:rPr>
        <w:rFonts w:ascii="Symbol" w:hAnsi="Symbol" w:hint="default"/>
      </w:rPr>
    </w:lvl>
    <w:lvl w:ilvl="7" w:tplc="5880BEF8">
      <w:start w:val="1"/>
      <w:numFmt w:val="bullet"/>
      <w:lvlText w:val="o"/>
      <w:lvlJc w:val="left"/>
      <w:pPr>
        <w:ind w:left="6120" w:hanging="360"/>
      </w:pPr>
      <w:rPr>
        <w:rFonts w:ascii="Courier New" w:hAnsi="Courier New" w:hint="default"/>
      </w:rPr>
    </w:lvl>
    <w:lvl w:ilvl="8" w:tplc="C8E6BFEE">
      <w:start w:val="1"/>
      <w:numFmt w:val="bullet"/>
      <w:lvlText w:val=""/>
      <w:lvlJc w:val="left"/>
      <w:pPr>
        <w:ind w:left="6840" w:hanging="360"/>
      </w:pPr>
      <w:rPr>
        <w:rFonts w:ascii="Wingdings" w:hAnsi="Wingdings" w:hint="default"/>
      </w:rPr>
    </w:lvl>
  </w:abstractNum>
  <w:abstractNum w:abstractNumId="16" w15:restartNumberingAfterBreak="0">
    <w:nsid w:val="27454F27"/>
    <w:multiLevelType w:val="hybridMultilevel"/>
    <w:tmpl w:val="BCCC86AE"/>
    <w:lvl w:ilvl="0" w:tplc="3210000E">
      <w:start w:val="1"/>
      <w:numFmt w:val="bullet"/>
      <w:lvlText w:val=""/>
      <w:lvlJc w:val="left"/>
      <w:pPr>
        <w:ind w:left="1080" w:hanging="360"/>
      </w:pPr>
      <w:rPr>
        <w:rFonts w:ascii="Symbol" w:hAnsi="Symbol" w:hint="default"/>
      </w:rPr>
    </w:lvl>
    <w:lvl w:ilvl="1" w:tplc="5E28A120">
      <w:start w:val="1"/>
      <w:numFmt w:val="bullet"/>
      <w:lvlText w:val="o"/>
      <w:lvlJc w:val="left"/>
      <w:pPr>
        <w:ind w:left="1800" w:hanging="360"/>
      </w:pPr>
      <w:rPr>
        <w:rFonts w:ascii="Courier New" w:hAnsi="Courier New" w:hint="default"/>
      </w:rPr>
    </w:lvl>
    <w:lvl w:ilvl="2" w:tplc="D690EAF2">
      <w:start w:val="1"/>
      <w:numFmt w:val="bullet"/>
      <w:lvlText w:val=""/>
      <w:lvlJc w:val="left"/>
      <w:pPr>
        <w:ind w:left="2520" w:hanging="360"/>
      </w:pPr>
      <w:rPr>
        <w:rFonts w:ascii="Wingdings" w:hAnsi="Wingdings" w:hint="default"/>
      </w:rPr>
    </w:lvl>
    <w:lvl w:ilvl="3" w:tplc="D4B015F8">
      <w:start w:val="1"/>
      <w:numFmt w:val="bullet"/>
      <w:lvlText w:val=""/>
      <w:lvlJc w:val="left"/>
      <w:pPr>
        <w:ind w:left="3240" w:hanging="360"/>
      </w:pPr>
      <w:rPr>
        <w:rFonts w:ascii="Symbol" w:hAnsi="Symbol" w:hint="default"/>
      </w:rPr>
    </w:lvl>
    <w:lvl w:ilvl="4" w:tplc="29BC6CC6">
      <w:start w:val="1"/>
      <w:numFmt w:val="bullet"/>
      <w:lvlText w:val="o"/>
      <w:lvlJc w:val="left"/>
      <w:pPr>
        <w:ind w:left="3960" w:hanging="360"/>
      </w:pPr>
      <w:rPr>
        <w:rFonts w:ascii="Courier New" w:hAnsi="Courier New" w:hint="default"/>
      </w:rPr>
    </w:lvl>
    <w:lvl w:ilvl="5" w:tplc="411E84C8">
      <w:start w:val="1"/>
      <w:numFmt w:val="bullet"/>
      <w:lvlText w:val=""/>
      <w:lvlJc w:val="left"/>
      <w:pPr>
        <w:ind w:left="4680" w:hanging="360"/>
      </w:pPr>
      <w:rPr>
        <w:rFonts w:ascii="Wingdings" w:hAnsi="Wingdings" w:hint="default"/>
      </w:rPr>
    </w:lvl>
    <w:lvl w:ilvl="6" w:tplc="54A8489E">
      <w:start w:val="1"/>
      <w:numFmt w:val="bullet"/>
      <w:lvlText w:val=""/>
      <w:lvlJc w:val="left"/>
      <w:pPr>
        <w:ind w:left="5400" w:hanging="360"/>
      </w:pPr>
      <w:rPr>
        <w:rFonts w:ascii="Symbol" w:hAnsi="Symbol" w:hint="default"/>
      </w:rPr>
    </w:lvl>
    <w:lvl w:ilvl="7" w:tplc="4DB0C13C">
      <w:start w:val="1"/>
      <w:numFmt w:val="bullet"/>
      <w:lvlText w:val="o"/>
      <w:lvlJc w:val="left"/>
      <w:pPr>
        <w:ind w:left="6120" w:hanging="360"/>
      </w:pPr>
      <w:rPr>
        <w:rFonts w:ascii="Courier New" w:hAnsi="Courier New" w:hint="default"/>
      </w:rPr>
    </w:lvl>
    <w:lvl w:ilvl="8" w:tplc="9BCC49B0">
      <w:start w:val="1"/>
      <w:numFmt w:val="bullet"/>
      <w:lvlText w:val=""/>
      <w:lvlJc w:val="left"/>
      <w:pPr>
        <w:ind w:left="6840" w:hanging="360"/>
      </w:pPr>
      <w:rPr>
        <w:rFonts w:ascii="Wingdings" w:hAnsi="Wingdings" w:hint="default"/>
      </w:rPr>
    </w:lvl>
  </w:abstractNum>
  <w:abstractNum w:abstractNumId="17" w15:restartNumberingAfterBreak="0">
    <w:nsid w:val="28BB53E8"/>
    <w:multiLevelType w:val="hybridMultilevel"/>
    <w:tmpl w:val="0DE68E1C"/>
    <w:lvl w:ilvl="0" w:tplc="66C28F0A">
      <w:start w:val="1"/>
      <w:numFmt w:val="bullet"/>
      <w:lvlText w:val=""/>
      <w:lvlJc w:val="left"/>
      <w:pPr>
        <w:ind w:left="720" w:hanging="360"/>
      </w:pPr>
      <w:rPr>
        <w:rFonts w:ascii="Symbol" w:hAnsi="Symbol" w:hint="default"/>
      </w:rPr>
    </w:lvl>
    <w:lvl w:ilvl="1" w:tplc="091E078A">
      <w:start w:val="1"/>
      <w:numFmt w:val="bullet"/>
      <w:lvlText w:val="o"/>
      <w:lvlJc w:val="left"/>
      <w:pPr>
        <w:ind w:left="1440" w:hanging="360"/>
      </w:pPr>
      <w:rPr>
        <w:rFonts w:ascii="Courier New" w:hAnsi="Courier New" w:hint="default"/>
      </w:rPr>
    </w:lvl>
    <w:lvl w:ilvl="2" w:tplc="AED4937E">
      <w:start w:val="1"/>
      <w:numFmt w:val="bullet"/>
      <w:lvlText w:val=""/>
      <w:lvlJc w:val="left"/>
      <w:pPr>
        <w:ind w:left="2160" w:hanging="360"/>
      </w:pPr>
      <w:rPr>
        <w:rFonts w:ascii="Wingdings" w:hAnsi="Wingdings" w:hint="default"/>
      </w:rPr>
    </w:lvl>
    <w:lvl w:ilvl="3" w:tplc="B28045B8">
      <w:start w:val="1"/>
      <w:numFmt w:val="bullet"/>
      <w:lvlText w:val=""/>
      <w:lvlJc w:val="left"/>
      <w:pPr>
        <w:ind w:left="2880" w:hanging="360"/>
      </w:pPr>
      <w:rPr>
        <w:rFonts w:ascii="Symbol" w:hAnsi="Symbol" w:hint="default"/>
      </w:rPr>
    </w:lvl>
    <w:lvl w:ilvl="4" w:tplc="0994C71E">
      <w:start w:val="1"/>
      <w:numFmt w:val="bullet"/>
      <w:lvlText w:val="o"/>
      <w:lvlJc w:val="left"/>
      <w:pPr>
        <w:ind w:left="3600" w:hanging="360"/>
      </w:pPr>
      <w:rPr>
        <w:rFonts w:ascii="Courier New" w:hAnsi="Courier New" w:hint="default"/>
      </w:rPr>
    </w:lvl>
    <w:lvl w:ilvl="5" w:tplc="461CFB3A">
      <w:start w:val="1"/>
      <w:numFmt w:val="bullet"/>
      <w:lvlText w:val=""/>
      <w:lvlJc w:val="left"/>
      <w:pPr>
        <w:ind w:left="4320" w:hanging="360"/>
      </w:pPr>
      <w:rPr>
        <w:rFonts w:ascii="Wingdings" w:hAnsi="Wingdings" w:hint="default"/>
      </w:rPr>
    </w:lvl>
    <w:lvl w:ilvl="6" w:tplc="A224AF32">
      <w:start w:val="1"/>
      <w:numFmt w:val="bullet"/>
      <w:lvlText w:val=""/>
      <w:lvlJc w:val="left"/>
      <w:pPr>
        <w:ind w:left="5040" w:hanging="360"/>
      </w:pPr>
      <w:rPr>
        <w:rFonts w:ascii="Symbol" w:hAnsi="Symbol" w:hint="default"/>
      </w:rPr>
    </w:lvl>
    <w:lvl w:ilvl="7" w:tplc="A7340914">
      <w:start w:val="1"/>
      <w:numFmt w:val="bullet"/>
      <w:lvlText w:val="o"/>
      <w:lvlJc w:val="left"/>
      <w:pPr>
        <w:ind w:left="5760" w:hanging="360"/>
      </w:pPr>
      <w:rPr>
        <w:rFonts w:ascii="Courier New" w:hAnsi="Courier New" w:hint="default"/>
      </w:rPr>
    </w:lvl>
    <w:lvl w:ilvl="8" w:tplc="C10A48C8">
      <w:start w:val="1"/>
      <w:numFmt w:val="bullet"/>
      <w:lvlText w:val=""/>
      <w:lvlJc w:val="left"/>
      <w:pPr>
        <w:ind w:left="6480" w:hanging="360"/>
      </w:pPr>
      <w:rPr>
        <w:rFonts w:ascii="Wingdings" w:hAnsi="Wingdings" w:hint="default"/>
      </w:rPr>
    </w:lvl>
  </w:abstractNum>
  <w:abstractNum w:abstractNumId="18" w15:restartNumberingAfterBreak="0">
    <w:nsid w:val="2B8AC04F"/>
    <w:multiLevelType w:val="multilevel"/>
    <w:tmpl w:val="D9A2C74A"/>
    <w:lvl w:ilvl="0">
      <w:numFmt w:val="none"/>
      <w:pStyle w:val="Outcome2"/>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31E5B833"/>
    <w:multiLevelType w:val="hybridMultilevel"/>
    <w:tmpl w:val="B142DA72"/>
    <w:lvl w:ilvl="0" w:tplc="CB26FACC">
      <w:start w:val="1"/>
      <w:numFmt w:val="bullet"/>
      <w:lvlText w:val=""/>
      <w:lvlJc w:val="left"/>
      <w:pPr>
        <w:ind w:left="1080" w:hanging="360"/>
      </w:pPr>
      <w:rPr>
        <w:rFonts w:ascii="Symbol" w:hAnsi="Symbol" w:hint="default"/>
      </w:rPr>
    </w:lvl>
    <w:lvl w:ilvl="1" w:tplc="F15612E8">
      <w:start w:val="1"/>
      <w:numFmt w:val="bullet"/>
      <w:lvlText w:val="o"/>
      <w:lvlJc w:val="left"/>
      <w:pPr>
        <w:ind w:left="1800" w:hanging="360"/>
      </w:pPr>
      <w:rPr>
        <w:rFonts w:ascii="Courier New" w:hAnsi="Courier New" w:hint="default"/>
      </w:rPr>
    </w:lvl>
    <w:lvl w:ilvl="2" w:tplc="D0D2AE98">
      <w:start w:val="1"/>
      <w:numFmt w:val="bullet"/>
      <w:lvlText w:val=""/>
      <w:lvlJc w:val="left"/>
      <w:pPr>
        <w:ind w:left="2520" w:hanging="360"/>
      </w:pPr>
      <w:rPr>
        <w:rFonts w:ascii="Wingdings" w:hAnsi="Wingdings" w:hint="default"/>
      </w:rPr>
    </w:lvl>
    <w:lvl w:ilvl="3" w:tplc="A298499E">
      <w:start w:val="1"/>
      <w:numFmt w:val="bullet"/>
      <w:lvlText w:val=""/>
      <w:lvlJc w:val="left"/>
      <w:pPr>
        <w:ind w:left="3240" w:hanging="360"/>
      </w:pPr>
      <w:rPr>
        <w:rFonts w:ascii="Symbol" w:hAnsi="Symbol" w:hint="default"/>
      </w:rPr>
    </w:lvl>
    <w:lvl w:ilvl="4" w:tplc="B0A2E422">
      <w:start w:val="1"/>
      <w:numFmt w:val="bullet"/>
      <w:lvlText w:val="o"/>
      <w:lvlJc w:val="left"/>
      <w:pPr>
        <w:ind w:left="3960" w:hanging="360"/>
      </w:pPr>
      <w:rPr>
        <w:rFonts w:ascii="Courier New" w:hAnsi="Courier New" w:hint="default"/>
      </w:rPr>
    </w:lvl>
    <w:lvl w:ilvl="5" w:tplc="ADD8BDA0">
      <w:start w:val="1"/>
      <w:numFmt w:val="bullet"/>
      <w:lvlText w:val=""/>
      <w:lvlJc w:val="left"/>
      <w:pPr>
        <w:ind w:left="4680" w:hanging="360"/>
      </w:pPr>
      <w:rPr>
        <w:rFonts w:ascii="Wingdings" w:hAnsi="Wingdings" w:hint="default"/>
      </w:rPr>
    </w:lvl>
    <w:lvl w:ilvl="6" w:tplc="41143276">
      <w:start w:val="1"/>
      <w:numFmt w:val="bullet"/>
      <w:lvlText w:val=""/>
      <w:lvlJc w:val="left"/>
      <w:pPr>
        <w:ind w:left="5400" w:hanging="360"/>
      </w:pPr>
      <w:rPr>
        <w:rFonts w:ascii="Symbol" w:hAnsi="Symbol" w:hint="default"/>
      </w:rPr>
    </w:lvl>
    <w:lvl w:ilvl="7" w:tplc="4266AFE4">
      <w:start w:val="1"/>
      <w:numFmt w:val="bullet"/>
      <w:lvlText w:val="o"/>
      <w:lvlJc w:val="left"/>
      <w:pPr>
        <w:ind w:left="6120" w:hanging="360"/>
      </w:pPr>
      <w:rPr>
        <w:rFonts w:ascii="Courier New" w:hAnsi="Courier New" w:hint="default"/>
      </w:rPr>
    </w:lvl>
    <w:lvl w:ilvl="8" w:tplc="2FB8113C">
      <w:start w:val="1"/>
      <w:numFmt w:val="bullet"/>
      <w:lvlText w:val=""/>
      <w:lvlJc w:val="left"/>
      <w:pPr>
        <w:ind w:left="6840" w:hanging="360"/>
      </w:pPr>
      <w:rPr>
        <w:rFonts w:ascii="Wingdings" w:hAnsi="Wingdings" w:hint="default"/>
      </w:rPr>
    </w:lvl>
  </w:abstractNum>
  <w:abstractNum w:abstractNumId="20" w15:restartNumberingAfterBreak="0">
    <w:nsid w:val="37805671"/>
    <w:multiLevelType w:val="hybridMultilevel"/>
    <w:tmpl w:val="A720FD5E"/>
    <w:lvl w:ilvl="0" w:tplc="ADAC4CE4">
      <w:start w:val="1"/>
      <w:numFmt w:val="bullet"/>
      <w:lvlText w:val=""/>
      <w:lvlJc w:val="left"/>
      <w:pPr>
        <w:ind w:left="1080" w:hanging="360"/>
      </w:pPr>
      <w:rPr>
        <w:rFonts w:ascii="Symbol" w:hAnsi="Symbol" w:hint="default"/>
      </w:rPr>
    </w:lvl>
    <w:lvl w:ilvl="1" w:tplc="44DAADE0">
      <w:start w:val="1"/>
      <w:numFmt w:val="bullet"/>
      <w:lvlText w:val="o"/>
      <w:lvlJc w:val="left"/>
      <w:pPr>
        <w:ind w:left="1800" w:hanging="360"/>
      </w:pPr>
      <w:rPr>
        <w:rFonts w:ascii="Courier New" w:hAnsi="Courier New" w:hint="default"/>
      </w:rPr>
    </w:lvl>
    <w:lvl w:ilvl="2" w:tplc="FA621FF6">
      <w:start w:val="1"/>
      <w:numFmt w:val="bullet"/>
      <w:lvlText w:val=""/>
      <w:lvlJc w:val="left"/>
      <w:pPr>
        <w:ind w:left="2520" w:hanging="360"/>
      </w:pPr>
      <w:rPr>
        <w:rFonts w:ascii="Wingdings" w:hAnsi="Wingdings" w:hint="default"/>
      </w:rPr>
    </w:lvl>
    <w:lvl w:ilvl="3" w:tplc="9A9E2F74">
      <w:start w:val="1"/>
      <w:numFmt w:val="bullet"/>
      <w:lvlText w:val=""/>
      <w:lvlJc w:val="left"/>
      <w:pPr>
        <w:ind w:left="3240" w:hanging="360"/>
      </w:pPr>
      <w:rPr>
        <w:rFonts w:ascii="Symbol" w:hAnsi="Symbol" w:hint="default"/>
      </w:rPr>
    </w:lvl>
    <w:lvl w:ilvl="4" w:tplc="E3668530">
      <w:start w:val="1"/>
      <w:numFmt w:val="bullet"/>
      <w:lvlText w:val="o"/>
      <w:lvlJc w:val="left"/>
      <w:pPr>
        <w:ind w:left="3960" w:hanging="360"/>
      </w:pPr>
      <w:rPr>
        <w:rFonts w:ascii="Courier New" w:hAnsi="Courier New" w:hint="default"/>
      </w:rPr>
    </w:lvl>
    <w:lvl w:ilvl="5" w:tplc="ED8A5EEA">
      <w:start w:val="1"/>
      <w:numFmt w:val="bullet"/>
      <w:lvlText w:val=""/>
      <w:lvlJc w:val="left"/>
      <w:pPr>
        <w:ind w:left="4680" w:hanging="360"/>
      </w:pPr>
      <w:rPr>
        <w:rFonts w:ascii="Wingdings" w:hAnsi="Wingdings" w:hint="default"/>
      </w:rPr>
    </w:lvl>
    <w:lvl w:ilvl="6" w:tplc="A7A87202">
      <w:start w:val="1"/>
      <w:numFmt w:val="bullet"/>
      <w:lvlText w:val=""/>
      <w:lvlJc w:val="left"/>
      <w:pPr>
        <w:ind w:left="5400" w:hanging="360"/>
      </w:pPr>
      <w:rPr>
        <w:rFonts w:ascii="Symbol" w:hAnsi="Symbol" w:hint="default"/>
      </w:rPr>
    </w:lvl>
    <w:lvl w:ilvl="7" w:tplc="26EA5304">
      <w:start w:val="1"/>
      <w:numFmt w:val="bullet"/>
      <w:lvlText w:val="o"/>
      <w:lvlJc w:val="left"/>
      <w:pPr>
        <w:ind w:left="6120" w:hanging="360"/>
      </w:pPr>
      <w:rPr>
        <w:rFonts w:ascii="Courier New" w:hAnsi="Courier New" w:hint="default"/>
      </w:rPr>
    </w:lvl>
    <w:lvl w:ilvl="8" w:tplc="523A0888">
      <w:start w:val="1"/>
      <w:numFmt w:val="bullet"/>
      <w:lvlText w:val=""/>
      <w:lvlJc w:val="left"/>
      <w:pPr>
        <w:ind w:left="6840" w:hanging="360"/>
      </w:pPr>
      <w:rPr>
        <w:rFonts w:ascii="Wingdings" w:hAnsi="Wingdings" w:hint="default"/>
      </w:rPr>
    </w:lvl>
  </w:abstractNum>
  <w:abstractNum w:abstractNumId="21" w15:restartNumberingAfterBreak="0">
    <w:nsid w:val="3995278C"/>
    <w:multiLevelType w:val="hybridMultilevel"/>
    <w:tmpl w:val="C63A4722"/>
    <w:lvl w:ilvl="0" w:tplc="6F046CEA">
      <w:start w:val="1"/>
      <w:numFmt w:val="bullet"/>
      <w:lvlText w:val=""/>
      <w:lvlJc w:val="left"/>
      <w:pPr>
        <w:ind w:left="1080" w:hanging="360"/>
      </w:pPr>
      <w:rPr>
        <w:rFonts w:ascii="Symbol" w:hAnsi="Symbol" w:hint="default"/>
      </w:rPr>
    </w:lvl>
    <w:lvl w:ilvl="1" w:tplc="E9DAF1EE">
      <w:start w:val="1"/>
      <w:numFmt w:val="bullet"/>
      <w:lvlText w:val="o"/>
      <w:lvlJc w:val="left"/>
      <w:pPr>
        <w:ind w:left="1800" w:hanging="360"/>
      </w:pPr>
      <w:rPr>
        <w:rFonts w:ascii="Courier New" w:hAnsi="Courier New" w:hint="default"/>
      </w:rPr>
    </w:lvl>
    <w:lvl w:ilvl="2" w:tplc="FD901050">
      <w:start w:val="1"/>
      <w:numFmt w:val="bullet"/>
      <w:lvlText w:val=""/>
      <w:lvlJc w:val="left"/>
      <w:pPr>
        <w:ind w:left="2520" w:hanging="360"/>
      </w:pPr>
      <w:rPr>
        <w:rFonts w:ascii="Wingdings" w:hAnsi="Wingdings" w:hint="default"/>
      </w:rPr>
    </w:lvl>
    <w:lvl w:ilvl="3" w:tplc="4E2A0696">
      <w:start w:val="1"/>
      <w:numFmt w:val="bullet"/>
      <w:lvlText w:val=""/>
      <w:lvlJc w:val="left"/>
      <w:pPr>
        <w:ind w:left="3240" w:hanging="360"/>
      </w:pPr>
      <w:rPr>
        <w:rFonts w:ascii="Symbol" w:hAnsi="Symbol" w:hint="default"/>
      </w:rPr>
    </w:lvl>
    <w:lvl w:ilvl="4" w:tplc="2AF44C20">
      <w:start w:val="1"/>
      <w:numFmt w:val="bullet"/>
      <w:lvlText w:val="o"/>
      <w:lvlJc w:val="left"/>
      <w:pPr>
        <w:ind w:left="3960" w:hanging="360"/>
      </w:pPr>
      <w:rPr>
        <w:rFonts w:ascii="Courier New" w:hAnsi="Courier New" w:hint="default"/>
      </w:rPr>
    </w:lvl>
    <w:lvl w:ilvl="5" w:tplc="E80A7FDE">
      <w:start w:val="1"/>
      <w:numFmt w:val="bullet"/>
      <w:lvlText w:val=""/>
      <w:lvlJc w:val="left"/>
      <w:pPr>
        <w:ind w:left="4680" w:hanging="360"/>
      </w:pPr>
      <w:rPr>
        <w:rFonts w:ascii="Wingdings" w:hAnsi="Wingdings" w:hint="default"/>
      </w:rPr>
    </w:lvl>
    <w:lvl w:ilvl="6" w:tplc="F56EFEC0">
      <w:start w:val="1"/>
      <w:numFmt w:val="bullet"/>
      <w:lvlText w:val=""/>
      <w:lvlJc w:val="left"/>
      <w:pPr>
        <w:ind w:left="5400" w:hanging="360"/>
      </w:pPr>
      <w:rPr>
        <w:rFonts w:ascii="Symbol" w:hAnsi="Symbol" w:hint="default"/>
      </w:rPr>
    </w:lvl>
    <w:lvl w:ilvl="7" w:tplc="CD10815A">
      <w:start w:val="1"/>
      <w:numFmt w:val="bullet"/>
      <w:lvlText w:val="o"/>
      <w:lvlJc w:val="left"/>
      <w:pPr>
        <w:ind w:left="6120" w:hanging="360"/>
      </w:pPr>
      <w:rPr>
        <w:rFonts w:ascii="Courier New" w:hAnsi="Courier New" w:hint="default"/>
      </w:rPr>
    </w:lvl>
    <w:lvl w:ilvl="8" w:tplc="E9064AA6">
      <w:start w:val="1"/>
      <w:numFmt w:val="bullet"/>
      <w:lvlText w:val=""/>
      <w:lvlJc w:val="left"/>
      <w:pPr>
        <w:ind w:left="6840" w:hanging="360"/>
      </w:pPr>
      <w:rPr>
        <w:rFonts w:ascii="Wingdings" w:hAnsi="Wingdings" w:hint="default"/>
      </w:rPr>
    </w:lvl>
  </w:abstractNum>
  <w:abstractNum w:abstractNumId="22" w15:restartNumberingAfterBreak="0">
    <w:nsid w:val="3B31AB3D"/>
    <w:multiLevelType w:val="hybridMultilevel"/>
    <w:tmpl w:val="50BEE27A"/>
    <w:lvl w:ilvl="0" w:tplc="F8023118">
      <w:start w:val="1"/>
      <w:numFmt w:val="bullet"/>
      <w:lvlText w:val=""/>
      <w:lvlJc w:val="left"/>
      <w:pPr>
        <w:ind w:left="1080" w:hanging="360"/>
      </w:pPr>
      <w:rPr>
        <w:rFonts w:ascii="Symbol" w:hAnsi="Symbol" w:hint="default"/>
      </w:rPr>
    </w:lvl>
    <w:lvl w:ilvl="1" w:tplc="BCD01378">
      <w:start w:val="1"/>
      <w:numFmt w:val="bullet"/>
      <w:lvlText w:val="o"/>
      <w:lvlJc w:val="left"/>
      <w:pPr>
        <w:ind w:left="1800" w:hanging="360"/>
      </w:pPr>
      <w:rPr>
        <w:rFonts w:ascii="Courier New" w:hAnsi="Courier New" w:hint="default"/>
      </w:rPr>
    </w:lvl>
    <w:lvl w:ilvl="2" w:tplc="279E1E64">
      <w:start w:val="1"/>
      <w:numFmt w:val="bullet"/>
      <w:lvlText w:val=""/>
      <w:lvlJc w:val="left"/>
      <w:pPr>
        <w:ind w:left="2520" w:hanging="360"/>
      </w:pPr>
      <w:rPr>
        <w:rFonts w:ascii="Wingdings" w:hAnsi="Wingdings" w:hint="default"/>
      </w:rPr>
    </w:lvl>
    <w:lvl w:ilvl="3" w:tplc="6D248CFE">
      <w:start w:val="1"/>
      <w:numFmt w:val="bullet"/>
      <w:lvlText w:val=""/>
      <w:lvlJc w:val="left"/>
      <w:pPr>
        <w:ind w:left="3240" w:hanging="360"/>
      </w:pPr>
      <w:rPr>
        <w:rFonts w:ascii="Symbol" w:hAnsi="Symbol" w:hint="default"/>
      </w:rPr>
    </w:lvl>
    <w:lvl w:ilvl="4" w:tplc="673E2AD4">
      <w:start w:val="1"/>
      <w:numFmt w:val="bullet"/>
      <w:lvlText w:val="o"/>
      <w:lvlJc w:val="left"/>
      <w:pPr>
        <w:ind w:left="3960" w:hanging="360"/>
      </w:pPr>
      <w:rPr>
        <w:rFonts w:ascii="Courier New" w:hAnsi="Courier New" w:hint="default"/>
      </w:rPr>
    </w:lvl>
    <w:lvl w:ilvl="5" w:tplc="66B823A6">
      <w:start w:val="1"/>
      <w:numFmt w:val="bullet"/>
      <w:lvlText w:val=""/>
      <w:lvlJc w:val="left"/>
      <w:pPr>
        <w:ind w:left="4680" w:hanging="360"/>
      </w:pPr>
      <w:rPr>
        <w:rFonts w:ascii="Wingdings" w:hAnsi="Wingdings" w:hint="default"/>
      </w:rPr>
    </w:lvl>
    <w:lvl w:ilvl="6" w:tplc="040CBE50">
      <w:start w:val="1"/>
      <w:numFmt w:val="bullet"/>
      <w:lvlText w:val=""/>
      <w:lvlJc w:val="left"/>
      <w:pPr>
        <w:ind w:left="5400" w:hanging="360"/>
      </w:pPr>
      <w:rPr>
        <w:rFonts w:ascii="Symbol" w:hAnsi="Symbol" w:hint="default"/>
      </w:rPr>
    </w:lvl>
    <w:lvl w:ilvl="7" w:tplc="7D12B018">
      <w:start w:val="1"/>
      <w:numFmt w:val="bullet"/>
      <w:lvlText w:val="o"/>
      <w:lvlJc w:val="left"/>
      <w:pPr>
        <w:ind w:left="6120" w:hanging="360"/>
      </w:pPr>
      <w:rPr>
        <w:rFonts w:ascii="Courier New" w:hAnsi="Courier New" w:hint="default"/>
      </w:rPr>
    </w:lvl>
    <w:lvl w:ilvl="8" w:tplc="301AA11C">
      <w:start w:val="1"/>
      <w:numFmt w:val="bullet"/>
      <w:lvlText w:val=""/>
      <w:lvlJc w:val="left"/>
      <w:pPr>
        <w:ind w:left="6840" w:hanging="360"/>
      </w:pPr>
      <w:rPr>
        <w:rFonts w:ascii="Wingdings" w:hAnsi="Wingdings" w:hint="default"/>
      </w:rPr>
    </w:lvl>
  </w:abstractNum>
  <w:abstractNum w:abstractNumId="23" w15:restartNumberingAfterBreak="0">
    <w:nsid w:val="3D21E77F"/>
    <w:multiLevelType w:val="hybridMultilevel"/>
    <w:tmpl w:val="2632A668"/>
    <w:lvl w:ilvl="0" w:tplc="FFFFFFFF">
      <w:start w:val="1"/>
      <w:numFmt w:val="bullet"/>
      <w:lvlText w:val=""/>
      <w:lvlJc w:val="left"/>
      <w:pPr>
        <w:ind w:left="1080" w:hanging="360"/>
      </w:pPr>
      <w:rPr>
        <w:rFonts w:ascii="Symbol" w:hAnsi="Symbol" w:hint="default"/>
      </w:rPr>
    </w:lvl>
    <w:lvl w:ilvl="1" w:tplc="DBAA8712">
      <w:start w:val="1"/>
      <w:numFmt w:val="bullet"/>
      <w:lvlText w:val="o"/>
      <w:lvlJc w:val="left"/>
      <w:pPr>
        <w:ind w:left="1800" w:hanging="360"/>
      </w:pPr>
      <w:rPr>
        <w:rFonts w:ascii="Courier New" w:hAnsi="Courier New" w:hint="default"/>
      </w:rPr>
    </w:lvl>
    <w:lvl w:ilvl="2" w:tplc="52FACE48">
      <w:start w:val="1"/>
      <w:numFmt w:val="bullet"/>
      <w:lvlText w:val=""/>
      <w:lvlJc w:val="left"/>
      <w:pPr>
        <w:ind w:left="2520" w:hanging="360"/>
      </w:pPr>
      <w:rPr>
        <w:rFonts w:ascii="Wingdings" w:hAnsi="Wingdings" w:hint="default"/>
      </w:rPr>
    </w:lvl>
    <w:lvl w:ilvl="3" w:tplc="4F388228">
      <w:start w:val="1"/>
      <w:numFmt w:val="bullet"/>
      <w:lvlText w:val=""/>
      <w:lvlJc w:val="left"/>
      <w:pPr>
        <w:ind w:left="3240" w:hanging="360"/>
      </w:pPr>
      <w:rPr>
        <w:rFonts w:ascii="Symbol" w:hAnsi="Symbol" w:hint="default"/>
      </w:rPr>
    </w:lvl>
    <w:lvl w:ilvl="4" w:tplc="AF306D3E">
      <w:start w:val="1"/>
      <w:numFmt w:val="bullet"/>
      <w:lvlText w:val="o"/>
      <w:lvlJc w:val="left"/>
      <w:pPr>
        <w:ind w:left="3960" w:hanging="360"/>
      </w:pPr>
      <w:rPr>
        <w:rFonts w:ascii="Courier New" w:hAnsi="Courier New" w:hint="default"/>
      </w:rPr>
    </w:lvl>
    <w:lvl w:ilvl="5" w:tplc="5D62CD6A">
      <w:start w:val="1"/>
      <w:numFmt w:val="bullet"/>
      <w:lvlText w:val=""/>
      <w:lvlJc w:val="left"/>
      <w:pPr>
        <w:ind w:left="4680" w:hanging="360"/>
      </w:pPr>
      <w:rPr>
        <w:rFonts w:ascii="Wingdings" w:hAnsi="Wingdings" w:hint="default"/>
      </w:rPr>
    </w:lvl>
    <w:lvl w:ilvl="6" w:tplc="D3EEEFC2">
      <w:start w:val="1"/>
      <w:numFmt w:val="bullet"/>
      <w:lvlText w:val=""/>
      <w:lvlJc w:val="left"/>
      <w:pPr>
        <w:ind w:left="5400" w:hanging="360"/>
      </w:pPr>
      <w:rPr>
        <w:rFonts w:ascii="Symbol" w:hAnsi="Symbol" w:hint="default"/>
      </w:rPr>
    </w:lvl>
    <w:lvl w:ilvl="7" w:tplc="92125072">
      <w:start w:val="1"/>
      <w:numFmt w:val="bullet"/>
      <w:lvlText w:val="o"/>
      <w:lvlJc w:val="left"/>
      <w:pPr>
        <w:ind w:left="6120" w:hanging="360"/>
      </w:pPr>
      <w:rPr>
        <w:rFonts w:ascii="Courier New" w:hAnsi="Courier New" w:hint="default"/>
      </w:rPr>
    </w:lvl>
    <w:lvl w:ilvl="8" w:tplc="74FC4516">
      <w:start w:val="1"/>
      <w:numFmt w:val="bullet"/>
      <w:lvlText w:val=""/>
      <w:lvlJc w:val="left"/>
      <w:pPr>
        <w:ind w:left="6840" w:hanging="360"/>
      </w:pPr>
      <w:rPr>
        <w:rFonts w:ascii="Wingdings" w:hAnsi="Wingdings" w:hint="default"/>
      </w:rPr>
    </w:lvl>
  </w:abstractNum>
  <w:abstractNum w:abstractNumId="24" w15:restartNumberingAfterBreak="0">
    <w:nsid w:val="413A0050"/>
    <w:multiLevelType w:val="hybridMultilevel"/>
    <w:tmpl w:val="CD8AD20A"/>
    <w:lvl w:ilvl="0" w:tplc="58AE6820">
      <w:start w:val="1"/>
      <w:numFmt w:val="bullet"/>
      <w:lvlText w:val=""/>
      <w:lvlJc w:val="left"/>
      <w:pPr>
        <w:ind w:left="1080" w:hanging="360"/>
      </w:pPr>
      <w:rPr>
        <w:rFonts w:ascii="Symbol" w:hAnsi="Symbol" w:hint="default"/>
      </w:rPr>
    </w:lvl>
    <w:lvl w:ilvl="1" w:tplc="22906722">
      <w:start w:val="1"/>
      <w:numFmt w:val="bullet"/>
      <w:lvlText w:val="o"/>
      <w:lvlJc w:val="left"/>
      <w:pPr>
        <w:ind w:left="1800" w:hanging="360"/>
      </w:pPr>
      <w:rPr>
        <w:rFonts w:ascii="Courier New" w:hAnsi="Courier New" w:hint="default"/>
      </w:rPr>
    </w:lvl>
    <w:lvl w:ilvl="2" w:tplc="DB86543E">
      <w:start w:val="1"/>
      <w:numFmt w:val="bullet"/>
      <w:lvlText w:val=""/>
      <w:lvlJc w:val="left"/>
      <w:pPr>
        <w:ind w:left="2520" w:hanging="360"/>
      </w:pPr>
      <w:rPr>
        <w:rFonts w:ascii="Wingdings" w:hAnsi="Wingdings" w:hint="default"/>
      </w:rPr>
    </w:lvl>
    <w:lvl w:ilvl="3" w:tplc="5E2E96E2">
      <w:start w:val="1"/>
      <w:numFmt w:val="bullet"/>
      <w:lvlText w:val=""/>
      <w:lvlJc w:val="left"/>
      <w:pPr>
        <w:ind w:left="3240" w:hanging="360"/>
      </w:pPr>
      <w:rPr>
        <w:rFonts w:ascii="Symbol" w:hAnsi="Symbol" w:hint="default"/>
      </w:rPr>
    </w:lvl>
    <w:lvl w:ilvl="4" w:tplc="BFA473A8">
      <w:start w:val="1"/>
      <w:numFmt w:val="bullet"/>
      <w:lvlText w:val="o"/>
      <w:lvlJc w:val="left"/>
      <w:pPr>
        <w:ind w:left="3960" w:hanging="360"/>
      </w:pPr>
      <w:rPr>
        <w:rFonts w:ascii="Courier New" w:hAnsi="Courier New" w:hint="default"/>
      </w:rPr>
    </w:lvl>
    <w:lvl w:ilvl="5" w:tplc="93CC7794">
      <w:start w:val="1"/>
      <w:numFmt w:val="bullet"/>
      <w:lvlText w:val=""/>
      <w:lvlJc w:val="left"/>
      <w:pPr>
        <w:ind w:left="4680" w:hanging="360"/>
      </w:pPr>
      <w:rPr>
        <w:rFonts w:ascii="Wingdings" w:hAnsi="Wingdings" w:hint="default"/>
      </w:rPr>
    </w:lvl>
    <w:lvl w:ilvl="6" w:tplc="0A221176">
      <w:start w:val="1"/>
      <w:numFmt w:val="bullet"/>
      <w:lvlText w:val=""/>
      <w:lvlJc w:val="left"/>
      <w:pPr>
        <w:ind w:left="5400" w:hanging="360"/>
      </w:pPr>
      <w:rPr>
        <w:rFonts w:ascii="Symbol" w:hAnsi="Symbol" w:hint="default"/>
      </w:rPr>
    </w:lvl>
    <w:lvl w:ilvl="7" w:tplc="21AAEA92">
      <w:start w:val="1"/>
      <w:numFmt w:val="bullet"/>
      <w:lvlText w:val="o"/>
      <w:lvlJc w:val="left"/>
      <w:pPr>
        <w:ind w:left="6120" w:hanging="360"/>
      </w:pPr>
      <w:rPr>
        <w:rFonts w:ascii="Courier New" w:hAnsi="Courier New" w:hint="default"/>
      </w:rPr>
    </w:lvl>
    <w:lvl w:ilvl="8" w:tplc="9B8EFFDC">
      <w:start w:val="1"/>
      <w:numFmt w:val="bullet"/>
      <w:lvlText w:val=""/>
      <w:lvlJc w:val="left"/>
      <w:pPr>
        <w:ind w:left="6840" w:hanging="360"/>
      </w:pPr>
      <w:rPr>
        <w:rFonts w:ascii="Wingdings" w:hAnsi="Wingdings" w:hint="default"/>
      </w:rPr>
    </w:lvl>
  </w:abstractNum>
  <w:abstractNum w:abstractNumId="25" w15:restartNumberingAfterBreak="0">
    <w:nsid w:val="425E2EC2"/>
    <w:multiLevelType w:val="hybridMultilevel"/>
    <w:tmpl w:val="F4EA7598"/>
    <w:lvl w:ilvl="0" w:tplc="DEC2710C">
      <w:start w:val="1"/>
      <w:numFmt w:val="bullet"/>
      <w:lvlText w:val=""/>
      <w:lvlJc w:val="left"/>
      <w:pPr>
        <w:ind w:left="1080" w:hanging="360"/>
      </w:pPr>
      <w:rPr>
        <w:rFonts w:ascii="Symbol" w:hAnsi="Symbol" w:hint="default"/>
      </w:rPr>
    </w:lvl>
    <w:lvl w:ilvl="1" w:tplc="485C547C">
      <w:start w:val="1"/>
      <w:numFmt w:val="bullet"/>
      <w:lvlText w:val="o"/>
      <w:lvlJc w:val="left"/>
      <w:pPr>
        <w:ind w:left="1800" w:hanging="360"/>
      </w:pPr>
      <w:rPr>
        <w:rFonts w:ascii="Courier New" w:hAnsi="Courier New" w:hint="default"/>
      </w:rPr>
    </w:lvl>
    <w:lvl w:ilvl="2" w:tplc="831EBC70">
      <w:start w:val="1"/>
      <w:numFmt w:val="bullet"/>
      <w:lvlText w:val=""/>
      <w:lvlJc w:val="left"/>
      <w:pPr>
        <w:ind w:left="2520" w:hanging="360"/>
      </w:pPr>
      <w:rPr>
        <w:rFonts w:ascii="Wingdings" w:hAnsi="Wingdings" w:hint="default"/>
      </w:rPr>
    </w:lvl>
    <w:lvl w:ilvl="3" w:tplc="9878C6F6">
      <w:start w:val="1"/>
      <w:numFmt w:val="bullet"/>
      <w:lvlText w:val=""/>
      <w:lvlJc w:val="left"/>
      <w:pPr>
        <w:ind w:left="3240" w:hanging="360"/>
      </w:pPr>
      <w:rPr>
        <w:rFonts w:ascii="Symbol" w:hAnsi="Symbol" w:hint="default"/>
      </w:rPr>
    </w:lvl>
    <w:lvl w:ilvl="4" w:tplc="49D600D8">
      <w:start w:val="1"/>
      <w:numFmt w:val="bullet"/>
      <w:lvlText w:val="o"/>
      <w:lvlJc w:val="left"/>
      <w:pPr>
        <w:ind w:left="3960" w:hanging="360"/>
      </w:pPr>
      <w:rPr>
        <w:rFonts w:ascii="Courier New" w:hAnsi="Courier New" w:hint="default"/>
      </w:rPr>
    </w:lvl>
    <w:lvl w:ilvl="5" w:tplc="AB7663B6">
      <w:start w:val="1"/>
      <w:numFmt w:val="bullet"/>
      <w:lvlText w:val=""/>
      <w:lvlJc w:val="left"/>
      <w:pPr>
        <w:ind w:left="4680" w:hanging="360"/>
      </w:pPr>
      <w:rPr>
        <w:rFonts w:ascii="Wingdings" w:hAnsi="Wingdings" w:hint="default"/>
      </w:rPr>
    </w:lvl>
    <w:lvl w:ilvl="6" w:tplc="B008BFF4">
      <w:start w:val="1"/>
      <w:numFmt w:val="bullet"/>
      <w:lvlText w:val=""/>
      <w:lvlJc w:val="left"/>
      <w:pPr>
        <w:ind w:left="5400" w:hanging="360"/>
      </w:pPr>
      <w:rPr>
        <w:rFonts w:ascii="Symbol" w:hAnsi="Symbol" w:hint="default"/>
      </w:rPr>
    </w:lvl>
    <w:lvl w:ilvl="7" w:tplc="8B828E2A">
      <w:start w:val="1"/>
      <w:numFmt w:val="bullet"/>
      <w:lvlText w:val="o"/>
      <w:lvlJc w:val="left"/>
      <w:pPr>
        <w:ind w:left="6120" w:hanging="360"/>
      </w:pPr>
      <w:rPr>
        <w:rFonts w:ascii="Courier New" w:hAnsi="Courier New" w:hint="default"/>
      </w:rPr>
    </w:lvl>
    <w:lvl w:ilvl="8" w:tplc="78E8B7DE">
      <w:start w:val="1"/>
      <w:numFmt w:val="bullet"/>
      <w:lvlText w:val=""/>
      <w:lvlJc w:val="left"/>
      <w:pPr>
        <w:ind w:left="6840" w:hanging="360"/>
      </w:pPr>
      <w:rPr>
        <w:rFonts w:ascii="Wingdings" w:hAnsi="Wingdings" w:hint="default"/>
      </w:rPr>
    </w:lvl>
  </w:abstractNum>
  <w:abstractNum w:abstractNumId="26" w15:restartNumberingAfterBreak="0">
    <w:nsid w:val="489F087F"/>
    <w:multiLevelType w:val="hybridMultilevel"/>
    <w:tmpl w:val="13FC2ABE"/>
    <w:lvl w:ilvl="0" w:tplc="40E2A8E6">
      <w:start w:val="1"/>
      <w:numFmt w:val="bullet"/>
      <w:lvlText w:val=""/>
      <w:lvlJc w:val="left"/>
      <w:pPr>
        <w:ind w:left="1080" w:hanging="360"/>
      </w:pPr>
      <w:rPr>
        <w:rFonts w:ascii="Symbol" w:hAnsi="Symbol" w:hint="default"/>
      </w:rPr>
    </w:lvl>
    <w:lvl w:ilvl="1" w:tplc="F0D482AE">
      <w:start w:val="1"/>
      <w:numFmt w:val="bullet"/>
      <w:lvlText w:val="o"/>
      <w:lvlJc w:val="left"/>
      <w:pPr>
        <w:ind w:left="1800" w:hanging="360"/>
      </w:pPr>
      <w:rPr>
        <w:rFonts w:ascii="Courier New" w:hAnsi="Courier New" w:hint="default"/>
      </w:rPr>
    </w:lvl>
    <w:lvl w:ilvl="2" w:tplc="F2E4AC94">
      <w:start w:val="1"/>
      <w:numFmt w:val="bullet"/>
      <w:lvlText w:val=""/>
      <w:lvlJc w:val="left"/>
      <w:pPr>
        <w:ind w:left="2520" w:hanging="360"/>
      </w:pPr>
      <w:rPr>
        <w:rFonts w:ascii="Wingdings" w:hAnsi="Wingdings" w:hint="default"/>
      </w:rPr>
    </w:lvl>
    <w:lvl w:ilvl="3" w:tplc="197C17E8">
      <w:start w:val="1"/>
      <w:numFmt w:val="bullet"/>
      <w:lvlText w:val=""/>
      <w:lvlJc w:val="left"/>
      <w:pPr>
        <w:ind w:left="3240" w:hanging="360"/>
      </w:pPr>
      <w:rPr>
        <w:rFonts w:ascii="Symbol" w:hAnsi="Symbol" w:hint="default"/>
      </w:rPr>
    </w:lvl>
    <w:lvl w:ilvl="4" w:tplc="86B6863E">
      <w:start w:val="1"/>
      <w:numFmt w:val="bullet"/>
      <w:lvlText w:val="o"/>
      <w:lvlJc w:val="left"/>
      <w:pPr>
        <w:ind w:left="3960" w:hanging="360"/>
      </w:pPr>
      <w:rPr>
        <w:rFonts w:ascii="Courier New" w:hAnsi="Courier New" w:hint="default"/>
      </w:rPr>
    </w:lvl>
    <w:lvl w:ilvl="5" w:tplc="707808A8">
      <w:start w:val="1"/>
      <w:numFmt w:val="bullet"/>
      <w:lvlText w:val=""/>
      <w:lvlJc w:val="left"/>
      <w:pPr>
        <w:ind w:left="4680" w:hanging="360"/>
      </w:pPr>
      <w:rPr>
        <w:rFonts w:ascii="Wingdings" w:hAnsi="Wingdings" w:hint="default"/>
      </w:rPr>
    </w:lvl>
    <w:lvl w:ilvl="6" w:tplc="4ECE9A3C">
      <w:start w:val="1"/>
      <w:numFmt w:val="bullet"/>
      <w:lvlText w:val=""/>
      <w:lvlJc w:val="left"/>
      <w:pPr>
        <w:ind w:left="5400" w:hanging="360"/>
      </w:pPr>
      <w:rPr>
        <w:rFonts w:ascii="Symbol" w:hAnsi="Symbol" w:hint="default"/>
      </w:rPr>
    </w:lvl>
    <w:lvl w:ilvl="7" w:tplc="78D4DBBC">
      <w:start w:val="1"/>
      <w:numFmt w:val="bullet"/>
      <w:lvlText w:val="o"/>
      <w:lvlJc w:val="left"/>
      <w:pPr>
        <w:ind w:left="6120" w:hanging="360"/>
      </w:pPr>
      <w:rPr>
        <w:rFonts w:ascii="Courier New" w:hAnsi="Courier New" w:hint="default"/>
      </w:rPr>
    </w:lvl>
    <w:lvl w:ilvl="8" w:tplc="411AF752">
      <w:start w:val="1"/>
      <w:numFmt w:val="bullet"/>
      <w:lvlText w:val=""/>
      <w:lvlJc w:val="left"/>
      <w:pPr>
        <w:ind w:left="6840" w:hanging="360"/>
      </w:pPr>
      <w:rPr>
        <w:rFonts w:ascii="Wingdings" w:hAnsi="Wingdings" w:hint="default"/>
      </w:rPr>
    </w:lvl>
  </w:abstractNum>
  <w:abstractNum w:abstractNumId="27" w15:restartNumberingAfterBreak="0">
    <w:nsid w:val="4A520343"/>
    <w:multiLevelType w:val="hybridMultilevel"/>
    <w:tmpl w:val="7DCA5228"/>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4BF1A615"/>
    <w:multiLevelType w:val="hybridMultilevel"/>
    <w:tmpl w:val="7E389BF0"/>
    <w:lvl w:ilvl="0" w:tplc="C452204C">
      <w:start w:val="1"/>
      <w:numFmt w:val="bullet"/>
      <w:lvlText w:val=""/>
      <w:lvlJc w:val="left"/>
      <w:pPr>
        <w:ind w:left="1080" w:hanging="360"/>
      </w:pPr>
      <w:rPr>
        <w:rFonts w:ascii="Symbol" w:hAnsi="Symbol" w:hint="default"/>
      </w:rPr>
    </w:lvl>
    <w:lvl w:ilvl="1" w:tplc="5FDE21B0">
      <w:start w:val="1"/>
      <w:numFmt w:val="bullet"/>
      <w:lvlText w:val="o"/>
      <w:lvlJc w:val="left"/>
      <w:pPr>
        <w:ind w:left="1800" w:hanging="360"/>
      </w:pPr>
      <w:rPr>
        <w:rFonts w:ascii="Courier New" w:hAnsi="Courier New" w:hint="default"/>
      </w:rPr>
    </w:lvl>
    <w:lvl w:ilvl="2" w:tplc="CFE4E3BE">
      <w:start w:val="1"/>
      <w:numFmt w:val="bullet"/>
      <w:lvlText w:val=""/>
      <w:lvlJc w:val="left"/>
      <w:pPr>
        <w:ind w:left="2520" w:hanging="360"/>
      </w:pPr>
      <w:rPr>
        <w:rFonts w:ascii="Wingdings" w:hAnsi="Wingdings" w:hint="default"/>
      </w:rPr>
    </w:lvl>
    <w:lvl w:ilvl="3" w:tplc="9C40DE06">
      <w:start w:val="1"/>
      <w:numFmt w:val="bullet"/>
      <w:lvlText w:val=""/>
      <w:lvlJc w:val="left"/>
      <w:pPr>
        <w:ind w:left="3240" w:hanging="360"/>
      </w:pPr>
      <w:rPr>
        <w:rFonts w:ascii="Symbol" w:hAnsi="Symbol" w:hint="default"/>
      </w:rPr>
    </w:lvl>
    <w:lvl w:ilvl="4" w:tplc="39222ADA">
      <w:start w:val="1"/>
      <w:numFmt w:val="bullet"/>
      <w:lvlText w:val="o"/>
      <w:lvlJc w:val="left"/>
      <w:pPr>
        <w:ind w:left="3960" w:hanging="360"/>
      </w:pPr>
      <w:rPr>
        <w:rFonts w:ascii="Courier New" w:hAnsi="Courier New" w:hint="default"/>
      </w:rPr>
    </w:lvl>
    <w:lvl w:ilvl="5" w:tplc="4C526844">
      <w:start w:val="1"/>
      <w:numFmt w:val="bullet"/>
      <w:lvlText w:val=""/>
      <w:lvlJc w:val="left"/>
      <w:pPr>
        <w:ind w:left="4680" w:hanging="360"/>
      </w:pPr>
      <w:rPr>
        <w:rFonts w:ascii="Wingdings" w:hAnsi="Wingdings" w:hint="default"/>
      </w:rPr>
    </w:lvl>
    <w:lvl w:ilvl="6" w:tplc="6D9452D2">
      <w:start w:val="1"/>
      <w:numFmt w:val="bullet"/>
      <w:lvlText w:val=""/>
      <w:lvlJc w:val="left"/>
      <w:pPr>
        <w:ind w:left="5400" w:hanging="360"/>
      </w:pPr>
      <w:rPr>
        <w:rFonts w:ascii="Symbol" w:hAnsi="Symbol" w:hint="default"/>
      </w:rPr>
    </w:lvl>
    <w:lvl w:ilvl="7" w:tplc="D30E5028">
      <w:start w:val="1"/>
      <w:numFmt w:val="bullet"/>
      <w:lvlText w:val="o"/>
      <w:lvlJc w:val="left"/>
      <w:pPr>
        <w:ind w:left="6120" w:hanging="360"/>
      </w:pPr>
      <w:rPr>
        <w:rFonts w:ascii="Courier New" w:hAnsi="Courier New" w:hint="default"/>
      </w:rPr>
    </w:lvl>
    <w:lvl w:ilvl="8" w:tplc="944811AA">
      <w:start w:val="1"/>
      <w:numFmt w:val="bullet"/>
      <w:lvlText w:val=""/>
      <w:lvlJc w:val="left"/>
      <w:pPr>
        <w:ind w:left="6840" w:hanging="360"/>
      </w:pPr>
      <w:rPr>
        <w:rFonts w:ascii="Wingdings" w:hAnsi="Wingdings" w:hint="default"/>
      </w:rPr>
    </w:lvl>
  </w:abstractNum>
  <w:abstractNum w:abstractNumId="29" w15:restartNumberingAfterBreak="0">
    <w:nsid w:val="4C0D0E80"/>
    <w:multiLevelType w:val="multilevel"/>
    <w:tmpl w:val="D5CA5D02"/>
    <w:lvl w:ilvl="0">
      <w:numFmt w:val="none"/>
      <w:lvlText w:val=""/>
      <w:lvlJc w:val="left"/>
      <w:pPr>
        <w:tabs>
          <w:tab w:val="num" w:pos="360"/>
        </w:tabs>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7B50CCD"/>
    <w:multiLevelType w:val="hybridMultilevel"/>
    <w:tmpl w:val="7C94BF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8303E85"/>
    <w:multiLevelType w:val="multilevel"/>
    <w:tmpl w:val="C2720552"/>
    <w:lvl w:ilvl="0">
      <w:numFmt w:val="none"/>
      <w:lvlText w:val=""/>
      <w:lvlJc w:val="left"/>
      <w:pPr>
        <w:tabs>
          <w:tab w:val="num" w:pos="360"/>
        </w:tabs>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2" w15:restartNumberingAfterBreak="0">
    <w:nsid w:val="5DE84640"/>
    <w:multiLevelType w:val="hybridMultilevel"/>
    <w:tmpl w:val="547EBFF6"/>
    <w:lvl w:ilvl="0" w:tplc="C4A0B92A">
      <w:start w:val="1"/>
      <w:numFmt w:val="bullet"/>
      <w:lvlText w:val=""/>
      <w:lvlJc w:val="left"/>
      <w:pPr>
        <w:ind w:left="1080" w:hanging="360"/>
      </w:pPr>
      <w:rPr>
        <w:rFonts w:ascii="Symbol" w:hAnsi="Symbol" w:hint="default"/>
      </w:rPr>
    </w:lvl>
    <w:lvl w:ilvl="1" w:tplc="30B84960">
      <w:start w:val="1"/>
      <w:numFmt w:val="bullet"/>
      <w:lvlText w:val="o"/>
      <w:lvlJc w:val="left"/>
      <w:pPr>
        <w:ind w:left="1800" w:hanging="360"/>
      </w:pPr>
      <w:rPr>
        <w:rFonts w:ascii="Courier New" w:hAnsi="Courier New" w:hint="default"/>
      </w:rPr>
    </w:lvl>
    <w:lvl w:ilvl="2" w:tplc="7A627C0C">
      <w:start w:val="1"/>
      <w:numFmt w:val="bullet"/>
      <w:lvlText w:val=""/>
      <w:lvlJc w:val="left"/>
      <w:pPr>
        <w:ind w:left="2520" w:hanging="360"/>
      </w:pPr>
      <w:rPr>
        <w:rFonts w:ascii="Wingdings" w:hAnsi="Wingdings" w:hint="default"/>
      </w:rPr>
    </w:lvl>
    <w:lvl w:ilvl="3" w:tplc="6E902598">
      <w:start w:val="1"/>
      <w:numFmt w:val="bullet"/>
      <w:lvlText w:val=""/>
      <w:lvlJc w:val="left"/>
      <w:pPr>
        <w:ind w:left="3240" w:hanging="360"/>
      </w:pPr>
      <w:rPr>
        <w:rFonts w:ascii="Symbol" w:hAnsi="Symbol" w:hint="default"/>
      </w:rPr>
    </w:lvl>
    <w:lvl w:ilvl="4" w:tplc="B0EE39F8">
      <w:start w:val="1"/>
      <w:numFmt w:val="bullet"/>
      <w:lvlText w:val="o"/>
      <w:lvlJc w:val="left"/>
      <w:pPr>
        <w:ind w:left="3960" w:hanging="360"/>
      </w:pPr>
      <w:rPr>
        <w:rFonts w:ascii="Courier New" w:hAnsi="Courier New" w:hint="default"/>
      </w:rPr>
    </w:lvl>
    <w:lvl w:ilvl="5" w:tplc="6DD86FEA">
      <w:start w:val="1"/>
      <w:numFmt w:val="bullet"/>
      <w:lvlText w:val=""/>
      <w:lvlJc w:val="left"/>
      <w:pPr>
        <w:ind w:left="4680" w:hanging="360"/>
      </w:pPr>
      <w:rPr>
        <w:rFonts w:ascii="Wingdings" w:hAnsi="Wingdings" w:hint="default"/>
      </w:rPr>
    </w:lvl>
    <w:lvl w:ilvl="6" w:tplc="D3C25272">
      <w:start w:val="1"/>
      <w:numFmt w:val="bullet"/>
      <w:lvlText w:val=""/>
      <w:lvlJc w:val="left"/>
      <w:pPr>
        <w:ind w:left="5400" w:hanging="360"/>
      </w:pPr>
      <w:rPr>
        <w:rFonts w:ascii="Symbol" w:hAnsi="Symbol" w:hint="default"/>
      </w:rPr>
    </w:lvl>
    <w:lvl w:ilvl="7" w:tplc="3D5A31CA">
      <w:start w:val="1"/>
      <w:numFmt w:val="bullet"/>
      <w:lvlText w:val="o"/>
      <w:lvlJc w:val="left"/>
      <w:pPr>
        <w:ind w:left="6120" w:hanging="360"/>
      </w:pPr>
      <w:rPr>
        <w:rFonts w:ascii="Courier New" w:hAnsi="Courier New" w:hint="default"/>
      </w:rPr>
    </w:lvl>
    <w:lvl w:ilvl="8" w:tplc="8806BFF6">
      <w:start w:val="1"/>
      <w:numFmt w:val="bullet"/>
      <w:lvlText w:val=""/>
      <w:lvlJc w:val="left"/>
      <w:pPr>
        <w:ind w:left="6840" w:hanging="360"/>
      </w:pPr>
      <w:rPr>
        <w:rFonts w:ascii="Wingdings" w:hAnsi="Wingdings" w:hint="default"/>
      </w:rPr>
    </w:lvl>
  </w:abstractNum>
  <w:abstractNum w:abstractNumId="33" w15:restartNumberingAfterBreak="0">
    <w:nsid w:val="61E4CE95"/>
    <w:multiLevelType w:val="hybridMultilevel"/>
    <w:tmpl w:val="F70A05C0"/>
    <w:lvl w:ilvl="0" w:tplc="CEF2AAA4">
      <w:start w:val="1"/>
      <w:numFmt w:val="bullet"/>
      <w:lvlText w:val=""/>
      <w:lvlJc w:val="left"/>
      <w:pPr>
        <w:ind w:left="1080" w:hanging="360"/>
      </w:pPr>
      <w:rPr>
        <w:rFonts w:ascii="Symbol" w:hAnsi="Symbol" w:hint="default"/>
      </w:rPr>
    </w:lvl>
    <w:lvl w:ilvl="1" w:tplc="C5C81DBC">
      <w:start w:val="1"/>
      <w:numFmt w:val="bullet"/>
      <w:lvlText w:val="o"/>
      <w:lvlJc w:val="left"/>
      <w:pPr>
        <w:ind w:left="1800" w:hanging="360"/>
      </w:pPr>
      <w:rPr>
        <w:rFonts w:ascii="Courier New" w:hAnsi="Courier New" w:hint="default"/>
      </w:rPr>
    </w:lvl>
    <w:lvl w:ilvl="2" w:tplc="09D44DFA">
      <w:start w:val="1"/>
      <w:numFmt w:val="bullet"/>
      <w:lvlText w:val=""/>
      <w:lvlJc w:val="left"/>
      <w:pPr>
        <w:ind w:left="2520" w:hanging="360"/>
      </w:pPr>
      <w:rPr>
        <w:rFonts w:ascii="Wingdings" w:hAnsi="Wingdings" w:hint="default"/>
      </w:rPr>
    </w:lvl>
    <w:lvl w:ilvl="3" w:tplc="C67869B8">
      <w:start w:val="1"/>
      <w:numFmt w:val="bullet"/>
      <w:lvlText w:val=""/>
      <w:lvlJc w:val="left"/>
      <w:pPr>
        <w:ind w:left="3240" w:hanging="360"/>
      </w:pPr>
      <w:rPr>
        <w:rFonts w:ascii="Symbol" w:hAnsi="Symbol" w:hint="default"/>
      </w:rPr>
    </w:lvl>
    <w:lvl w:ilvl="4" w:tplc="4080DA4E">
      <w:start w:val="1"/>
      <w:numFmt w:val="bullet"/>
      <w:lvlText w:val="o"/>
      <w:lvlJc w:val="left"/>
      <w:pPr>
        <w:ind w:left="3960" w:hanging="360"/>
      </w:pPr>
      <w:rPr>
        <w:rFonts w:ascii="Courier New" w:hAnsi="Courier New" w:hint="default"/>
      </w:rPr>
    </w:lvl>
    <w:lvl w:ilvl="5" w:tplc="7384F0F2">
      <w:start w:val="1"/>
      <w:numFmt w:val="bullet"/>
      <w:lvlText w:val=""/>
      <w:lvlJc w:val="left"/>
      <w:pPr>
        <w:ind w:left="4680" w:hanging="360"/>
      </w:pPr>
      <w:rPr>
        <w:rFonts w:ascii="Wingdings" w:hAnsi="Wingdings" w:hint="default"/>
      </w:rPr>
    </w:lvl>
    <w:lvl w:ilvl="6" w:tplc="FE383310">
      <w:start w:val="1"/>
      <w:numFmt w:val="bullet"/>
      <w:lvlText w:val=""/>
      <w:lvlJc w:val="left"/>
      <w:pPr>
        <w:ind w:left="5400" w:hanging="360"/>
      </w:pPr>
      <w:rPr>
        <w:rFonts w:ascii="Symbol" w:hAnsi="Symbol" w:hint="default"/>
      </w:rPr>
    </w:lvl>
    <w:lvl w:ilvl="7" w:tplc="5120A25C">
      <w:start w:val="1"/>
      <w:numFmt w:val="bullet"/>
      <w:lvlText w:val="o"/>
      <w:lvlJc w:val="left"/>
      <w:pPr>
        <w:ind w:left="6120" w:hanging="360"/>
      </w:pPr>
      <w:rPr>
        <w:rFonts w:ascii="Courier New" w:hAnsi="Courier New" w:hint="default"/>
      </w:rPr>
    </w:lvl>
    <w:lvl w:ilvl="8" w:tplc="34BC9978">
      <w:start w:val="1"/>
      <w:numFmt w:val="bullet"/>
      <w:lvlText w:val=""/>
      <w:lvlJc w:val="left"/>
      <w:pPr>
        <w:ind w:left="6840" w:hanging="360"/>
      </w:pPr>
      <w:rPr>
        <w:rFonts w:ascii="Wingdings" w:hAnsi="Wingdings" w:hint="default"/>
      </w:rPr>
    </w:lvl>
  </w:abstractNum>
  <w:abstractNum w:abstractNumId="34" w15:restartNumberingAfterBreak="0">
    <w:nsid w:val="6A76DDD9"/>
    <w:multiLevelType w:val="hybridMultilevel"/>
    <w:tmpl w:val="CDD01CE4"/>
    <w:lvl w:ilvl="0" w:tplc="C95C8A16">
      <w:start w:val="1"/>
      <w:numFmt w:val="bullet"/>
      <w:lvlText w:val=""/>
      <w:lvlJc w:val="left"/>
      <w:pPr>
        <w:ind w:left="1080" w:hanging="360"/>
      </w:pPr>
      <w:rPr>
        <w:rFonts w:ascii="Symbol" w:hAnsi="Symbol" w:hint="default"/>
      </w:rPr>
    </w:lvl>
    <w:lvl w:ilvl="1" w:tplc="103ABC1C">
      <w:start w:val="1"/>
      <w:numFmt w:val="bullet"/>
      <w:lvlText w:val="o"/>
      <w:lvlJc w:val="left"/>
      <w:pPr>
        <w:ind w:left="1800" w:hanging="360"/>
      </w:pPr>
      <w:rPr>
        <w:rFonts w:ascii="Courier New" w:hAnsi="Courier New" w:hint="default"/>
      </w:rPr>
    </w:lvl>
    <w:lvl w:ilvl="2" w:tplc="0AA0D93A">
      <w:start w:val="1"/>
      <w:numFmt w:val="bullet"/>
      <w:lvlText w:val=""/>
      <w:lvlJc w:val="left"/>
      <w:pPr>
        <w:ind w:left="2520" w:hanging="360"/>
      </w:pPr>
      <w:rPr>
        <w:rFonts w:ascii="Wingdings" w:hAnsi="Wingdings" w:hint="default"/>
      </w:rPr>
    </w:lvl>
    <w:lvl w:ilvl="3" w:tplc="01881F86">
      <w:start w:val="1"/>
      <w:numFmt w:val="bullet"/>
      <w:lvlText w:val=""/>
      <w:lvlJc w:val="left"/>
      <w:pPr>
        <w:ind w:left="3240" w:hanging="360"/>
      </w:pPr>
      <w:rPr>
        <w:rFonts w:ascii="Symbol" w:hAnsi="Symbol" w:hint="default"/>
      </w:rPr>
    </w:lvl>
    <w:lvl w:ilvl="4" w:tplc="D19E30E6">
      <w:start w:val="1"/>
      <w:numFmt w:val="bullet"/>
      <w:lvlText w:val="o"/>
      <w:lvlJc w:val="left"/>
      <w:pPr>
        <w:ind w:left="3960" w:hanging="360"/>
      </w:pPr>
      <w:rPr>
        <w:rFonts w:ascii="Courier New" w:hAnsi="Courier New" w:hint="default"/>
      </w:rPr>
    </w:lvl>
    <w:lvl w:ilvl="5" w:tplc="5ACA6690">
      <w:start w:val="1"/>
      <w:numFmt w:val="bullet"/>
      <w:lvlText w:val=""/>
      <w:lvlJc w:val="left"/>
      <w:pPr>
        <w:ind w:left="4680" w:hanging="360"/>
      </w:pPr>
      <w:rPr>
        <w:rFonts w:ascii="Wingdings" w:hAnsi="Wingdings" w:hint="default"/>
      </w:rPr>
    </w:lvl>
    <w:lvl w:ilvl="6" w:tplc="150E2048">
      <w:start w:val="1"/>
      <w:numFmt w:val="bullet"/>
      <w:lvlText w:val=""/>
      <w:lvlJc w:val="left"/>
      <w:pPr>
        <w:ind w:left="5400" w:hanging="360"/>
      </w:pPr>
      <w:rPr>
        <w:rFonts w:ascii="Symbol" w:hAnsi="Symbol" w:hint="default"/>
      </w:rPr>
    </w:lvl>
    <w:lvl w:ilvl="7" w:tplc="C51AEA70">
      <w:start w:val="1"/>
      <w:numFmt w:val="bullet"/>
      <w:lvlText w:val="o"/>
      <w:lvlJc w:val="left"/>
      <w:pPr>
        <w:ind w:left="6120" w:hanging="360"/>
      </w:pPr>
      <w:rPr>
        <w:rFonts w:ascii="Courier New" w:hAnsi="Courier New" w:hint="default"/>
      </w:rPr>
    </w:lvl>
    <w:lvl w:ilvl="8" w:tplc="64A46CD4">
      <w:start w:val="1"/>
      <w:numFmt w:val="bullet"/>
      <w:lvlText w:val=""/>
      <w:lvlJc w:val="left"/>
      <w:pPr>
        <w:ind w:left="6840" w:hanging="360"/>
      </w:pPr>
      <w:rPr>
        <w:rFonts w:ascii="Wingdings" w:hAnsi="Wingdings" w:hint="default"/>
      </w:rPr>
    </w:lvl>
  </w:abstractNum>
  <w:abstractNum w:abstractNumId="35" w15:restartNumberingAfterBreak="0">
    <w:nsid w:val="6B70794F"/>
    <w:multiLevelType w:val="hybridMultilevel"/>
    <w:tmpl w:val="7F80DBFC"/>
    <w:lvl w:ilvl="0" w:tplc="FDBCC22C">
      <w:start w:val="1"/>
      <w:numFmt w:val="bullet"/>
      <w:lvlText w:val=""/>
      <w:lvlJc w:val="left"/>
      <w:pPr>
        <w:ind w:left="1080" w:hanging="360"/>
      </w:pPr>
      <w:rPr>
        <w:rFonts w:ascii="Symbol" w:hAnsi="Symbol" w:hint="default"/>
      </w:rPr>
    </w:lvl>
    <w:lvl w:ilvl="1" w:tplc="90EC1712">
      <w:start w:val="1"/>
      <w:numFmt w:val="bullet"/>
      <w:lvlText w:val="o"/>
      <w:lvlJc w:val="left"/>
      <w:pPr>
        <w:ind w:left="1800" w:hanging="360"/>
      </w:pPr>
      <w:rPr>
        <w:rFonts w:ascii="Courier New" w:hAnsi="Courier New" w:hint="default"/>
      </w:rPr>
    </w:lvl>
    <w:lvl w:ilvl="2" w:tplc="6A7456A6">
      <w:start w:val="1"/>
      <w:numFmt w:val="bullet"/>
      <w:lvlText w:val=""/>
      <w:lvlJc w:val="left"/>
      <w:pPr>
        <w:ind w:left="2520" w:hanging="360"/>
      </w:pPr>
      <w:rPr>
        <w:rFonts w:ascii="Wingdings" w:hAnsi="Wingdings" w:hint="default"/>
      </w:rPr>
    </w:lvl>
    <w:lvl w:ilvl="3" w:tplc="8EA6E862">
      <w:start w:val="1"/>
      <w:numFmt w:val="bullet"/>
      <w:lvlText w:val=""/>
      <w:lvlJc w:val="left"/>
      <w:pPr>
        <w:ind w:left="3240" w:hanging="360"/>
      </w:pPr>
      <w:rPr>
        <w:rFonts w:ascii="Symbol" w:hAnsi="Symbol" w:hint="default"/>
      </w:rPr>
    </w:lvl>
    <w:lvl w:ilvl="4" w:tplc="78002286">
      <w:start w:val="1"/>
      <w:numFmt w:val="bullet"/>
      <w:lvlText w:val="o"/>
      <w:lvlJc w:val="left"/>
      <w:pPr>
        <w:ind w:left="3960" w:hanging="360"/>
      </w:pPr>
      <w:rPr>
        <w:rFonts w:ascii="Courier New" w:hAnsi="Courier New" w:hint="default"/>
      </w:rPr>
    </w:lvl>
    <w:lvl w:ilvl="5" w:tplc="B7D8757E">
      <w:start w:val="1"/>
      <w:numFmt w:val="bullet"/>
      <w:lvlText w:val=""/>
      <w:lvlJc w:val="left"/>
      <w:pPr>
        <w:ind w:left="4680" w:hanging="360"/>
      </w:pPr>
      <w:rPr>
        <w:rFonts w:ascii="Wingdings" w:hAnsi="Wingdings" w:hint="default"/>
      </w:rPr>
    </w:lvl>
    <w:lvl w:ilvl="6" w:tplc="D3ACECDC">
      <w:start w:val="1"/>
      <w:numFmt w:val="bullet"/>
      <w:lvlText w:val=""/>
      <w:lvlJc w:val="left"/>
      <w:pPr>
        <w:ind w:left="5400" w:hanging="360"/>
      </w:pPr>
      <w:rPr>
        <w:rFonts w:ascii="Symbol" w:hAnsi="Symbol" w:hint="default"/>
      </w:rPr>
    </w:lvl>
    <w:lvl w:ilvl="7" w:tplc="702CDCD2">
      <w:start w:val="1"/>
      <w:numFmt w:val="bullet"/>
      <w:lvlText w:val="o"/>
      <w:lvlJc w:val="left"/>
      <w:pPr>
        <w:ind w:left="6120" w:hanging="360"/>
      </w:pPr>
      <w:rPr>
        <w:rFonts w:ascii="Courier New" w:hAnsi="Courier New" w:hint="default"/>
      </w:rPr>
    </w:lvl>
    <w:lvl w:ilvl="8" w:tplc="23CCAD70">
      <w:start w:val="1"/>
      <w:numFmt w:val="bullet"/>
      <w:lvlText w:val=""/>
      <w:lvlJc w:val="left"/>
      <w:pPr>
        <w:ind w:left="6840" w:hanging="360"/>
      </w:pPr>
      <w:rPr>
        <w:rFonts w:ascii="Wingdings" w:hAnsi="Wingdings" w:hint="default"/>
      </w:rPr>
    </w:lvl>
  </w:abstractNum>
  <w:abstractNum w:abstractNumId="36" w15:restartNumberingAfterBreak="0">
    <w:nsid w:val="6B91F649"/>
    <w:multiLevelType w:val="hybridMultilevel"/>
    <w:tmpl w:val="B18E0358"/>
    <w:lvl w:ilvl="0" w:tplc="8A7E74C8">
      <w:start w:val="1"/>
      <w:numFmt w:val="bullet"/>
      <w:lvlText w:val=""/>
      <w:lvlJc w:val="left"/>
      <w:pPr>
        <w:ind w:left="1080" w:hanging="360"/>
      </w:pPr>
      <w:rPr>
        <w:rFonts w:ascii="Symbol" w:hAnsi="Symbol" w:hint="default"/>
      </w:rPr>
    </w:lvl>
    <w:lvl w:ilvl="1" w:tplc="7B3E759C">
      <w:start w:val="1"/>
      <w:numFmt w:val="bullet"/>
      <w:lvlText w:val="o"/>
      <w:lvlJc w:val="left"/>
      <w:pPr>
        <w:ind w:left="1800" w:hanging="360"/>
      </w:pPr>
      <w:rPr>
        <w:rFonts w:ascii="Courier New" w:hAnsi="Courier New" w:hint="default"/>
      </w:rPr>
    </w:lvl>
    <w:lvl w:ilvl="2" w:tplc="5596CB9C">
      <w:start w:val="1"/>
      <w:numFmt w:val="bullet"/>
      <w:lvlText w:val=""/>
      <w:lvlJc w:val="left"/>
      <w:pPr>
        <w:ind w:left="2520" w:hanging="360"/>
      </w:pPr>
      <w:rPr>
        <w:rFonts w:ascii="Wingdings" w:hAnsi="Wingdings" w:hint="default"/>
      </w:rPr>
    </w:lvl>
    <w:lvl w:ilvl="3" w:tplc="97947010">
      <w:start w:val="1"/>
      <w:numFmt w:val="bullet"/>
      <w:lvlText w:val=""/>
      <w:lvlJc w:val="left"/>
      <w:pPr>
        <w:ind w:left="3240" w:hanging="360"/>
      </w:pPr>
      <w:rPr>
        <w:rFonts w:ascii="Symbol" w:hAnsi="Symbol" w:hint="default"/>
      </w:rPr>
    </w:lvl>
    <w:lvl w:ilvl="4" w:tplc="8B04A300">
      <w:start w:val="1"/>
      <w:numFmt w:val="bullet"/>
      <w:lvlText w:val="o"/>
      <w:lvlJc w:val="left"/>
      <w:pPr>
        <w:ind w:left="3960" w:hanging="360"/>
      </w:pPr>
      <w:rPr>
        <w:rFonts w:ascii="Courier New" w:hAnsi="Courier New" w:hint="default"/>
      </w:rPr>
    </w:lvl>
    <w:lvl w:ilvl="5" w:tplc="B7D26E54">
      <w:start w:val="1"/>
      <w:numFmt w:val="bullet"/>
      <w:lvlText w:val=""/>
      <w:lvlJc w:val="left"/>
      <w:pPr>
        <w:ind w:left="4680" w:hanging="360"/>
      </w:pPr>
      <w:rPr>
        <w:rFonts w:ascii="Wingdings" w:hAnsi="Wingdings" w:hint="default"/>
      </w:rPr>
    </w:lvl>
    <w:lvl w:ilvl="6" w:tplc="EA56913A">
      <w:start w:val="1"/>
      <w:numFmt w:val="bullet"/>
      <w:lvlText w:val=""/>
      <w:lvlJc w:val="left"/>
      <w:pPr>
        <w:ind w:left="5400" w:hanging="360"/>
      </w:pPr>
      <w:rPr>
        <w:rFonts w:ascii="Symbol" w:hAnsi="Symbol" w:hint="default"/>
      </w:rPr>
    </w:lvl>
    <w:lvl w:ilvl="7" w:tplc="C42C8790">
      <w:start w:val="1"/>
      <w:numFmt w:val="bullet"/>
      <w:lvlText w:val="o"/>
      <w:lvlJc w:val="left"/>
      <w:pPr>
        <w:ind w:left="6120" w:hanging="360"/>
      </w:pPr>
      <w:rPr>
        <w:rFonts w:ascii="Courier New" w:hAnsi="Courier New" w:hint="default"/>
      </w:rPr>
    </w:lvl>
    <w:lvl w:ilvl="8" w:tplc="3C98F27E">
      <w:start w:val="1"/>
      <w:numFmt w:val="bullet"/>
      <w:lvlText w:val=""/>
      <w:lvlJc w:val="left"/>
      <w:pPr>
        <w:ind w:left="6840" w:hanging="360"/>
      </w:pPr>
      <w:rPr>
        <w:rFonts w:ascii="Wingdings" w:hAnsi="Wingdings" w:hint="default"/>
      </w:rPr>
    </w:lvl>
  </w:abstractNum>
  <w:abstractNum w:abstractNumId="37" w15:restartNumberingAfterBreak="0">
    <w:nsid w:val="6E83B53A"/>
    <w:multiLevelType w:val="hybridMultilevel"/>
    <w:tmpl w:val="C5DC354C"/>
    <w:lvl w:ilvl="0" w:tplc="FFC03368">
      <w:start w:val="1"/>
      <w:numFmt w:val="bullet"/>
      <w:lvlText w:val=""/>
      <w:lvlJc w:val="left"/>
      <w:pPr>
        <w:ind w:left="1080" w:hanging="360"/>
      </w:pPr>
      <w:rPr>
        <w:rFonts w:ascii="Symbol" w:hAnsi="Symbol" w:hint="default"/>
      </w:rPr>
    </w:lvl>
    <w:lvl w:ilvl="1" w:tplc="9BEE760E">
      <w:start w:val="1"/>
      <w:numFmt w:val="bullet"/>
      <w:lvlText w:val="o"/>
      <w:lvlJc w:val="left"/>
      <w:pPr>
        <w:ind w:left="1800" w:hanging="360"/>
      </w:pPr>
      <w:rPr>
        <w:rFonts w:ascii="Courier New" w:hAnsi="Courier New" w:hint="default"/>
      </w:rPr>
    </w:lvl>
    <w:lvl w:ilvl="2" w:tplc="8AD8EE34">
      <w:start w:val="1"/>
      <w:numFmt w:val="bullet"/>
      <w:lvlText w:val=""/>
      <w:lvlJc w:val="left"/>
      <w:pPr>
        <w:ind w:left="2520" w:hanging="360"/>
      </w:pPr>
      <w:rPr>
        <w:rFonts w:ascii="Wingdings" w:hAnsi="Wingdings" w:hint="default"/>
      </w:rPr>
    </w:lvl>
    <w:lvl w:ilvl="3" w:tplc="CDA26732">
      <w:start w:val="1"/>
      <w:numFmt w:val="bullet"/>
      <w:lvlText w:val=""/>
      <w:lvlJc w:val="left"/>
      <w:pPr>
        <w:ind w:left="3240" w:hanging="360"/>
      </w:pPr>
      <w:rPr>
        <w:rFonts w:ascii="Symbol" w:hAnsi="Symbol" w:hint="default"/>
      </w:rPr>
    </w:lvl>
    <w:lvl w:ilvl="4" w:tplc="47BEAC00">
      <w:start w:val="1"/>
      <w:numFmt w:val="bullet"/>
      <w:lvlText w:val="o"/>
      <w:lvlJc w:val="left"/>
      <w:pPr>
        <w:ind w:left="3960" w:hanging="360"/>
      </w:pPr>
      <w:rPr>
        <w:rFonts w:ascii="Courier New" w:hAnsi="Courier New" w:hint="default"/>
      </w:rPr>
    </w:lvl>
    <w:lvl w:ilvl="5" w:tplc="FD983F58">
      <w:start w:val="1"/>
      <w:numFmt w:val="bullet"/>
      <w:lvlText w:val=""/>
      <w:lvlJc w:val="left"/>
      <w:pPr>
        <w:ind w:left="4680" w:hanging="360"/>
      </w:pPr>
      <w:rPr>
        <w:rFonts w:ascii="Wingdings" w:hAnsi="Wingdings" w:hint="default"/>
      </w:rPr>
    </w:lvl>
    <w:lvl w:ilvl="6" w:tplc="915E4782">
      <w:start w:val="1"/>
      <w:numFmt w:val="bullet"/>
      <w:lvlText w:val=""/>
      <w:lvlJc w:val="left"/>
      <w:pPr>
        <w:ind w:left="5400" w:hanging="360"/>
      </w:pPr>
      <w:rPr>
        <w:rFonts w:ascii="Symbol" w:hAnsi="Symbol" w:hint="default"/>
      </w:rPr>
    </w:lvl>
    <w:lvl w:ilvl="7" w:tplc="B53AEE30">
      <w:start w:val="1"/>
      <w:numFmt w:val="bullet"/>
      <w:lvlText w:val="o"/>
      <w:lvlJc w:val="left"/>
      <w:pPr>
        <w:ind w:left="6120" w:hanging="360"/>
      </w:pPr>
      <w:rPr>
        <w:rFonts w:ascii="Courier New" w:hAnsi="Courier New" w:hint="default"/>
      </w:rPr>
    </w:lvl>
    <w:lvl w:ilvl="8" w:tplc="59580E22">
      <w:start w:val="1"/>
      <w:numFmt w:val="bullet"/>
      <w:lvlText w:val=""/>
      <w:lvlJc w:val="left"/>
      <w:pPr>
        <w:ind w:left="6840" w:hanging="360"/>
      </w:pPr>
      <w:rPr>
        <w:rFonts w:ascii="Wingdings" w:hAnsi="Wingdings" w:hint="default"/>
      </w:rPr>
    </w:lvl>
  </w:abstractNum>
  <w:abstractNum w:abstractNumId="38" w15:restartNumberingAfterBreak="0">
    <w:nsid w:val="70543A57"/>
    <w:multiLevelType w:val="hybridMultilevel"/>
    <w:tmpl w:val="9294CE18"/>
    <w:lvl w:ilvl="0" w:tplc="2410CFD6">
      <w:start w:val="1"/>
      <w:numFmt w:val="bullet"/>
      <w:lvlText w:val=""/>
      <w:lvlJc w:val="left"/>
      <w:pPr>
        <w:ind w:left="1080" w:hanging="360"/>
      </w:pPr>
      <w:rPr>
        <w:rFonts w:ascii="Symbol" w:hAnsi="Symbol" w:hint="default"/>
      </w:rPr>
    </w:lvl>
    <w:lvl w:ilvl="1" w:tplc="C654072C">
      <w:start w:val="1"/>
      <w:numFmt w:val="bullet"/>
      <w:lvlText w:val="o"/>
      <w:lvlJc w:val="left"/>
      <w:pPr>
        <w:ind w:left="1800" w:hanging="360"/>
      </w:pPr>
      <w:rPr>
        <w:rFonts w:ascii="Courier New" w:hAnsi="Courier New" w:hint="default"/>
      </w:rPr>
    </w:lvl>
    <w:lvl w:ilvl="2" w:tplc="7B864B1A">
      <w:start w:val="1"/>
      <w:numFmt w:val="bullet"/>
      <w:lvlText w:val=""/>
      <w:lvlJc w:val="left"/>
      <w:pPr>
        <w:ind w:left="2520" w:hanging="360"/>
      </w:pPr>
      <w:rPr>
        <w:rFonts w:ascii="Wingdings" w:hAnsi="Wingdings" w:hint="default"/>
      </w:rPr>
    </w:lvl>
    <w:lvl w:ilvl="3" w:tplc="7EB0A232">
      <w:start w:val="1"/>
      <w:numFmt w:val="bullet"/>
      <w:lvlText w:val=""/>
      <w:lvlJc w:val="left"/>
      <w:pPr>
        <w:ind w:left="3240" w:hanging="360"/>
      </w:pPr>
      <w:rPr>
        <w:rFonts w:ascii="Symbol" w:hAnsi="Symbol" w:hint="default"/>
      </w:rPr>
    </w:lvl>
    <w:lvl w:ilvl="4" w:tplc="EAB8587E">
      <w:start w:val="1"/>
      <w:numFmt w:val="bullet"/>
      <w:lvlText w:val="o"/>
      <w:lvlJc w:val="left"/>
      <w:pPr>
        <w:ind w:left="3960" w:hanging="360"/>
      </w:pPr>
      <w:rPr>
        <w:rFonts w:ascii="Courier New" w:hAnsi="Courier New" w:hint="default"/>
      </w:rPr>
    </w:lvl>
    <w:lvl w:ilvl="5" w:tplc="2CA6561E">
      <w:start w:val="1"/>
      <w:numFmt w:val="bullet"/>
      <w:lvlText w:val=""/>
      <w:lvlJc w:val="left"/>
      <w:pPr>
        <w:ind w:left="4680" w:hanging="360"/>
      </w:pPr>
      <w:rPr>
        <w:rFonts w:ascii="Wingdings" w:hAnsi="Wingdings" w:hint="default"/>
      </w:rPr>
    </w:lvl>
    <w:lvl w:ilvl="6" w:tplc="52CE228A">
      <w:start w:val="1"/>
      <w:numFmt w:val="bullet"/>
      <w:lvlText w:val=""/>
      <w:lvlJc w:val="left"/>
      <w:pPr>
        <w:ind w:left="5400" w:hanging="360"/>
      </w:pPr>
      <w:rPr>
        <w:rFonts w:ascii="Symbol" w:hAnsi="Symbol" w:hint="default"/>
      </w:rPr>
    </w:lvl>
    <w:lvl w:ilvl="7" w:tplc="87FEB46C">
      <w:start w:val="1"/>
      <w:numFmt w:val="bullet"/>
      <w:lvlText w:val="o"/>
      <w:lvlJc w:val="left"/>
      <w:pPr>
        <w:ind w:left="6120" w:hanging="360"/>
      </w:pPr>
      <w:rPr>
        <w:rFonts w:ascii="Courier New" w:hAnsi="Courier New" w:hint="default"/>
      </w:rPr>
    </w:lvl>
    <w:lvl w:ilvl="8" w:tplc="03DEA51E">
      <w:start w:val="1"/>
      <w:numFmt w:val="bullet"/>
      <w:lvlText w:val=""/>
      <w:lvlJc w:val="left"/>
      <w:pPr>
        <w:ind w:left="6840" w:hanging="360"/>
      </w:pPr>
      <w:rPr>
        <w:rFonts w:ascii="Wingdings" w:hAnsi="Wingdings" w:hint="default"/>
      </w:rPr>
    </w:lvl>
  </w:abstractNum>
  <w:abstractNum w:abstractNumId="39" w15:restartNumberingAfterBreak="0">
    <w:nsid w:val="7073CB68"/>
    <w:multiLevelType w:val="hybridMultilevel"/>
    <w:tmpl w:val="4AC03AC4"/>
    <w:lvl w:ilvl="0" w:tplc="D2EC46E2">
      <w:start w:val="1"/>
      <w:numFmt w:val="bullet"/>
      <w:lvlText w:val=""/>
      <w:lvlJc w:val="left"/>
      <w:pPr>
        <w:ind w:left="1080" w:hanging="360"/>
      </w:pPr>
      <w:rPr>
        <w:rFonts w:ascii="Symbol" w:hAnsi="Symbol" w:hint="default"/>
      </w:rPr>
    </w:lvl>
    <w:lvl w:ilvl="1" w:tplc="B38479B2">
      <w:start w:val="1"/>
      <w:numFmt w:val="bullet"/>
      <w:lvlText w:val="o"/>
      <w:lvlJc w:val="left"/>
      <w:pPr>
        <w:ind w:left="1800" w:hanging="360"/>
      </w:pPr>
      <w:rPr>
        <w:rFonts w:ascii="Courier New" w:hAnsi="Courier New" w:hint="default"/>
      </w:rPr>
    </w:lvl>
    <w:lvl w:ilvl="2" w:tplc="1B64265E">
      <w:start w:val="1"/>
      <w:numFmt w:val="bullet"/>
      <w:lvlText w:val=""/>
      <w:lvlJc w:val="left"/>
      <w:pPr>
        <w:ind w:left="2520" w:hanging="360"/>
      </w:pPr>
      <w:rPr>
        <w:rFonts w:ascii="Wingdings" w:hAnsi="Wingdings" w:hint="default"/>
      </w:rPr>
    </w:lvl>
    <w:lvl w:ilvl="3" w:tplc="4F4A5944">
      <w:start w:val="1"/>
      <w:numFmt w:val="bullet"/>
      <w:lvlText w:val=""/>
      <w:lvlJc w:val="left"/>
      <w:pPr>
        <w:ind w:left="3240" w:hanging="360"/>
      </w:pPr>
      <w:rPr>
        <w:rFonts w:ascii="Symbol" w:hAnsi="Symbol" w:hint="default"/>
      </w:rPr>
    </w:lvl>
    <w:lvl w:ilvl="4" w:tplc="F1481262">
      <w:start w:val="1"/>
      <w:numFmt w:val="bullet"/>
      <w:lvlText w:val="o"/>
      <w:lvlJc w:val="left"/>
      <w:pPr>
        <w:ind w:left="3960" w:hanging="360"/>
      </w:pPr>
      <w:rPr>
        <w:rFonts w:ascii="Courier New" w:hAnsi="Courier New" w:hint="default"/>
      </w:rPr>
    </w:lvl>
    <w:lvl w:ilvl="5" w:tplc="AD785872">
      <w:start w:val="1"/>
      <w:numFmt w:val="bullet"/>
      <w:lvlText w:val=""/>
      <w:lvlJc w:val="left"/>
      <w:pPr>
        <w:ind w:left="4680" w:hanging="360"/>
      </w:pPr>
      <w:rPr>
        <w:rFonts w:ascii="Wingdings" w:hAnsi="Wingdings" w:hint="default"/>
      </w:rPr>
    </w:lvl>
    <w:lvl w:ilvl="6" w:tplc="61CE87B8">
      <w:start w:val="1"/>
      <w:numFmt w:val="bullet"/>
      <w:lvlText w:val=""/>
      <w:lvlJc w:val="left"/>
      <w:pPr>
        <w:ind w:left="5400" w:hanging="360"/>
      </w:pPr>
      <w:rPr>
        <w:rFonts w:ascii="Symbol" w:hAnsi="Symbol" w:hint="default"/>
      </w:rPr>
    </w:lvl>
    <w:lvl w:ilvl="7" w:tplc="0B1EC6CA">
      <w:start w:val="1"/>
      <w:numFmt w:val="bullet"/>
      <w:lvlText w:val="o"/>
      <w:lvlJc w:val="left"/>
      <w:pPr>
        <w:ind w:left="6120" w:hanging="360"/>
      </w:pPr>
      <w:rPr>
        <w:rFonts w:ascii="Courier New" w:hAnsi="Courier New" w:hint="default"/>
      </w:rPr>
    </w:lvl>
    <w:lvl w:ilvl="8" w:tplc="B33805F8">
      <w:start w:val="1"/>
      <w:numFmt w:val="bullet"/>
      <w:lvlText w:val=""/>
      <w:lvlJc w:val="left"/>
      <w:pPr>
        <w:ind w:left="6840" w:hanging="360"/>
      </w:pPr>
      <w:rPr>
        <w:rFonts w:ascii="Wingdings" w:hAnsi="Wingdings" w:hint="default"/>
      </w:rPr>
    </w:lvl>
  </w:abstractNum>
  <w:abstractNum w:abstractNumId="40" w15:restartNumberingAfterBreak="0">
    <w:nsid w:val="72F74589"/>
    <w:multiLevelType w:val="hybridMultilevel"/>
    <w:tmpl w:val="30744A6C"/>
    <w:lvl w:ilvl="0" w:tplc="73D2AB88">
      <w:start w:val="1"/>
      <w:numFmt w:val="bullet"/>
      <w:lvlText w:val=""/>
      <w:lvlJc w:val="left"/>
      <w:pPr>
        <w:ind w:left="1080" w:hanging="360"/>
      </w:pPr>
      <w:rPr>
        <w:rFonts w:ascii="Symbol" w:hAnsi="Symbol" w:hint="default"/>
      </w:rPr>
    </w:lvl>
    <w:lvl w:ilvl="1" w:tplc="12C42A0A">
      <w:start w:val="1"/>
      <w:numFmt w:val="bullet"/>
      <w:lvlText w:val="o"/>
      <w:lvlJc w:val="left"/>
      <w:pPr>
        <w:ind w:left="1800" w:hanging="360"/>
      </w:pPr>
      <w:rPr>
        <w:rFonts w:ascii="Courier New" w:hAnsi="Courier New" w:hint="default"/>
      </w:rPr>
    </w:lvl>
    <w:lvl w:ilvl="2" w:tplc="1B9CA23C">
      <w:start w:val="1"/>
      <w:numFmt w:val="bullet"/>
      <w:lvlText w:val=""/>
      <w:lvlJc w:val="left"/>
      <w:pPr>
        <w:ind w:left="2520" w:hanging="360"/>
      </w:pPr>
      <w:rPr>
        <w:rFonts w:ascii="Wingdings" w:hAnsi="Wingdings" w:hint="default"/>
      </w:rPr>
    </w:lvl>
    <w:lvl w:ilvl="3" w:tplc="8932A82C">
      <w:start w:val="1"/>
      <w:numFmt w:val="bullet"/>
      <w:lvlText w:val=""/>
      <w:lvlJc w:val="left"/>
      <w:pPr>
        <w:ind w:left="3240" w:hanging="360"/>
      </w:pPr>
      <w:rPr>
        <w:rFonts w:ascii="Symbol" w:hAnsi="Symbol" w:hint="default"/>
      </w:rPr>
    </w:lvl>
    <w:lvl w:ilvl="4" w:tplc="1182FD06">
      <w:start w:val="1"/>
      <w:numFmt w:val="bullet"/>
      <w:lvlText w:val="o"/>
      <w:lvlJc w:val="left"/>
      <w:pPr>
        <w:ind w:left="3960" w:hanging="360"/>
      </w:pPr>
      <w:rPr>
        <w:rFonts w:ascii="Courier New" w:hAnsi="Courier New" w:hint="default"/>
      </w:rPr>
    </w:lvl>
    <w:lvl w:ilvl="5" w:tplc="821611FE">
      <w:start w:val="1"/>
      <w:numFmt w:val="bullet"/>
      <w:lvlText w:val=""/>
      <w:lvlJc w:val="left"/>
      <w:pPr>
        <w:ind w:left="4680" w:hanging="360"/>
      </w:pPr>
      <w:rPr>
        <w:rFonts w:ascii="Wingdings" w:hAnsi="Wingdings" w:hint="default"/>
      </w:rPr>
    </w:lvl>
    <w:lvl w:ilvl="6" w:tplc="88E09404">
      <w:start w:val="1"/>
      <w:numFmt w:val="bullet"/>
      <w:lvlText w:val=""/>
      <w:lvlJc w:val="left"/>
      <w:pPr>
        <w:ind w:left="5400" w:hanging="360"/>
      </w:pPr>
      <w:rPr>
        <w:rFonts w:ascii="Symbol" w:hAnsi="Symbol" w:hint="default"/>
      </w:rPr>
    </w:lvl>
    <w:lvl w:ilvl="7" w:tplc="09789394">
      <w:start w:val="1"/>
      <w:numFmt w:val="bullet"/>
      <w:lvlText w:val="o"/>
      <w:lvlJc w:val="left"/>
      <w:pPr>
        <w:ind w:left="6120" w:hanging="360"/>
      </w:pPr>
      <w:rPr>
        <w:rFonts w:ascii="Courier New" w:hAnsi="Courier New" w:hint="default"/>
      </w:rPr>
    </w:lvl>
    <w:lvl w:ilvl="8" w:tplc="358E1B5E">
      <w:start w:val="1"/>
      <w:numFmt w:val="bullet"/>
      <w:lvlText w:val=""/>
      <w:lvlJc w:val="left"/>
      <w:pPr>
        <w:ind w:left="6840" w:hanging="360"/>
      </w:pPr>
      <w:rPr>
        <w:rFonts w:ascii="Wingdings" w:hAnsi="Wingdings" w:hint="default"/>
      </w:rPr>
    </w:lvl>
  </w:abstractNum>
  <w:abstractNum w:abstractNumId="41" w15:restartNumberingAfterBreak="0">
    <w:nsid w:val="73F41D56"/>
    <w:multiLevelType w:val="hybridMultilevel"/>
    <w:tmpl w:val="FD345AC0"/>
    <w:lvl w:ilvl="0" w:tplc="FFFFFFFF">
      <w:start w:val="1"/>
      <w:numFmt w:val="bullet"/>
      <w:lvlText w:val=""/>
      <w:lvlJc w:val="left"/>
      <w:pPr>
        <w:ind w:left="720" w:hanging="360"/>
      </w:pPr>
      <w:rPr>
        <w:rFonts w:ascii="Symbol" w:hAnsi="Symbol" w:hint="default"/>
      </w:rPr>
    </w:lvl>
    <w:lvl w:ilvl="1" w:tplc="42669958">
      <w:start w:val="1"/>
      <w:numFmt w:val="bullet"/>
      <w:lvlText w:val="o"/>
      <w:lvlJc w:val="left"/>
      <w:pPr>
        <w:ind w:left="1440" w:hanging="360"/>
      </w:pPr>
      <w:rPr>
        <w:rFonts w:ascii="Courier New" w:hAnsi="Courier New" w:hint="default"/>
      </w:rPr>
    </w:lvl>
    <w:lvl w:ilvl="2" w:tplc="4134D27E">
      <w:start w:val="1"/>
      <w:numFmt w:val="bullet"/>
      <w:lvlText w:val=""/>
      <w:lvlJc w:val="left"/>
      <w:pPr>
        <w:ind w:left="2160" w:hanging="360"/>
      </w:pPr>
      <w:rPr>
        <w:rFonts w:ascii="Wingdings" w:hAnsi="Wingdings" w:hint="default"/>
      </w:rPr>
    </w:lvl>
    <w:lvl w:ilvl="3" w:tplc="D8889624">
      <w:start w:val="1"/>
      <w:numFmt w:val="bullet"/>
      <w:lvlText w:val=""/>
      <w:lvlJc w:val="left"/>
      <w:pPr>
        <w:ind w:left="2880" w:hanging="360"/>
      </w:pPr>
      <w:rPr>
        <w:rFonts w:ascii="Symbol" w:hAnsi="Symbol" w:hint="default"/>
      </w:rPr>
    </w:lvl>
    <w:lvl w:ilvl="4" w:tplc="7C52B682">
      <w:start w:val="1"/>
      <w:numFmt w:val="bullet"/>
      <w:lvlText w:val="o"/>
      <w:lvlJc w:val="left"/>
      <w:pPr>
        <w:ind w:left="3600" w:hanging="360"/>
      </w:pPr>
      <w:rPr>
        <w:rFonts w:ascii="Courier New" w:hAnsi="Courier New" w:hint="default"/>
      </w:rPr>
    </w:lvl>
    <w:lvl w:ilvl="5" w:tplc="443405DE">
      <w:start w:val="1"/>
      <w:numFmt w:val="bullet"/>
      <w:lvlText w:val=""/>
      <w:lvlJc w:val="left"/>
      <w:pPr>
        <w:ind w:left="4320" w:hanging="360"/>
      </w:pPr>
      <w:rPr>
        <w:rFonts w:ascii="Wingdings" w:hAnsi="Wingdings" w:hint="default"/>
      </w:rPr>
    </w:lvl>
    <w:lvl w:ilvl="6" w:tplc="6AB6277A">
      <w:start w:val="1"/>
      <w:numFmt w:val="bullet"/>
      <w:lvlText w:val=""/>
      <w:lvlJc w:val="left"/>
      <w:pPr>
        <w:ind w:left="5040" w:hanging="360"/>
      </w:pPr>
      <w:rPr>
        <w:rFonts w:ascii="Symbol" w:hAnsi="Symbol" w:hint="default"/>
      </w:rPr>
    </w:lvl>
    <w:lvl w:ilvl="7" w:tplc="E7F659BA">
      <w:start w:val="1"/>
      <w:numFmt w:val="bullet"/>
      <w:lvlText w:val="o"/>
      <w:lvlJc w:val="left"/>
      <w:pPr>
        <w:ind w:left="5760" w:hanging="360"/>
      </w:pPr>
      <w:rPr>
        <w:rFonts w:ascii="Courier New" w:hAnsi="Courier New" w:hint="default"/>
      </w:rPr>
    </w:lvl>
    <w:lvl w:ilvl="8" w:tplc="981E38E8">
      <w:start w:val="1"/>
      <w:numFmt w:val="bullet"/>
      <w:lvlText w:val=""/>
      <w:lvlJc w:val="left"/>
      <w:pPr>
        <w:ind w:left="6480" w:hanging="360"/>
      </w:pPr>
      <w:rPr>
        <w:rFonts w:ascii="Wingdings" w:hAnsi="Wingdings" w:hint="default"/>
      </w:rPr>
    </w:lvl>
  </w:abstractNum>
  <w:abstractNum w:abstractNumId="42" w15:restartNumberingAfterBreak="0">
    <w:nsid w:val="7483060B"/>
    <w:multiLevelType w:val="hybridMultilevel"/>
    <w:tmpl w:val="5E08F3F4"/>
    <w:lvl w:ilvl="0" w:tplc="6CAC902E">
      <w:start w:val="1"/>
      <w:numFmt w:val="bullet"/>
      <w:lvlText w:val=""/>
      <w:lvlJc w:val="left"/>
      <w:pPr>
        <w:ind w:left="1080" w:hanging="360"/>
      </w:pPr>
      <w:rPr>
        <w:rFonts w:ascii="Symbol" w:hAnsi="Symbol" w:hint="default"/>
      </w:rPr>
    </w:lvl>
    <w:lvl w:ilvl="1" w:tplc="B38EDA5E">
      <w:start w:val="1"/>
      <w:numFmt w:val="bullet"/>
      <w:lvlText w:val="o"/>
      <w:lvlJc w:val="left"/>
      <w:pPr>
        <w:ind w:left="1800" w:hanging="360"/>
      </w:pPr>
      <w:rPr>
        <w:rFonts w:ascii="Courier New" w:hAnsi="Courier New" w:hint="default"/>
      </w:rPr>
    </w:lvl>
    <w:lvl w:ilvl="2" w:tplc="F6887558">
      <w:start w:val="1"/>
      <w:numFmt w:val="bullet"/>
      <w:lvlText w:val=""/>
      <w:lvlJc w:val="left"/>
      <w:pPr>
        <w:ind w:left="2520" w:hanging="360"/>
      </w:pPr>
      <w:rPr>
        <w:rFonts w:ascii="Wingdings" w:hAnsi="Wingdings" w:hint="default"/>
      </w:rPr>
    </w:lvl>
    <w:lvl w:ilvl="3" w:tplc="1BDE6D5A">
      <w:start w:val="1"/>
      <w:numFmt w:val="bullet"/>
      <w:lvlText w:val=""/>
      <w:lvlJc w:val="left"/>
      <w:pPr>
        <w:ind w:left="3240" w:hanging="360"/>
      </w:pPr>
      <w:rPr>
        <w:rFonts w:ascii="Symbol" w:hAnsi="Symbol" w:hint="default"/>
      </w:rPr>
    </w:lvl>
    <w:lvl w:ilvl="4" w:tplc="74E2814E">
      <w:start w:val="1"/>
      <w:numFmt w:val="bullet"/>
      <w:lvlText w:val="o"/>
      <w:lvlJc w:val="left"/>
      <w:pPr>
        <w:ind w:left="3960" w:hanging="360"/>
      </w:pPr>
      <w:rPr>
        <w:rFonts w:ascii="Courier New" w:hAnsi="Courier New" w:hint="default"/>
      </w:rPr>
    </w:lvl>
    <w:lvl w:ilvl="5" w:tplc="F9D2A026">
      <w:start w:val="1"/>
      <w:numFmt w:val="bullet"/>
      <w:lvlText w:val=""/>
      <w:lvlJc w:val="left"/>
      <w:pPr>
        <w:ind w:left="4680" w:hanging="360"/>
      </w:pPr>
      <w:rPr>
        <w:rFonts w:ascii="Wingdings" w:hAnsi="Wingdings" w:hint="default"/>
      </w:rPr>
    </w:lvl>
    <w:lvl w:ilvl="6" w:tplc="39FE56DA">
      <w:start w:val="1"/>
      <w:numFmt w:val="bullet"/>
      <w:lvlText w:val=""/>
      <w:lvlJc w:val="left"/>
      <w:pPr>
        <w:ind w:left="5400" w:hanging="360"/>
      </w:pPr>
      <w:rPr>
        <w:rFonts w:ascii="Symbol" w:hAnsi="Symbol" w:hint="default"/>
      </w:rPr>
    </w:lvl>
    <w:lvl w:ilvl="7" w:tplc="7B48D4CC">
      <w:start w:val="1"/>
      <w:numFmt w:val="bullet"/>
      <w:lvlText w:val="o"/>
      <w:lvlJc w:val="left"/>
      <w:pPr>
        <w:ind w:left="6120" w:hanging="360"/>
      </w:pPr>
      <w:rPr>
        <w:rFonts w:ascii="Courier New" w:hAnsi="Courier New" w:hint="default"/>
      </w:rPr>
    </w:lvl>
    <w:lvl w:ilvl="8" w:tplc="4AC01624">
      <w:start w:val="1"/>
      <w:numFmt w:val="bullet"/>
      <w:lvlText w:val=""/>
      <w:lvlJc w:val="left"/>
      <w:pPr>
        <w:ind w:left="6840" w:hanging="360"/>
      </w:pPr>
      <w:rPr>
        <w:rFonts w:ascii="Wingdings" w:hAnsi="Wingdings" w:hint="default"/>
      </w:rPr>
    </w:lvl>
  </w:abstractNum>
  <w:abstractNum w:abstractNumId="43" w15:restartNumberingAfterBreak="0">
    <w:nsid w:val="76747F80"/>
    <w:multiLevelType w:val="hybridMultilevel"/>
    <w:tmpl w:val="6A34B23E"/>
    <w:lvl w:ilvl="0" w:tplc="147659EE">
      <w:start w:val="2"/>
      <w:numFmt w:val="bullet"/>
      <w:lvlText w:val="-"/>
      <w:lvlJc w:val="left"/>
      <w:pPr>
        <w:ind w:left="720" w:hanging="360"/>
      </w:pPr>
      <w:rPr>
        <w:rFonts w:ascii="Calibri" w:eastAsiaTheme="minorHAnsi" w:hAnsi="Calibri" w:cs="Calibri" w:hint="default"/>
        <w:i/>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4" w15:restartNumberingAfterBreak="0">
    <w:nsid w:val="78D8C134"/>
    <w:multiLevelType w:val="hybridMultilevel"/>
    <w:tmpl w:val="B49A02BA"/>
    <w:lvl w:ilvl="0" w:tplc="F6A837DC">
      <w:start w:val="1"/>
      <w:numFmt w:val="bullet"/>
      <w:lvlText w:val="·"/>
      <w:lvlJc w:val="left"/>
      <w:pPr>
        <w:ind w:left="720" w:hanging="360"/>
      </w:pPr>
      <w:rPr>
        <w:rFonts w:ascii="Symbol" w:hAnsi="Symbol" w:hint="default"/>
      </w:rPr>
    </w:lvl>
    <w:lvl w:ilvl="1" w:tplc="3A508D84">
      <w:start w:val="1"/>
      <w:numFmt w:val="bullet"/>
      <w:lvlText w:val="o"/>
      <w:lvlJc w:val="left"/>
      <w:pPr>
        <w:ind w:left="1440" w:hanging="360"/>
      </w:pPr>
      <w:rPr>
        <w:rFonts w:ascii="Courier New" w:hAnsi="Courier New" w:hint="default"/>
      </w:rPr>
    </w:lvl>
    <w:lvl w:ilvl="2" w:tplc="78D86B1C">
      <w:start w:val="1"/>
      <w:numFmt w:val="bullet"/>
      <w:lvlText w:val=""/>
      <w:lvlJc w:val="left"/>
      <w:pPr>
        <w:ind w:left="2160" w:hanging="360"/>
      </w:pPr>
      <w:rPr>
        <w:rFonts w:ascii="Wingdings" w:hAnsi="Wingdings" w:hint="default"/>
      </w:rPr>
    </w:lvl>
    <w:lvl w:ilvl="3" w:tplc="886E87BA">
      <w:start w:val="1"/>
      <w:numFmt w:val="bullet"/>
      <w:lvlText w:val=""/>
      <w:lvlJc w:val="left"/>
      <w:pPr>
        <w:ind w:left="2880" w:hanging="360"/>
      </w:pPr>
      <w:rPr>
        <w:rFonts w:ascii="Symbol" w:hAnsi="Symbol" w:hint="default"/>
      </w:rPr>
    </w:lvl>
    <w:lvl w:ilvl="4" w:tplc="87D8F588">
      <w:start w:val="1"/>
      <w:numFmt w:val="bullet"/>
      <w:lvlText w:val="o"/>
      <w:lvlJc w:val="left"/>
      <w:pPr>
        <w:ind w:left="3600" w:hanging="360"/>
      </w:pPr>
      <w:rPr>
        <w:rFonts w:ascii="Courier New" w:hAnsi="Courier New" w:hint="default"/>
      </w:rPr>
    </w:lvl>
    <w:lvl w:ilvl="5" w:tplc="2CF29E12">
      <w:start w:val="1"/>
      <w:numFmt w:val="bullet"/>
      <w:lvlText w:val=""/>
      <w:lvlJc w:val="left"/>
      <w:pPr>
        <w:ind w:left="4320" w:hanging="360"/>
      </w:pPr>
      <w:rPr>
        <w:rFonts w:ascii="Wingdings" w:hAnsi="Wingdings" w:hint="default"/>
      </w:rPr>
    </w:lvl>
    <w:lvl w:ilvl="6" w:tplc="B27250C8">
      <w:start w:val="1"/>
      <w:numFmt w:val="bullet"/>
      <w:lvlText w:val=""/>
      <w:lvlJc w:val="left"/>
      <w:pPr>
        <w:ind w:left="5040" w:hanging="360"/>
      </w:pPr>
      <w:rPr>
        <w:rFonts w:ascii="Symbol" w:hAnsi="Symbol" w:hint="default"/>
      </w:rPr>
    </w:lvl>
    <w:lvl w:ilvl="7" w:tplc="6C5EE8DE">
      <w:start w:val="1"/>
      <w:numFmt w:val="bullet"/>
      <w:lvlText w:val="o"/>
      <w:lvlJc w:val="left"/>
      <w:pPr>
        <w:ind w:left="5760" w:hanging="360"/>
      </w:pPr>
      <w:rPr>
        <w:rFonts w:ascii="Courier New" w:hAnsi="Courier New" w:hint="default"/>
      </w:rPr>
    </w:lvl>
    <w:lvl w:ilvl="8" w:tplc="3246EE66">
      <w:start w:val="1"/>
      <w:numFmt w:val="bullet"/>
      <w:lvlText w:val=""/>
      <w:lvlJc w:val="left"/>
      <w:pPr>
        <w:ind w:left="6480" w:hanging="360"/>
      </w:pPr>
      <w:rPr>
        <w:rFonts w:ascii="Wingdings" w:hAnsi="Wingdings" w:hint="default"/>
      </w:rPr>
    </w:lvl>
  </w:abstractNum>
  <w:abstractNum w:abstractNumId="45" w15:restartNumberingAfterBreak="0">
    <w:nsid w:val="7C2F15EF"/>
    <w:multiLevelType w:val="hybridMultilevel"/>
    <w:tmpl w:val="F306E75E"/>
    <w:lvl w:ilvl="0" w:tplc="A8427BB0">
      <w:start w:val="1"/>
      <w:numFmt w:val="bullet"/>
      <w:lvlText w:val=""/>
      <w:lvlJc w:val="left"/>
      <w:pPr>
        <w:ind w:left="1080" w:hanging="360"/>
      </w:pPr>
      <w:rPr>
        <w:rFonts w:ascii="Symbol" w:hAnsi="Symbol" w:hint="default"/>
      </w:rPr>
    </w:lvl>
    <w:lvl w:ilvl="1" w:tplc="9782E00C">
      <w:start w:val="1"/>
      <w:numFmt w:val="bullet"/>
      <w:lvlText w:val="o"/>
      <w:lvlJc w:val="left"/>
      <w:pPr>
        <w:ind w:left="1800" w:hanging="360"/>
      </w:pPr>
      <w:rPr>
        <w:rFonts w:ascii="Courier New" w:hAnsi="Courier New" w:hint="default"/>
      </w:rPr>
    </w:lvl>
    <w:lvl w:ilvl="2" w:tplc="C23276A4">
      <w:start w:val="1"/>
      <w:numFmt w:val="bullet"/>
      <w:lvlText w:val=""/>
      <w:lvlJc w:val="left"/>
      <w:pPr>
        <w:ind w:left="2520" w:hanging="360"/>
      </w:pPr>
      <w:rPr>
        <w:rFonts w:ascii="Wingdings" w:hAnsi="Wingdings" w:hint="default"/>
      </w:rPr>
    </w:lvl>
    <w:lvl w:ilvl="3" w:tplc="CF0A3DA4">
      <w:start w:val="1"/>
      <w:numFmt w:val="bullet"/>
      <w:lvlText w:val=""/>
      <w:lvlJc w:val="left"/>
      <w:pPr>
        <w:ind w:left="3240" w:hanging="360"/>
      </w:pPr>
      <w:rPr>
        <w:rFonts w:ascii="Symbol" w:hAnsi="Symbol" w:hint="default"/>
      </w:rPr>
    </w:lvl>
    <w:lvl w:ilvl="4" w:tplc="2D3E20D8">
      <w:start w:val="1"/>
      <w:numFmt w:val="bullet"/>
      <w:lvlText w:val="o"/>
      <w:lvlJc w:val="left"/>
      <w:pPr>
        <w:ind w:left="3960" w:hanging="360"/>
      </w:pPr>
      <w:rPr>
        <w:rFonts w:ascii="Courier New" w:hAnsi="Courier New" w:hint="default"/>
      </w:rPr>
    </w:lvl>
    <w:lvl w:ilvl="5" w:tplc="4D7E2DF0">
      <w:start w:val="1"/>
      <w:numFmt w:val="bullet"/>
      <w:lvlText w:val=""/>
      <w:lvlJc w:val="left"/>
      <w:pPr>
        <w:ind w:left="4680" w:hanging="360"/>
      </w:pPr>
      <w:rPr>
        <w:rFonts w:ascii="Wingdings" w:hAnsi="Wingdings" w:hint="default"/>
      </w:rPr>
    </w:lvl>
    <w:lvl w:ilvl="6" w:tplc="DF321046">
      <w:start w:val="1"/>
      <w:numFmt w:val="bullet"/>
      <w:lvlText w:val=""/>
      <w:lvlJc w:val="left"/>
      <w:pPr>
        <w:ind w:left="5400" w:hanging="360"/>
      </w:pPr>
      <w:rPr>
        <w:rFonts w:ascii="Symbol" w:hAnsi="Symbol" w:hint="default"/>
      </w:rPr>
    </w:lvl>
    <w:lvl w:ilvl="7" w:tplc="B6126396">
      <w:start w:val="1"/>
      <w:numFmt w:val="bullet"/>
      <w:lvlText w:val="o"/>
      <w:lvlJc w:val="left"/>
      <w:pPr>
        <w:ind w:left="6120" w:hanging="360"/>
      </w:pPr>
      <w:rPr>
        <w:rFonts w:ascii="Courier New" w:hAnsi="Courier New" w:hint="default"/>
      </w:rPr>
    </w:lvl>
    <w:lvl w:ilvl="8" w:tplc="D26ADDFC">
      <w:start w:val="1"/>
      <w:numFmt w:val="bullet"/>
      <w:lvlText w:val=""/>
      <w:lvlJc w:val="left"/>
      <w:pPr>
        <w:ind w:left="6840" w:hanging="360"/>
      </w:pPr>
      <w:rPr>
        <w:rFonts w:ascii="Wingdings" w:hAnsi="Wingdings" w:hint="default"/>
      </w:rPr>
    </w:lvl>
  </w:abstractNum>
  <w:abstractNum w:abstractNumId="46" w15:restartNumberingAfterBreak="0">
    <w:nsid w:val="7D2B6F47"/>
    <w:multiLevelType w:val="hybridMultilevel"/>
    <w:tmpl w:val="634AA564"/>
    <w:lvl w:ilvl="0" w:tplc="FFFFFFFF">
      <w:start w:val="1"/>
      <w:numFmt w:val="bullet"/>
      <w:lvlText w:val=""/>
      <w:lvlJc w:val="left"/>
      <w:pPr>
        <w:ind w:left="1080" w:hanging="360"/>
      </w:pPr>
      <w:rPr>
        <w:rFonts w:ascii="Symbol" w:hAnsi="Symbol" w:hint="default"/>
      </w:rPr>
    </w:lvl>
    <w:lvl w:ilvl="1" w:tplc="A9D04384">
      <w:start w:val="1"/>
      <w:numFmt w:val="bullet"/>
      <w:lvlText w:val="o"/>
      <w:lvlJc w:val="left"/>
      <w:pPr>
        <w:ind w:left="1800" w:hanging="360"/>
      </w:pPr>
      <w:rPr>
        <w:rFonts w:ascii="Courier New" w:hAnsi="Courier New" w:hint="default"/>
      </w:rPr>
    </w:lvl>
    <w:lvl w:ilvl="2" w:tplc="7F1A6BCE">
      <w:start w:val="1"/>
      <w:numFmt w:val="bullet"/>
      <w:lvlText w:val=""/>
      <w:lvlJc w:val="left"/>
      <w:pPr>
        <w:ind w:left="2520" w:hanging="360"/>
      </w:pPr>
      <w:rPr>
        <w:rFonts w:ascii="Wingdings" w:hAnsi="Wingdings" w:hint="default"/>
      </w:rPr>
    </w:lvl>
    <w:lvl w:ilvl="3" w:tplc="30628A6C">
      <w:start w:val="1"/>
      <w:numFmt w:val="bullet"/>
      <w:lvlText w:val=""/>
      <w:lvlJc w:val="left"/>
      <w:pPr>
        <w:ind w:left="3240" w:hanging="360"/>
      </w:pPr>
      <w:rPr>
        <w:rFonts w:ascii="Symbol" w:hAnsi="Symbol" w:hint="default"/>
      </w:rPr>
    </w:lvl>
    <w:lvl w:ilvl="4" w:tplc="B9489CA8">
      <w:start w:val="1"/>
      <w:numFmt w:val="bullet"/>
      <w:lvlText w:val="o"/>
      <w:lvlJc w:val="left"/>
      <w:pPr>
        <w:ind w:left="3960" w:hanging="360"/>
      </w:pPr>
      <w:rPr>
        <w:rFonts w:ascii="Courier New" w:hAnsi="Courier New" w:hint="default"/>
      </w:rPr>
    </w:lvl>
    <w:lvl w:ilvl="5" w:tplc="5BC054FA">
      <w:start w:val="1"/>
      <w:numFmt w:val="bullet"/>
      <w:lvlText w:val=""/>
      <w:lvlJc w:val="left"/>
      <w:pPr>
        <w:ind w:left="4680" w:hanging="360"/>
      </w:pPr>
      <w:rPr>
        <w:rFonts w:ascii="Wingdings" w:hAnsi="Wingdings" w:hint="default"/>
      </w:rPr>
    </w:lvl>
    <w:lvl w:ilvl="6" w:tplc="72D6129E">
      <w:start w:val="1"/>
      <w:numFmt w:val="bullet"/>
      <w:lvlText w:val=""/>
      <w:lvlJc w:val="left"/>
      <w:pPr>
        <w:ind w:left="5400" w:hanging="360"/>
      </w:pPr>
      <w:rPr>
        <w:rFonts w:ascii="Symbol" w:hAnsi="Symbol" w:hint="default"/>
      </w:rPr>
    </w:lvl>
    <w:lvl w:ilvl="7" w:tplc="A438A968">
      <w:start w:val="1"/>
      <w:numFmt w:val="bullet"/>
      <w:lvlText w:val="o"/>
      <w:lvlJc w:val="left"/>
      <w:pPr>
        <w:ind w:left="6120" w:hanging="360"/>
      </w:pPr>
      <w:rPr>
        <w:rFonts w:ascii="Courier New" w:hAnsi="Courier New" w:hint="default"/>
      </w:rPr>
    </w:lvl>
    <w:lvl w:ilvl="8" w:tplc="8EE68B32">
      <w:start w:val="1"/>
      <w:numFmt w:val="bullet"/>
      <w:lvlText w:val=""/>
      <w:lvlJc w:val="left"/>
      <w:pPr>
        <w:ind w:left="6840" w:hanging="360"/>
      </w:pPr>
      <w:rPr>
        <w:rFonts w:ascii="Wingdings" w:hAnsi="Wingdings" w:hint="default"/>
      </w:rPr>
    </w:lvl>
  </w:abstractNum>
  <w:abstractNum w:abstractNumId="47" w15:restartNumberingAfterBreak="0">
    <w:nsid w:val="7FC4943C"/>
    <w:multiLevelType w:val="hybridMultilevel"/>
    <w:tmpl w:val="F954B45A"/>
    <w:lvl w:ilvl="0" w:tplc="65A86A32">
      <w:start w:val="1"/>
      <w:numFmt w:val="bullet"/>
      <w:lvlText w:val=""/>
      <w:lvlJc w:val="left"/>
      <w:pPr>
        <w:ind w:left="1080" w:hanging="360"/>
      </w:pPr>
      <w:rPr>
        <w:rFonts w:ascii="Symbol" w:hAnsi="Symbol" w:hint="default"/>
      </w:rPr>
    </w:lvl>
    <w:lvl w:ilvl="1" w:tplc="94A05802">
      <w:start w:val="1"/>
      <w:numFmt w:val="bullet"/>
      <w:lvlText w:val="o"/>
      <w:lvlJc w:val="left"/>
      <w:pPr>
        <w:ind w:left="1800" w:hanging="360"/>
      </w:pPr>
      <w:rPr>
        <w:rFonts w:ascii="Courier New" w:hAnsi="Courier New" w:hint="default"/>
      </w:rPr>
    </w:lvl>
    <w:lvl w:ilvl="2" w:tplc="DE4EDFE4">
      <w:start w:val="1"/>
      <w:numFmt w:val="bullet"/>
      <w:lvlText w:val=""/>
      <w:lvlJc w:val="left"/>
      <w:pPr>
        <w:ind w:left="2520" w:hanging="360"/>
      </w:pPr>
      <w:rPr>
        <w:rFonts w:ascii="Wingdings" w:hAnsi="Wingdings" w:hint="default"/>
      </w:rPr>
    </w:lvl>
    <w:lvl w:ilvl="3" w:tplc="A7FCE7C4">
      <w:start w:val="1"/>
      <w:numFmt w:val="bullet"/>
      <w:lvlText w:val=""/>
      <w:lvlJc w:val="left"/>
      <w:pPr>
        <w:ind w:left="3240" w:hanging="360"/>
      </w:pPr>
      <w:rPr>
        <w:rFonts w:ascii="Symbol" w:hAnsi="Symbol" w:hint="default"/>
      </w:rPr>
    </w:lvl>
    <w:lvl w:ilvl="4" w:tplc="C9CC3B34">
      <w:start w:val="1"/>
      <w:numFmt w:val="bullet"/>
      <w:lvlText w:val="o"/>
      <w:lvlJc w:val="left"/>
      <w:pPr>
        <w:ind w:left="3960" w:hanging="360"/>
      </w:pPr>
      <w:rPr>
        <w:rFonts w:ascii="Courier New" w:hAnsi="Courier New" w:hint="default"/>
      </w:rPr>
    </w:lvl>
    <w:lvl w:ilvl="5" w:tplc="AF5E243A">
      <w:start w:val="1"/>
      <w:numFmt w:val="bullet"/>
      <w:lvlText w:val=""/>
      <w:lvlJc w:val="left"/>
      <w:pPr>
        <w:ind w:left="4680" w:hanging="360"/>
      </w:pPr>
      <w:rPr>
        <w:rFonts w:ascii="Wingdings" w:hAnsi="Wingdings" w:hint="default"/>
      </w:rPr>
    </w:lvl>
    <w:lvl w:ilvl="6" w:tplc="1ACA2DD8">
      <w:start w:val="1"/>
      <w:numFmt w:val="bullet"/>
      <w:lvlText w:val=""/>
      <w:lvlJc w:val="left"/>
      <w:pPr>
        <w:ind w:left="5400" w:hanging="360"/>
      </w:pPr>
      <w:rPr>
        <w:rFonts w:ascii="Symbol" w:hAnsi="Symbol" w:hint="default"/>
      </w:rPr>
    </w:lvl>
    <w:lvl w:ilvl="7" w:tplc="0F187090">
      <w:start w:val="1"/>
      <w:numFmt w:val="bullet"/>
      <w:lvlText w:val="o"/>
      <w:lvlJc w:val="left"/>
      <w:pPr>
        <w:ind w:left="6120" w:hanging="360"/>
      </w:pPr>
      <w:rPr>
        <w:rFonts w:ascii="Courier New" w:hAnsi="Courier New" w:hint="default"/>
      </w:rPr>
    </w:lvl>
    <w:lvl w:ilvl="8" w:tplc="9C32D140">
      <w:start w:val="1"/>
      <w:numFmt w:val="bullet"/>
      <w:lvlText w:val=""/>
      <w:lvlJc w:val="left"/>
      <w:pPr>
        <w:ind w:left="6840" w:hanging="360"/>
      </w:pPr>
      <w:rPr>
        <w:rFonts w:ascii="Wingdings" w:hAnsi="Wingdings" w:hint="default"/>
      </w:rPr>
    </w:lvl>
  </w:abstractNum>
  <w:num w:numId="1" w16cid:durableId="1359698949">
    <w:abstractNumId w:val="36"/>
  </w:num>
  <w:num w:numId="2" w16cid:durableId="553542829">
    <w:abstractNumId w:val="31"/>
  </w:num>
  <w:num w:numId="3" w16cid:durableId="609509626">
    <w:abstractNumId w:val="29"/>
  </w:num>
  <w:num w:numId="4" w16cid:durableId="1901207398">
    <w:abstractNumId w:val="18"/>
  </w:num>
  <w:num w:numId="5" w16cid:durableId="1477994146">
    <w:abstractNumId w:val="44"/>
  </w:num>
  <w:num w:numId="6" w16cid:durableId="1066949659">
    <w:abstractNumId w:val="41"/>
  </w:num>
  <w:num w:numId="7" w16cid:durableId="1334331897">
    <w:abstractNumId w:val="17"/>
  </w:num>
  <w:num w:numId="8" w16cid:durableId="710958266">
    <w:abstractNumId w:val="11"/>
  </w:num>
  <w:num w:numId="9" w16cid:durableId="1125150455">
    <w:abstractNumId w:val="22"/>
  </w:num>
  <w:num w:numId="10" w16cid:durableId="754933123">
    <w:abstractNumId w:val="38"/>
  </w:num>
  <w:num w:numId="11" w16cid:durableId="568082532">
    <w:abstractNumId w:val="35"/>
  </w:num>
  <w:num w:numId="12" w16cid:durableId="431165355">
    <w:abstractNumId w:val="4"/>
  </w:num>
  <w:num w:numId="13" w16cid:durableId="179859964">
    <w:abstractNumId w:val="32"/>
  </w:num>
  <w:num w:numId="14" w16cid:durableId="1922173869">
    <w:abstractNumId w:val="12"/>
  </w:num>
  <w:num w:numId="15" w16cid:durableId="1300723252">
    <w:abstractNumId w:val="6"/>
  </w:num>
  <w:num w:numId="16" w16cid:durableId="6947494">
    <w:abstractNumId w:val="10"/>
  </w:num>
  <w:num w:numId="17" w16cid:durableId="1487867004">
    <w:abstractNumId w:val="20"/>
  </w:num>
  <w:num w:numId="18" w16cid:durableId="1493911797">
    <w:abstractNumId w:val="26"/>
  </w:num>
  <w:num w:numId="19" w16cid:durableId="528832208">
    <w:abstractNumId w:val="42"/>
  </w:num>
  <w:num w:numId="20" w16cid:durableId="453401971">
    <w:abstractNumId w:val="45"/>
  </w:num>
  <w:num w:numId="21" w16cid:durableId="629483274">
    <w:abstractNumId w:val="40"/>
  </w:num>
  <w:num w:numId="22" w16cid:durableId="1585602115">
    <w:abstractNumId w:val="24"/>
  </w:num>
  <w:num w:numId="23" w16cid:durableId="227226051">
    <w:abstractNumId w:val="23"/>
  </w:num>
  <w:num w:numId="24" w16cid:durableId="111245735">
    <w:abstractNumId w:val="14"/>
  </w:num>
  <w:num w:numId="25" w16cid:durableId="1073817793">
    <w:abstractNumId w:val="33"/>
  </w:num>
  <w:num w:numId="26" w16cid:durableId="791948359">
    <w:abstractNumId w:val="34"/>
  </w:num>
  <w:num w:numId="27" w16cid:durableId="1338002616">
    <w:abstractNumId w:val="25"/>
  </w:num>
  <w:num w:numId="28" w16cid:durableId="1904172833">
    <w:abstractNumId w:val="7"/>
  </w:num>
  <w:num w:numId="29" w16cid:durableId="1545674432">
    <w:abstractNumId w:val="16"/>
  </w:num>
  <w:num w:numId="30" w16cid:durableId="1192374845">
    <w:abstractNumId w:val="13"/>
  </w:num>
  <w:num w:numId="31" w16cid:durableId="394814821">
    <w:abstractNumId w:val="28"/>
  </w:num>
  <w:num w:numId="32" w16cid:durableId="602223366">
    <w:abstractNumId w:val="19"/>
  </w:num>
  <w:num w:numId="33" w16cid:durableId="483086968">
    <w:abstractNumId w:val="39"/>
  </w:num>
  <w:num w:numId="34" w16cid:durableId="689264615">
    <w:abstractNumId w:val="8"/>
  </w:num>
  <w:num w:numId="35" w16cid:durableId="653727852">
    <w:abstractNumId w:val="21"/>
  </w:num>
  <w:num w:numId="36" w16cid:durableId="1670213806">
    <w:abstractNumId w:val="15"/>
  </w:num>
  <w:num w:numId="37" w16cid:durableId="166945999">
    <w:abstractNumId w:val="47"/>
  </w:num>
  <w:num w:numId="38" w16cid:durableId="1146553937">
    <w:abstractNumId w:val="46"/>
  </w:num>
  <w:num w:numId="39" w16cid:durableId="1997878031">
    <w:abstractNumId w:val="5"/>
  </w:num>
  <w:num w:numId="40" w16cid:durableId="42220216">
    <w:abstractNumId w:val="9"/>
  </w:num>
  <w:num w:numId="41" w16cid:durableId="139081013">
    <w:abstractNumId w:val="2"/>
  </w:num>
  <w:num w:numId="42" w16cid:durableId="1751392268">
    <w:abstractNumId w:val="3"/>
  </w:num>
  <w:num w:numId="43" w16cid:durableId="2016808174">
    <w:abstractNumId w:val="37"/>
  </w:num>
  <w:num w:numId="44" w16cid:durableId="177425771">
    <w:abstractNumId w:val="30"/>
  </w:num>
  <w:num w:numId="45" w16cid:durableId="1031497077">
    <w:abstractNumId w:val="0"/>
  </w:num>
  <w:num w:numId="46" w16cid:durableId="921794135">
    <w:abstractNumId w:val="1"/>
  </w:num>
  <w:num w:numId="47" w16cid:durableId="299381783">
    <w:abstractNumId w:val="43"/>
  </w:num>
  <w:num w:numId="48" w16cid:durableId="2053573447">
    <w:abstractNumId w:val="27"/>
  </w:num>
  <w:numIdMacAtCleanup w:val="4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nicoleacherry">
    <w15:presenceInfo w15:providerId="AD" w15:userId="S::nicoleacherry_gmail.com#ext#@sprep.onmicrosoft.com::8e516ce8-6628-45a4-a9e0-234c34ad448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1C38"/>
    <w:rsid w:val="0000085D"/>
    <w:rsid w:val="00004F21"/>
    <w:rsid w:val="000075FE"/>
    <w:rsid w:val="000076FB"/>
    <w:rsid w:val="00007798"/>
    <w:rsid w:val="00007D28"/>
    <w:rsid w:val="00010B68"/>
    <w:rsid w:val="000120B2"/>
    <w:rsid w:val="00012752"/>
    <w:rsid w:val="0001296E"/>
    <w:rsid w:val="00012E5D"/>
    <w:rsid w:val="00014EC7"/>
    <w:rsid w:val="0001605B"/>
    <w:rsid w:val="0001615C"/>
    <w:rsid w:val="0001753C"/>
    <w:rsid w:val="000175F2"/>
    <w:rsid w:val="0001A202"/>
    <w:rsid w:val="00020DDD"/>
    <w:rsid w:val="00022D65"/>
    <w:rsid w:val="000249B3"/>
    <w:rsid w:val="00024ED7"/>
    <w:rsid w:val="000300B1"/>
    <w:rsid w:val="00030410"/>
    <w:rsid w:val="0003134B"/>
    <w:rsid w:val="00032777"/>
    <w:rsid w:val="000329A3"/>
    <w:rsid w:val="00034946"/>
    <w:rsid w:val="00035AAA"/>
    <w:rsid w:val="00036290"/>
    <w:rsid w:val="00037B93"/>
    <w:rsid w:val="000437C7"/>
    <w:rsid w:val="000466C4"/>
    <w:rsid w:val="00046968"/>
    <w:rsid w:val="00054FCC"/>
    <w:rsid w:val="00055129"/>
    <w:rsid w:val="00055E6C"/>
    <w:rsid w:val="00061696"/>
    <w:rsid w:val="000617A9"/>
    <w:rsid w:val="000625E0"/>
    <w:rsid w:val="000629EB"/>
    <w:rsid w:val="00062CE5"/>
    <w:rsid w:val="00062E38"/>
    <w:rsid w:val="00063E6E"/>
    <w:rsid w:val="00064C71"/>
    <w:rsid w:val="000666CD"/>
    <w:rsid w:val="00066C2F"/>
    <w:rsid w:val="000671CA"/>
    <w:rsid w:val="00070575"/>
    <w:rsid w:val="00071DCF"/>
    <w:rsid w:val="000777D6"/>
    <w:rsid w:val="0007F2C6"/>
    <w:rsid w:val="00080697"/>
    <w:rsid w:val="000809ED"/>
    <w:rsid w:val="00081F5E"/>
    <w:rsid w:val="00082B1F"/>
    <w:rsid w:val="0008330C"/>
    <w:rsid w:val="00083FA9"/>
    <w:rsid w:val="0009219A"/>
    <w:rsid w:val="00092C5B"/>
    <w:rsid w:val="00094C18"/>
    <w:rsid w:val="00094F40"/>
    <w:rsid w:val="00096646"/>
    <w:rsid w:val="00096A20"/>
    <w:rsid w:val="000A2D24"/>
    <w:rsid w:val="000A2DCB"/>
    <w:rsid w:val="000A3B56"/>
    <w:rsid w:val="000A46E8"/>
    <w:rsid w:val="000A472C"/>
    <w:rsid w:val="000A772A"/>
    <w:rsid w:val="000A7734"/>
    <w:rsid w:val="000B339B"/>
    <w:rsid w:val="000C1907"/>
    <w:rsid w:val="000C1A2A"/>
    <w:rsid w:val="000C25C5"/>
    <w:rsid w:val="000C2A66"/>
    <w:rsid w:val="000C3C2F"/>
    <w:rsid w:val="000C578D"/>
    <w:rsid w:val="000D1D71"/>
    <w:rsid w:val="000D70C6"/>
    <w:rsid w:val="000E25AF"/>
    <w:rsid w:val="000E737F"/>
    <w:rsid w:val="000F1D8A"/>
    <w:rsid w:val="000F5A3C"/>
    <w:rsid w:val="000F613D"/>
    <w:rsid w:val="000F6918"/>
    <w:rsid w:val="000F751F"/>
    <w:rsid w:val="00101309"/>
    <w:rsid w:val="00101587"/>
    <w:rsid w:val="00101FBD"/>
    <w:rsid w:val="00103A28"/>
    <w:rsid w:val="001044F4"/>
    <w:rsid w:val="00106E87"/>
    <w:rsid w:val="00110801"/>
    <w:rsid w:val="00111CF8"/>
    <w:rsid w:val="0011219E"/>
    <w:rsid w:val="0011424A"/>
    <w:rsid w:val="001169B1"/>
    <w:rsid w:val="00117D3A"/>
    <w:rsid w:val="00117EE6"/>
    <w:rsid w:val="001216B2"/>
    <w:rsid w:val="0012495D"/>
    <w:rsid w:val="00124E5B"/>
    <w:rsid w:val="001258B4"/>
    <w:rsid w:val="00125F2A"/>
    <w:rsid w:val="001273A0"/>
    <w:rsid w:val="001362D0"/>
    <w:rsid w:val="00136556"/>
    <w:rsid w:val="00136AC1"/>
    <w:rsid w:val="001379E9"/>
    <w:rsid w:val="0013E3A0"/>
    <w:rsid w:val="00140AB0"/>
    <w:rsid w:val="00141BD3"/>
    <w:rsid w:val="00144999"/>
    <w:rsid w:val="00146BE9"/>
    <w:rsid w:val="00154964"/>
    <w:rsid w:val="001553CD"/>
    <w:rsid w:val="00155D20"/>
    <w:rsid w:val="00157C90"/>
    <w:rsid w:val="001601DB"/>
    <w:rsid w:val="00161A7F"/>
    <w:rsid w:val="0016222B"/>
    <w:rsid w:val="00162487"/>
    <w:rsid w:val="00162D86"/>
    <w:rsid w:val="0016402C"/>
    <w:rsid w:val="00165BF6"/>
    <w:rsid w:val="00172CD5"/>
    <w:rsid w:val="00174A48"/>
    <w:rsid w:val="001753F1"/>
    <w:rsid w:val="001755C7"/>
    <w:rsid w:val="00177063"/>
    <w:rsid w:val="00177507"/>
    <w:rsid w:val="00177AE1"/>
    <w:rsid w:val="00180C77"/>
    <w:rsid w:val="00185288"/>
    <w:rsid w:val="00185D3D"/>
    <w:rsid w:val="00187343"/>
    <w:rsid w:val="001964DB"/>
    <w:rsid w:val="001973C7"/>
    <w:rsid w:val="00197971"/>
    <w:rsid w:val="001A1659"/>
    <w:rsid w:val="001A20D4"/>
    <w:rsid w:val="001A2FA5"/>
    <w:rsid w:val="001A2FA7"/>
    <w:rsid w:val="001A4472"/>
    <w:rsid w:val="001A63EF"/>
    <w:rsid w:val="001A77CC"/>
    <w:rsid w:val="001B0A58"/>
    <w:rsid w:val="001B1101"/>
    <w:rsid w:val="001B1C52"/>
    <w:rsid w:val="001B4959"/>
    <w:rsid w:val="001B5D19"/>
    <w:rsid w:val="001B5EAB"/>
    <w:rsid w:val="001B6636"/>
    <w:rsid w:val="001B6CD2"/>
    <w:rsid w:val="001B7494"/>
    <w:rsid w:val="001C21C1"/>
    <w:rsid w:val="001C2A4E"/>
    <w:rsid w:val="001C47DF"/>
    <w:rsid w:val="001C5AFD"/>
    <w:rsid w:val="001D0C5F"/>
    <w:rsid w:val="001D1371"/>
    <w:rsid w:val="001D6197"/>
    <w:rsid w:val="001E164F"/>
    <w:rsid w:val="001E3932"/>
    <w:rsid w:val="001E50D3"/>
    <w:rsid w:val="001E698A"/>
    <w:rsid w:val="001F0363"/>
    <w:rsid w:val="001F2A9F"/>
    <w:rsid w:val="001F3662"/>
    <w:rsid w:val="001F3DAA"/>
    <w:rsid w:val="001F558D"/>
    <w:rsid w:val="001F6EBE"/>
    <w:rsid w:val="002029BF"/>
    <w:rsid w:val="002033CC"/>
    <w:rsid w:val="002037E6"/>
    <w:rsid w:val="00203DFE"/>
    <w:rsid w:val="00204549"/>
    <w:rsid w:val="002052EC"/>
    <w:rsid w:val="00206DBF"/>
    <w:rsid w:val="002101AA"/>
    <w:rsid w:val="00211407"/>
    <w:rsid w:val="0021277D"/>
    <w:rsid w:val="0021437F"/>
    <w:rsid w:val="002157F4"/>
    <w:rsid w:val="0021589D"/>
    <w:rsid w:val="0021757B"/>
    <w:rsid w:val="0021771B"/>
    <w:rsid w:val="002225EE"/>
    <w:rsid w:val="0022291D"/>
    <w:rsid w:val="0022524D"/>
    <w:rsid w:val="002252C2"/>
    <w:rsid w:val="0022606D"/>
    <w:rsid w:val="00226521"/>
    <w:rsid w:val="00226C1C"/>
    <w:rsid w:val="00226DFF"/>
    <w:rsid w:val="00231134"/>
    <w:rsid w:val="0023168A"/>
    <w:rsid w:val="002323F2"/>
    <w:rsid w:val="0023548E"/>
    <w:rsid w:val="00240B7D"/>
    <w:rsid w:val="0024143A"/>
    <w:rsid w:val="002417C3"/>
    <w:rsid w:val="0024224D"/>
    <w:rsid w:val="002440FD"/>
    <w:rsid w:val="002459F6"/>
    <w:rsid w:val="00247012"/>
    <w:rsid w:val="002510E5"/>
    <w:rsid w:val="00251BDD"/>
    <w:rsid w:val="00252C18"/>
    <w:rsid w:val="00254896"/>
    <w:rsid w:val="00254C06"/>
    <w:rsid w:val="002575A7"/>
    <w:rsid w:val="00257FD3"/>
    <w:rsid w:val="0026232A"/>
    <w:rsid w:val="00264240"/>
    <w:rsid w:val="00266883"/>
    <w:rsid w:val="0027043C"/>
    <w:rsid w:val="00270A5B"/>
    <w:rsid w:val="00271AED"/>
    <w:rsid w:val="0027306E"/>
    <w:rsid w:val="00274B7C"/>
    <w:rsid w:val="002778DF"/>
    <w:rsid w:val="00281E22"/>
    <w:rsid w:val="00281EC3"/>
    <w:rsid w:val="00282164"/>
    <w:rsid w:val="00283252"/>
    <w:rsid w:val="002854D4"/>
    <w:rsid w:val="002857DB"/>
    <w:rsid w:val="0028789F"/>
    <w:rsid w:val="00287E93"/>
    <w:rsid w:val="00291561"/>
    <w:rsid w:val="0029164B"/>
    <w:rsid w:val="0029195E"/>
    <w:rsid w:val="00292C8A"/>
    <w:rsid w:val="00293E95"/>
    <w:rsid w:val="0029413E"/>
    <w:rsid w:val="00294A6F"/>
    <w:rsid w:val="00294DFB"/>
    <w:rsid w:val="00296F67"/>
    <w:rsid w:val="002A05CB"/>
    <w:rsid w:val="002A0DD0"/>
    <w:rsid w:val="002A1537"/>
    <w:rsid w:val="002A3E00"/>
    <w:rsid w:val="002A4065"/>
    <w:rsid w:val="002A46A3"/>
    <w:rsid w:val="002B05E3"/>
    <w:rsid w:val="002B0740"/>
    <w:rsid w:val="002B0A42"/>
    <w:rsid w:val="002B6FBF"/>
    <w:rsid w:val="002C0B3A"/>
    <w:rsid w:val="002C0F7A"/>
    <w:rsid w:val="002C1C11"/>
    <w:rsid w:val="002C2223"/>
    <w:rsid w:val="002C57F0"/>
    <w:rsid w:val="002C638A"/>
    <w:rsid w:val="002C7632"/>
    <w:rsid w:val="002C7824"/>
    <w:rsid w:val="002C797D"/>
    <w:rsid w:val="002C7D15"/>
    <w:rsid w:val="002D2529"/>
    <w:rsid w:val="002D7A79"/>
    <w:rsid w:val="002D7EA6"/>
    <w:rsid w:val="002E46A9"/>
    <w:rsid w:val="002E4836"/>
    <w:rsid w:val="002E4841"/>
    <w:rsid w:val="002E5811"/>
    <w:rsid w:val="002E5EF9"/>
    <w:rsid w:val="002E7992"/>
    <w:rsid w:val="002F106F"/>
    <w:rsid w:val="002F144E"/>
    <w:rsid w:val="002F3F2E"/>
    <w:rsid w:val="002F4C96"/>
    <w:rsid w:val="002F5489"/>
    <w:rsid w:val="002F5B18"/>
    <w:rsid w:val="002F7B8C"/>
    <w:rsid w:val="002F7E2A"/>
    <w:rsid w:val="002F7E88"/>
    <w:rsid w:val="00300E32"/>
    <w:rsid w:val="00303DA0"/>
    <w:rsid w:val="0030538A"/>
    <w:rsid w:val="003068C9"/>
    <w:rsid w:val="00307FC2"/>
    <w:rsid w:val="003201D0"/>
    <w:rsid w:val="003210F2"/>
    <w:rsid w:val="00321533"/>
    <w:rsid w:val="0032197F"/>
    <w:rsid w:val="00321E69"/>
    <w:rsid w:val="00324C3E"/>
    <w:rsid w:val="00325113"/>
    <w:rsid w:val="00326E8C"/>
    <w:rsid w:val="0032727D"/>
    <w:rsid w:val="003309BC"/>
    <w:rsid w:val="003324F0"/>
    <w:rsid w:val="00336A36"/>
    <w:rsid w:val="00337764"/>
    <w:rsid w:val="003379FE"/>
    <w:rsid w:val="003403A9"/>
    <w:rsid w:val="00340494"/>
    <w:rsid w:val="003413EC"/>
    <w:rsid w:val="00343503"/>
    <w:rsid w:val="0034365D"/>
    <w:rsid w:val="00343B4C"/>
    <w:rsid w:val="0034482A"/>
    <w:rsid w:val="00345127"/>
    <w:rsid w:val="00346C42"/>
    <w:rsid w:val="00346D01"/>
    <w:rsid w:val="0034709D"/>
    <w:rsid w:val="00347B09"/>
    <w:rsid w:val="0035135E"/>
    <w:rsid w:val="003515F9"/>
    <w:rsid w:val="00352DDA"/>
    <w:rsid w:val="0035391F"/>
    <w:rsid w:val="00353BD8"/>
    <w:rsid w:val="0035753E"/>
    <w:rsid w:val="00360DBA"/>
    <w:rsid w:val="003622FC"/>
    <w:rsid w:val="00363906"/>
    <w:rsid w:val="00364412"/>
    <w:rsid w:val="00370519"/>
    <w:rsid w:val="00370DDA"/>
    <w:rsid w:val="003719AE"/>
    <w:rsid w:val="00373887"/>
    <w:rsid w:val="00373A1D"/>
    <w:rsid w:val="00373F6A"/>
    <w:rsid w:val="0037473B"/>
    <w:rsid w:val="0037488F"/>
    <w:rsid w:val="003822D1"/>
    <w:rsid w:val="003823DF"/>
    <w:rsid w:val="0038289B"/>
    <w:rsid w:val="00382C3E"/>
    <w:rsid w:val="003836BA"/>
    <w:rsid w:val="003837D5"/>
    <w:rsid w:val="00383CA2"/>
    <w:rsid w:val="0038547C"/>
    <w:rsid w:val="00385DC4"/>
    <w:rsid w:val="003900F0"/>
    <w:rsid w:val="00390C36"/>
    <w:rsid w:val="00390E81"/>
    <w:rsid w:val="00391B1C"/>
    <w:rsid w:val="00391DE1"/>
    <w:rsid w:val="003921D6"/>
    <w:rsid w:val="0039242D"/>
    <w:rsid w:val="0039281E"/>
    <w:rsid w:val="003947ED"/>
    <w:rsid w:val="00395F72"/>
    <w:rsid w:val="0039735F"/>
    <w:rsid w:val="0039788D"/>
    <w:rsid w:val="003A0498"/>
    <w:rsid w:val="003A0BFE"/>
    <w:rsid w:val="003A0C34"/>
    <w:rsid w:val="003A0EA3"/>
    <w:rsid w:val="003A1ABC"/>
    <w:rsid w:val="003A2848"/>
    <w:rsid w:val="003A3BC1"/>
    <w:rsid w:val="003A4A98"/>
    <w:rsid w:val="003A5C7E"/>
    <w:rsid w:val="003B1F68"/>
    <w:rsid w:val="003B2F2A"/>
    <w:rsid w:val="003B3CBB"/>
    <w:rsid w:val="003B40ED"/>
    <w:rsid w:val="003B7592"/>
    <w:rsid w:val="003B7A1E"/>
    <w:rsid w:val="003C0338"/>
    <w:rsid w:val="003C07AF"/>
    <w:rsid w:val="003C0B8D"/>
    <w:rsid w:val="003C1001"/>
    <w:rsid w:val="003C2180"/>
    <w:rsid w:val="003C21C3"/>
    <w:rsid w:val="003C5D0B"/>
    <w:rsid w:val="003D2BA9"/>
    <w:rsid w:val="003D4297"/>
    <w:rsid w:val="003D6617"/>
    <w:rsid w:val="003E04DF"/>
    <w:rsid w:val="003E1765"/>
    <w:rsid w:val="003E2766"/>
    <w:rsid w:val="003E4A6B"/>
    <w:rsid w:val="003F0417"/>
    <w:rsid w:val="003F070E"/>
    <w:rsid w:val="003F0FC7"/>
    <w:rsid w:val="003F116C"/>
    <w:rsid w:val="003F1516"/>
    <w:rsid w:val="003F22DE"/>
    <w:rsid w:val="003F318E"/>
    <w:rsid w:val="003F5159"/>
    <w:rsid w:val="003F5C51"/>
    <w:rsid w:val="003F64C2"/>
    <w:rsid w:val="004009AD"/>
    <w:rsid w:val="00400E66"/>
    <w:rsid w:val="0040126D"/>
    <w:rsid w:val="00401860"/>
    <w:rsid w:val="004036D4"/>
    <w:rsid w:val="00405CB3"/>
    <w:rsid w:val="004074A6"/>
    <w:rsid w:val="0040780B"/>
    <w:rsid w:val="00410A10"/>
    <w:rsid w:val="00410E44"/>
    <w:rsid w:val="0041214A"/>
    <w:rsid w:val="004132DD"/>
    <w:rsid w:val="00414E21"/>
    <w:rsid w:val="00415836"/>
    <w:rsid w:val="00417994"/>
    <w:rsid w:val="00421F86"/>
    <w:rsid w:val="00423AF2"/>
    <w:rsid w:val="00423D6E"/>
    <w:rsid w:val="00425A97"/>
    <w:rsid w:val="00427E7B"/>
    <w:rsid w:val="0043001E"/>
    <w:rsid w:val="0043002C"/>
    <w:rsid w:val="00431D64"/>
    <w:rsid w:val="0043339F"/>
    <w:rsid w:val="00433658"/>
    <w:rsid w:val="00435510"/>
    <w:rsid w:val="004405B2"/>
    <w:rsid w:val="004408A6"/>
    <w:rsid w:val="00440C6C"/>
    <w:rsid w:val="00440F69"/>
    <w:rsid w:val="00443E3E"/>
    <w:rsid w:val="00444A67"/>
    <w:rsid w:val="0044600F"/>
    <w:rsid w:val="0045126B"/>
    <w:rsid w:val="00452684"/>
    <w:rsid w:val="00453AE2"/>
    <w:rsid w:val="00454108"/>
    <w:rsid w:val="00455E4B"/>
    <w:rsid w:val="00457AD4"/>
    <w:rsid w:val="00460396"/>
    <w:rsid w:val="00461260"/>
    <w:rsid w:val="004620B3"/>
    <w:rsid w:val="00465682"/>
    <w:rsid w:val="00466600"/>
    <w:rsid w:val="00467363"/>
    <w:rsid w:val="00467BB2"/>
    <w:rsid w:val="0047123B"/>
    <w:rsid w:val="004712A2"/>
    <w:rsid w:val="00472155"/>
    <w:rsid w:val="00472A3C"/>
    <w:rsid w:val="004737BA"/>
    <w:rsid w:val="004739E3"/>
    <w:rsid w:val="0047418A"/>
    <w:rsid w:val="00474424"/>
    <w:rsid w:val="00475005"/>
    <w:rsid w:val="00475257"/>
    <w:rsid w:val="00482844"/>
    <w:rsid w:val="0048287F"/>
    <w:rsid w:val="00482EB4"/>
    <w:rsid w:val="00482F21"/>
    <w:rsid w:val="0048314A"/>
    <w:rsid w:val="00484C82"/>
    <w:rsid w:val="00487114"/>
    <w:rsid w:val="004878F7"/>
    <w:rsid w:val="0048793D"/>
    <w:rsid w:val="004911B5"/>
    <w:rsid w:val="004914F6"/>
    <w:rsid w:val="00492E7D"/>
    <w:rsid w:val="00494DBE"/>
    <w:rsid w:val="0049513D"/>
    <w:rsid w:val="00496458"/>
    <w:rsid w:val="00496ED7"/>
    <w:rsid w:val="00497D30"/>
    <w:rsid w:val="004A02E1"/>
    <w:rsid w:val="004A2BC8"/>
    <w:rsid w:val="004A63E9"/>
    <w:rsid w:val="004A68FD"/>
    <w:rsid w:val="004A6DB1"/>
    <w:rsid w:val="004A779A"/>
    <w:rsid w:val="004A7E93"/>
    <w:rsid w:val="004B187C"/>
    <w:rsid w:val="004B1FCF"/>
    <w:rsid w:val="004B2AB3"/>
    <w:rsid w:val="004B4368"/>
    <w:rsid w:val="004C4013"/>
    <w:rsid w:val="004C7BDA"/>
    <w:rsid w:val="004D1AA7"/>
    <w:rsid w:val="004D2303"/>
    <w:rsid w:val="004D415A"/>
    <w:rsid w:val="004D4500"/>
    <w:rsid w:val="004D4A98"/>
    <w:rsid w:val="004D4BB7"/>
    <w:rsid w:val="004D683D"/>
    <w:rsid w:val="004D7DD5"/>
    <w:rsid w:val="004E1E9C"/>
    <w:rsid w:val="004E31ED"/>
    <w:rsid w:val="004E3EDA"/>
    <w:rsid w:val="004E61BF"/>
    <w:rsid w:val="004E621A"/>
    <w:rsid w:val="004E6C7C"/>
    <w:rsid w:val="004E7F5A"/>
    <w:rsid w:val="004F1B27"/>
    <w:rsid w:val="004F299D"/>
    <w:rsid w:val="004F344F"/>
    <w:rsid w:val="004F3E57"/>
    <w:rsid w:val="004F5A79"/>
    <w:rsid w:val="004F5EDF"/>
    <w:rsid w:val="004F6B91"/>
    <w:rsid w:val="005008FA"/>
    <w:rsid w:val="00500CB5"/>
    <w:rsid w:val="00501DA5"/>
    <w:rsid w:val="00503978"/>
    <w:rsid w:val="00504807"/>
    <w:rsid w:val="00510158"/>
    <w:rsid w:val="00510A77"/>
    <w:rsid w:val="00511957"/>
    <w:rsid w:val="005122F0"/>
    <w:rsid w:val="00513470"/>
    <w:rsid w:val="0051351A"/>
    <w:rsid w:val="00514FAB"/>
    <w:rsid w:val="00515936"/>
    <w:rsid w:val="005169FB"/>
    <w:rsid w:val="0051F35C"/>
    <w:rsid w:val="0051FB65"/>
    <w:rsid w:val="0052245B"/>
    <w:rsid w:val="00523296"/>
    <w:rsid w:val="005269EA"/>
    <w:rsid w:val="00530420"/>
    <w:rsid w:val="0053130D"/>
    <w:rsid w:val="00532365"/>
    <w:rsid w:val="0053405D"/>
    <w:rsid w:val="00534139"/>
    <w:rsid w:val="00535BE2"/>
    <w:rsid w:val="005367F7"/>
    <w:rsid w:val="005377F5"/>
    <w:rsid w:val="00537AC7"/>
    <w:rsid w:val="00542F5E"/>
    <w:rsid w:val="005440BE"/>
    <w:rsid w:val="00547B84"/>
    <w:rsid w:val="00547FA4"/>
    <w:rsid w:val="00550698"/>
    <w:rsid w:val="00553E29"/>
    <w:rsid w:val="00553F26"/>
    <w:rsid w:val="005561E0"/>
    <w:rsid w:val="00557482"/>
    <w:rsid w:val="005630D4"/>
    <w:rsid w:val="0056430A"/>
    <w:rsid w:val="005667CD"/>
    <w:rsid w:val="00566F17"/>
    <w:rsid w:val="00567711"/>
    <w:rsid w:val="005718E7"/>
    <w:rsid w:val="00572D95"/>
    <w:rsid w:val="0057416B"/>
    <w:rsid w:val="00574D79"/>
    <w:rsid w:val="00575204"/>
    <w:rsid w:val="005778BB"/>
    <w:rsid w:val="0058002F"/>
    <w:rsid w:val="005812E3"/>
    <w:rsid w:val="005825B0"/>
    <w:rsid w:val="0058423A"/>
    <w:rsid w:val="00585AA8"/>
    <w:rsid w:val="00586781"/>
    <w:rsid w:val="0058703B"/>
    <w:rsid w:val="005906B7"/>
    <w:rsid w:val="005910D7"/>
    <w:rsid w:val="005913CF"/>
    <w:rsid w:val="00591FEC"/>
    <w:rsid w:val="00592377"/>
    <w:rsid w:val="00592EEE"/>
    <w:rsid w:val="00593F33"/>
    <w:rsid w:val="00594B59"/>
    <w:rsid w:val="0059746A"/>
    <w:rsid w:val="005A0732"/>
    <w:rsid w:val="005A399A"/>
    <w:rsid w:val="005A4659"/>
    <w:rsid w:val="005A4EAC"/>
    <w:rsid w:val="005A5DC5"/>
    <w:rsid w:val="005A68EF"/>
    <w:rsid w:val="005B23D5"/>
    <w:rsid w:val="005B254E"/>
    <w:rsid w:val="005B2FCF"/>
    <w:rsid w:val="005B31C3"/>
    <w:rsid w:val="005B35C8"/>
    <w:rsid w:val="005C1226"/>
    <w:rsid w:val="005C1558"/>
    <w:rsid w:val="005C22EF"/>
    <w:rsid w:val="005C3963"/>
    <w:rsid w:val="005C3F3A"/>
    <w:rsid w:val="005C4DD2"/>
    <w:rsid w:val="005C55DF"/>
    <w:rsid w:val="005D1E9C"/>
    <w:rsid w:val="005D2692"/>
    <w:rsid w:val="005D276E"/>
    <w:rsid w:val="005D2E33"/>
    <w:rsid w:val="005D3346"/>
    <w:rsid w:val="005D3D88"/>
    <w:rsid w:val="005D7455"/>
    <w:rsid w:val="005D7586"/>
    <w:rsid w:val="005E12AC"/>
    <w:rsid w:val="005E2B61"/>
    <w:rsid w:val="005E2F08"/>
    <w:rsid w:val="005E31E3"/>
    <w:rsid w:val="005E38F2"/>
    <w:rsid w:val="005E4BA7"/>
    <w:rsid w:val="005E6391"/>
    <w:rsid w:val="005E661A"/>
    <w:rsid w:val="005E76C7"/>
    <w:rsid w:val="005F2B04"/>
    <w:rsid w:val="005F6308"/>
    <w:rsid w:val="005F7C1D"/>
    <w:rsid w:val="005FB9CE"/>
    <w:rsid w:val="00601E18"/>
    <w:rsid w:val="006031F4"/>
    <w:rsid w:val="00604A5E"/>
    <w:rsid w:val="00605728"/>
    <w:rsid w:val="006069A7"/>
    <w:rsid w:val="00606DCF"/>
    <w:rsid w:val="00606E30"/>
    <w:rsid w:val="0060712B"/>
    <w:rsid w:val="00610D3D"/>
    <w:rsid w:val="006111DA"/>
    <w:rsid w:val="00613279"/>
    <w:rsid w:val="00613C73"/>
    <w:rsid w:val="00614E3C"/>
    <w:rsid w:val="00616033"/>
    <w:rsid w:val="00616B88"/>
    <w:rsid w:val="0061705C"/>
    <w:rsid w:val="006207A3"/>
    <w:rsid w:val="00620CBB"/>
    <w:rsid w:val="00621BF5"/>
    <w:rsid w:val="006249E2"/>
    <w:rsid w:val="006250A8"/>
    <w:rsid w:val="00627D39"/>
    <w:rsid w:val="00630F8F"/>
    <w:rsid w:val="006322EB"/>
    <w:rsid w:val="0063303E"/>
    <w:rsid w:val="006338DB"/>
    <w:rsid w:val="0063510E"/>
    <w:rsid w:val="00635B3F"/>
    <w:rsid w:val="00636D91"/>
    <w:rsid w:val="00637480"/>
    <w:rsid w:val="0063756D"/>
    <w:rsid w:val="00637577"/>
    <w:rsid w:val="006414A0"/>
    <w:rsid w:val="0064220D"/>
    <w:rsid w:val="006434D4"/>
    <w:rsid w:val="0064410C"/>
    <w:rsid w:val="00644B88"/>
    <w:rsid w:val="00644E99"/>
    <w:rsid w:val="006463C9"/>
    <w:rsid w:val="006471A2"/>
    <w:rsid w:val="00647630"/>
    <w:rsid w:val="00650536"/>
    <w:rsid w:val="00654848"/>
    <w:rsid w:val="006555FB"/>
    <w:rsid w:val="00657E7B"/>
    <w:rsid w:val="0066021A"/>
    <w:rsid w:val="006623C0"/>
    <w:rsid w:val="00664CD6"/>
    <w:rsid w:val="0066601A"/>
    <w:rsid w:val="00666361"/>
    <w:rsid w:val="00667516"/>
    <w:rsid w:val="00671C38"/>
    <w:rsid w:val="00673667"/>
    <w:rsid w:val="006743BE"/>
    <w:rsid w:val="00674C12"/>
    <w:rsid w:val="00674F06"/>
    <w:rsid w:val="006756ED"/>
    <w:rsid w:val="00675820"/>
    <w:rsid w:val="00675F65"/>
    <w:rsid w:val="00677B67"/>
    <w:rsid w:val="00680C3E"/>
    <w:rsid w:val="0068293F"/>
    <w:rsid w:val="00684A0F"/>
    <w:rsid w:val="006856A9"/>
    <w:rsid w:val="00685D57"/>
    <w:rsid w:val="00690624"/>
    <w:rsid w:val="006919E2"/>
    <w:rsid w:val="00693538"/>
    <w:rsid w:val="006937B8"/>
    <w:rsid w:val="00697143"/>
    <w:rsid w:val="006A0725"/>
    <w:rsid w:val="006A0A0D"/>
    <w:rsid w:val="006A0B18"/>
    <w:rsid w:val="006A18C8"/>
    <w:rsid w:val="006A2301"/>
    <w:rsid w:val="006A2DEF"/>
    <w:rsid w:val="006A6D91"/>
    <w:rsid w:val="006A7CFA"/>
    <w:rsid w:val="006B0137"/>
    <w:rsid w:val="006B0CEF"/>
    <w:rsid w:val="006B1607"/>
    <w:rsid w:val="006B1F86"/>
    <w:rsid w:val="006B39BD"/>
    <w:rsid w:val="006B4B2B"/>
    <w:rsid w:val="006B4DA3"/>
    <w:rsid w:val="006B5C64"/>
    <w:rsid w:val="006B6F4A"/>
    <w:rsid w:val="006B7315"/>
    <w:rsid w:val="006C07F4"/>
    <w:rsid w:val="006C1383"/>
    <w:rsid w:val="006C2E7C"/>
    <w:rsid w:val="006C64DE"/>
    <w:rsid w:val="006D0136"/>
    <w:rsid w:val="006D22F1"/>
    <w:rsid w:val="006D2598"/>
    <w:rsid w:val="006D586B"/>
    <w:rsid w:val="006D6353"/>
    <w:rsid w:val="006E0D84"/>
    <w:rsid w:val="006E3A47"/>
    <w:rsid w:val="006E3EB2"/>
    <w:rsid w:val="006E6203"/>
    <w:rsid w:val="006E6C37"/>
    <w:rsid w:val="006E702C"/>
    <w:rsid w:val="006E71C6"/>
    <w:rsid w:val="006F094D"/>
    <w:rsid w:val="006F2244"/>
    <w:rsid w:val="006F49B2"/>
    <w:rsid w:val="006F60A3"/>
    <w:rsid w:val="006F7F0E"/>
    <w:rsid w:val="007007B4"/>
    <w:rsid w:val="007030F2"/>
    <w:rsid w:val="007046C8"/>
    <w:rsid w:val="007055C7"/>
    <w:rsid w:val="00710576"/>
    <w:rsid w:val="00716382"/>
    <w:rsid w:val="00716B6D"/>
    <w:rsid w:val="00716E4C"/>
    <w:rsid w:val="007179A4"/>
    <w:rsid w:val="0072024F"/>
    <w:rsid w:val="00720A2C"/>
    <w:rsid w:val="00721637"/>
    <w:rsid w:val="007221DF"/>
    <w:rsid w:val="00724233"/>
    <w:rsid w:val="0072467E"/>
    <w:rsid w:val="00724B1C"/>
    <w:rsid w:val="00727039"/>
    <w:rsid w:val="00730E8B"/>
    <w:rsid w:val="00731344"/>
    <w:rsid w:val="007313D9"/>
    <w:rsid w:val="007326B3"/>
    <w:rsid w:val="00733617"/>
    <w:rsid w:val="007337BB"/>
    <w:rsid w:val="0073591D"/>
    <w:rsid w:val="00736D9F"/>
    <w:rsid w:val="00736F94"/>
    <w:rsid w:val="00737F37"/>
    <w:rsid w:val="00744FC6"/>
    <w:rsid w:val="00746BA6"/>
    <w:rsid w:val="00746BDD"/>
    <w:rsid w:val="00747351"/>
    <w:rsid w:val="007476B3"/>
    <w:rsid w:val="00751D18"/>
    <w:rsid w:val="00751ED0"/>
    <w:rsid w:val="00752DD1"/>
    <w:rsid w:val="0075373B"/>
    <w:rsid w:val="00754BBF"/>
    <w:rsid w:val="00757E2F"/>
    <w:rsid w:val="00763A90"/>
    <w:rsid w:val="007644B1"/>
    <w:rsid w:val="00766419"/>
    <w:rsid w:val="007673F0"/>
    <w:rsid w:val="00767DDC"/>
    <w:rsid w:val="00771654"/>
    <w:rsid w:val="007719A9"/>
    <w:rsid w:val="0077267F"/>
    <w:rsid w:val="0077291D"/>
    <w:rsid w:val="0077498F"/>
    <w:rsid w:val="00775D12"/>
    <w:rsid w:val="00780B12"/>
    <w:rsid w:val="0078123A"/>
    <w:rsid w:val="00783361"/>
    <w:rsid w:val="00783E38"/>
    <w:rsid w:val="00784705"/>
    <w:rsid w:val="007848BB"/>
    <w:rsid w:val="00786344"/>
    <w:rsid w:val="00791CA0"/>
    <w:rsid w:val="007946D5"/>
    <w:rsid w:val="00794926"/>
    <w:rsid w:val="00795B05"/>
    <w:rsid w:val="0079779C"/>
    <w:rsid w:val="007A0CA9"/>
    <w:rsid w:val="007A1B3B"/>
    <w:rsid w:val="007A1EC1"/>
    <w:rsid w:val="007A24E2"/>
    <w:rsid w:val="007A376A"/>
    <w:rsid w:val="007A3CF2"/>
    <w:rsid w:val="007A4281"/>
    <w:rsid w:val="007A4AE5"/>
    <w:rsid w:val="007A4E0A"/>
    <w:rsid w:val="007A4EE8"/>
    <w:rsid w:val="007A564F"/>
    <w:rsid w:val="007A65FB"/>
    <w:rsid w:val="007A7DD2"/>
    <w:rsid w:val="007B14BC"/>
    <w:rsid w:val="007B4402"/>
    <w:rsid w:val="007B46F9"/>
    <w:rsid w:val="007B5EC9"/>
    <w:rsid w:val="007B6C33"/>
    <w:rsid w:val="007C0656"/>
    <w:rsid w:val="007C0E6C"/>
    <w:rsid w:val="007C1289"/>
    <w:rsid w:val="007C2C56"/>
    <w:rsid w:val="007C3984"/>
    <w:rsid w:val="007C4ADC"/>
    <w:rsid w:val="007C623C"/>
    <w:rsid w:val="007C6775"/>
    <w:rsid w:val="007C722B"/>
    <w:rsid w:val="007C7F9A"/>
    <w:rsid w:val="007D44F8"/>
    <w:rsid w:val="007D651C"/>
    <w:rsid w:val="007D659D"/>
    <w:rsid w:val="007D660A"/>
    <w:rsid w:val="007D7C11"/>
    <w:rsid w:val="007E1264"/>
    <w:rsid w:val="007E1FE7"/>
    <w:rsid w:val="007E2E51"/>
    <w:rsid w:val="007E323E"/>
    <w:rsid w:val="007E65DD"/>
    <w:rsid w:val="007E692E"/>
    <w:rsid w:val="007F068C"/>
    <w:rsid w:val="007F09E9"/>
    <w:rsid w:val="007F0D73"/>
    <w:rsid w:val="007F3585"/>
    <w:rsid w:val="007F38C7"/>
    <w:rsid w:val="007F3CB2"/>
    <w:rsid w:val="007F40D5"/>
    <w:rsid w:val="007F48DF"/>
    <w:rsid w:val="007F4D2D"/>
    <w:rsid w:val="007F50B3"/>
    <w:rsid w:val="007F60FA"/>
    <w:rsid w:val="007F668B"/>
    <w:rsid w:val="007F68AA"/>
    <w:rsid w:val="007F74FC"/>
    <w:rsid w:val="007F7BCD"/>
    <w:rsid w:val="00801B4E"/>
    <w:rsid w:val="00804B0C"/>
    <w:rsid w:val="008055E8"/>
    <w:rsid w:val="00805FB3"/>
    <w:rsid w:val="00806AA4"/>
    <w:rsid w:val="00807E74"/>
    <w:rsid w:val="00810725"/>
    <w:rsid w:val="00810D7D"/>
    <w:rsid w:val="008117BA"/>
    <w:rsid w:val="008136F4"/>
    <w:rsid w:val="00815BC5"/>
    <w:rsid w:val="00815CF9"/>
    <w:rsid w:val="008215A2"/>
    <w:rsid w:val="00824996"/>
    <w:rsid w:val="00826216"/>
    <w:rsid w:val="00826863"/>
    <w:rsid w:val="00830142"/>
    <w:rsid w:val="0083073C"/>
    <w:rsid w:val="00831932"/>
    <w:rsid w:val="00832E9D"/>
    <w:rsid w:val="0083357E"/>
    <w:rsid w:val="008339A8"/>
    <w:rsid w:val="00833CB9"/>
    <w:rsid w:val="00834CCC"/>
    <w:rsid w:val="008371B9"/>
    <w:rsid w:val="0083771D"/>
    <w:rsid w:val="00837EDC"/>
    <w:rsid w:val="00842373"/>
    <w:rsid w:val="0084502E"/>
    <w:rsid w:val="00845575"/>
    <w:rsid w:val="008455E0"/>
    <w:rsid w:val="00846854"/>
    <w:rsid w:val="008469A1"/>
    <w:rsid w:val="0084722A"/>
    <w:rsid w:val="00851FE1"/>
    <w:rsid w:val="00852115"/>
    <w:rsid w:val="008526A9"/>
    <w:rsid w:val="00853211"/>
    <w:rsid w:val="00853EE3"/>
    <w:rsid w:val="0085470A"/>
    <w:rsid w:val="00854F91"/>
    <w:rsid w:val="00855AD2"/>
    <w:rsid w:val="00856B3A"/>
    <w:rsid w:val="0085761F"/>
    <w:rsid w:val="008589E1"/>
    <w:rsid w:val="008606E8"/>
    <w:rsid w:val="00860DD9"/>
    <w:rsid w:val="0086298F"/>
    <w:rsid w:val="00862F7A"/>
    <w:rsid w:val="00865AB6"/>
    <w:rsid w:val="008663C4"/>
    <w:rsid w:val="008670ED"/>
    <w:rsid w:val="008710F4"/>
    <w:rsid w:val="008721BE"/>
    <w:rsid w:val="00872AFC"/>
    <w:rsid w:val="0087351D"/>
    <w:rsid w:val="00874205"/>
    <w:rsid w:val="00874655"/>
    <w:rsid w:val="008754CC"/>
    <w:rsid w:val="008755DF"/>
    <w:rsid w:val="0087719E"/>
    <w:rsid w:val="008774FE"/>
    <w:rsid w:val="008776BD"/>
    <w:rsid w:val="008809CA"/>
    <w:rsid w:val="00880D22"/>
    <w:rsid w:val="00880E3E"/>
    <w:rsid w:val="00884BA6"/>
    <w:rsid w:val="00886A46"/>
    <w:rsid w:val="00886B10"/>
    <w:rsid w:val="00887A74"/>
    <w:rsid w:val="00892EBF"/>
    <w:rsid w:val="00893DD3"/>
    <w:rsid w:val="0089662D"/>
    <w:rsid w:val="00896837"/>
    <w:rsid w:val="008A0C3D"/>
    <w:rsid w:val="008A4622"/>
    <w:rsid w:val="008A6484"/>
    <w:rsid w:val="008A6794"/>
    <w:rsid w:val="008A7D12"/>
    <w:rsid w:val="008B5043"/>
    <w:rsid w:val="008B6EB5"/>
    <w:rsid w:val="008B6F36"/>
    <w:rsid w:val="008C07AD"/>
    <w:rsid w:val="008C1992"/>
    <w:rsid w:val="008C1DF8"/>
    <w:rsid w:val="008C2442"/>
    <w:rsid w:val="008C2FC3"/>
    <w:rsid w:val="008C4F5F"/>
    <w:rsid w:val="008C565F"/>
    <w:rsid w:val="008D02DB"/>
    <w:rsid w:val="008D1906"/>
    <w:rsid w:val="008D1B21"/>
    <w:rsid w:val="008D2285"/>
    <w:rsid w:val="008D3751"/>
    <w:rsid w:val="008D3EF0"/>
    <w:rsid w:val="008D47E8"/>
    <w:rsid w:val="008D4C6F"/>
    <w:rsid w:val="008D739B"/>
    <w:rsid w:val="008E1226"/>
    <w:rsid w:val="008E2E2C"/>
    <w:rsid w:val="008E39D6"/>
    <w:rsid w:val="008E413E"/>
    <w:rsid w:val="008E5300"/>
    <w:rsid w:val="008E7200"/>
    <w:rsid w:val="008E79A0"/>
    <w:rsid w:val="008F1445"/>
    <w:rsid w:val="008F3510"/>
    <w:rsid w:val="008F4E5D"/>
    <w:rsid w:val="008F7F00"/>
    <w:rsid w:val="00900446"/>
    <w:rsid w:val="00902F8B"/>
    <w:rsid w:val="00905905"/>
    <w:rsid w:val="00906FC2"/>
    <w:rsid w:val="0090798E"/>
    <w:rsid w:val="0091098B"/>
    <w:rsid w:val="00910CED"/>
    <w:rsid w:val="00911D4E"/>
    <w:rsid w:val="00913CEB"/>
    <w:rsid w:val="00914557"/>
    <w:rsid w:val="00915EFF"/>
    <w:rsid w:val="009222A7"/>
    <w:rsid w:val="00924F5B"/>
    <w:rsid w:val="00925579"/>
    <w:rsid w:val="00927622"/>
    <w:rsid w:val="00931227"/>
    <w:rsid w:val="00932388"/>
    <w:rsid w:val="00932E7B"/>
    <w:rsid w:val="009355F4"/>
    <w:rsid w:val="00935FEC"/>
    <w:rsid w:val="009411A4"/>
    <w:rsid w:val="00941272"/>
    <w:rsid w:val="00941793"/>
    <w:rsid w:val="0094240D"/>
    <w:rsid w:val="0094381A"/>
    <w:rsid w:val="00943F9A"/>
    <w:rsid w:val="00944153"/>
    <w:rsid w:val="009469DA"/>
    <w:rsid w:val="00946A2D"/>
    <w:rsid w:val="00947637"/>
    <w:rsid w:val="009504BF"/>
    <w:rsid w:val="00952E25"/>
    <w:rsid w:val="009541BF"/>
    <w:rsid w:val="00954811"/>
    <w:rsid w:val="009572E2"/>
    <w:rsid w:val="00960EE6"/>
    <w:rsid w:val="00964FA0"/>
    <w:rsid w:val="00965466"/>
    <w:rsid w:val="0097060C"/>
    <w:rsid w:val="0097107F"/>
    <w:rsid w:val="00971F37"/>
    <w:rsid w:val="00972045"/>
    <w:rsid w:val="00973053"/>
    <w:rsid w:val="00973604"/>
    <w:rsid w:val="00975110"/>
    <w:rsid w:val="0097587B"/>
    <w:rsid w:val="0097720D"/>
    <w:rsid w:val="009841AE"/>
    <w:rsid w:val="00986697"/>
    <w:rsid w:val="00986E2C"/>
    <w:rsid w:val="00991645"/>
    <w:rsid w:val="00991D5D"/>
    <w:rsid w:val="00992707"/>
    <w:rsid w:val="009929B9"/>
    <w:rsid w:val="00992F2A"/>
    <w:rsid w:val="009937B3"/>
    <w:rsid w:val="00993C26"/>
    <w:rsid w:val="0099451C"/>
    <w:rsid w:val="0099CF3A"/>
    <w:rsid w:val="009A2C21"/>
    <w:rsid w:val="009A3D69"/>
    <w:rsid w:val="009A4A1E"/>
    <w:rsid w:val="009A4B57"/>
    <w:rsid w:val="009A5CB9"/>
    <w:rsid w:val="009A5F1C"/>
    <w:rsid w:val="009A648F"/>
    <w:rsid w:val="009A6980"/>
    <w:rsid w:val="009A7202"/>
    <w:rsid w:val="009A7CA5"/>
    <w:rsid w:val="009B1A84"/>
    <w:rsid w:val="009B220B"/>
    <w:rsid w:val="009B2282"/>
    <w:rsid w:val="009B2474"/>
    <w:rsid w:val="009B3C1A"/>
    <w:rsid w:val="009B4364"/>
    <w:rsid w:val="009B4B22"/>
    <w:rsid w:val="009B4E08"/>
    <w:rsid w:val="009C1A21"/>
    <w:rsid w:val="009C51BE"/>
    <w:rsid w:val="009C5AE4"/>
    <w:rsid w:val="009C6D89"/>
    <w:rsid w:val="009C755F"/>
    <w:rsid w:val="009C78B5"/>
    <w:rsid w:val="009C7B57"/>
    <w:rsid w:val="009D0904"/>
    <w:rsid w:val="009D10FB"/>
    <w:rsid w:val="009D1196"/>
    <w:rsid w:val="009D1861"/>
    <w:rsid w:val="009D5D95"/>
    <w:rsid w:val="009D5F63"/>
    <w:rsid w:val="009D7234"/>
    <w:rsid w:val="009E017C"/>
    <w:rsid w:val="009E16F6"/>
    <w:rsid w:val="009E4986"/>
    <w:rsid w:val="009E498F"/>
    <w:rsid w:val="009E7283"/>
    <w:rsid w:val="009F0997"/>
    <w:rsid w:val="009F2920"/>
    <w:rsid w:val="009F4C81"/>
    <w:rsid w:val="009F72CB"/>
    <w:rsid w:val="009F755D"/>
    <w:rsid w:val="00A01B80"/>
    <w:rsid w:val="00A02E21"/>
    <w:rsid w:val="00A03D7C"/>
    <w:rsid w:val="00A07A13"/>
    <w:rsid w:val="00A10D3A"/>
    <w:rsid w:val="00A1110D"/>
    <w:rsid w:val="00A13A0E"/>
    <w:rsid w:val="00A173E0"/>
    <w:rsid w:val="00A21D05"/>
    <w:rsid w:val="00A26054"/>
    <w:rsid w:val="00A26CD5"/>
    <w:rsid w:val="00A27838"/>
    <w:rsid w:val="00A32E1A"/>
    <w:rsid w:val="00A32F11"/>
    <w:rsid w:val="00A34590"/>
    <w:rsid w:val="00A34702"/>
    <w:rsid w:val="00A35450"/>
    <w:rsid w:val="00A3580C"/>
    <w:rsid w:val="00A3612A"/>
    <w:rsid w:val="00A3667A"/>
    <w:rsid w:val="00A367B2"/>
    <w:rsid w:val="00A419DE"/>
    <w:rsid w:val="00A428C8"/>
    <w:rsid w:val="00A4348D"/>
    <w:rsid w:val="00A47289"/>
    <w:rsid w:val="00A47FE2"/>
    <w:rsid w:val="00A4822C"/>
    <w:rsid w:val="00A4ABDD"/>
    <w:rsid w:val="00A50AF6"/>
    <w:rsid w:val="00A50C07"/>
    <w:rsid w:val="00A50E52"/>
    <w:rsid w:val="00A5357C"/>
    <w:rsid w:val="00A5578D"/>
    <w:rsid w:val="00A57821"/>
    <w:rsid w:val="00A579A6"/>
    <w:rsid w:val="00A606B8"/>
    <w:rsid w:val="00A6194C"/>
    <w:rsid w:val="00A62469"/>
    <w:rsid w:val="00A63A10"/>
    <w:rsid w:val="00A63C2C"/>
    <w:rsid w:val="00A678CD"/>
    <w:rsid w:val="00A71713"/>
    <w:rsid w:val="00A73BCE"/>
    <w:rsid w:val="00A74DD0"/>
    <w:rsid w:val="00A74FFC"/>
    <w:rsid w:val="00A75CC2"/>
    <w:rsid w:val="00A77D57"/>
    <w:rsid w:val="00A80CE0"/>
    <w:rsid w:val="00A81B15"/>
    <w:rsid w:val="00A82CAA"/>
    <w:rsid w:val="00A84475"/>
    <w:rsid w:val="00A92DD2"/>
    <w:rsid w:val="00A93C33"/>
    <w:rsid w:val="00A951B6"/>
    <w:rsid w:val="00AA05AC"/>
    <w:rsid w:val="00AA0EA8"/>
    <w:rsid w:val="00AA16C0"/>
    <w:rsid w:val="00AA1B38"/>
    <w:rsid w:val="00AA2032"/>
    <w:rsid w:val="00AA32C3"/>
    <w:rsid w:val="00AA37BF"/>
    <w:rsid w:val="00AA3DF8"/>
    <w:rsid w:val="00AA483B"/>
    <w:rsid w:val="00AA59FB"/>
    <w:rsid w:val="00AA5CAF"/>
    <w:rsid w:val="00AB08F0"/>
    <w:rsid w:val="00AB28D7"/>
    <w:rsid w:val="00AB50C7"/>
    <w:rsid w:val="00AB6851"/>
    <w:rsid w:val="00AB6E98"/>
    <w:rsid w:val="00AB737B"/>
    <w:rsid w:val="00AB7F8D"/>
    <w:rsid w:val="00AC059A"/>
    <w:rsid w:val="00AC0A69"/>
    <w:rsid w:val="00AC0F38"/>
    <w:rsid w:val="00AC1FDC"/>
    <w:rsid w:val="00AC2904"/>
    <w:rsid w:val="00AC3C3C"/>
    <w:rsid w:val="00AC5764"/>
    <w:rsid w:val="00AC5D93"/>
    <w:rsid w:val="00AC7A50"/>
    <w:rsid w:val="00AC7B4A"/>
    <w:rsid w:val="00AC7FF9"/>
    <w:rsid w:val="00AD1328"/>
    <w:rsid w:val="00AD1D9B"/>
    <w:rsid w:val="00AD3C67"/>
    <w:rsid w:val="00AD5B0D"/>
    <w:rsid w:val="00AD6BD3"/>
    <w:rsid w:val="00AD6E46"/>
    <w:rsid w:val="00AD7005"/>
    <w:rsid w:val="00AE1C3F"/>
    <w:rsid w:val="00AE1E90"/>
    <w:rsid w:val="00AE716D"/>
    <w:rsid w:val="00AF09ED"/>
    <w:rsid w:val="00AF2B24"/>
    <w:rsid w:val="00AF4647"/>
    <w:rsid w:val="00AF4CA8"/>
    <w:rsid w:val="00AF56EB"/>
    <w:rsid w:val="00AF6790"/>
    <w:rsid w:val="00AF6AD3"/>
    <w:rsid w:val="00AF777C"/>
    <w:rsid w:val="00B01729"/>
    <w:rsid w:val="00B069FC"/>
    <w:rsid w:val="00B07078"/>
    <w:rsid w:val="00B075B0"/>
    <w:rsid w:val="00B117AD"/>
    <w:rsid w:val="00B12B60"/>
    <w:rsid w:val="00B1447A"/>
    <w:rsid w:val="00B172A9"/>
    <w:rsid w:val="00B20705"/>
    <w:rsid w:val="00B21E18"/>
    <w:rsid w:val="00B22058"/>
    <w:rsid w:val="00B225B7"/>
    <w:rsid w:val="00B22DE9"/>
    <w:rsid w:val="00B2488A"/>
    <w:rsid w:val="00B2519A"/>
    <w:rsid w:val="00B26689"/>
    <w:rsid w:val="00B26C1D"/>
    <w:rsid w:val="00B27DF8"/>
    <w:rsid w:val="00B27E1A"/>
    <w:rsid w:val="00B312BB"/>
    <w:rsid w:val="00B3134C"/>
    <w:rsid w:val="00B31D34"/>
    <w:rsid w:val="00B31F18"/>
    <w:rsid w:val="00B3266E"/>
    <w:rsid w:val="00B34F9E"/>
    <w:rsid w:val="00B357E5"/>
    <w:rsid w:val="00B35805"/>
    <w:rsid w:val="00B35C04"/>
    <w:rsid w:val="00B3676A"/>
    <w:rsid w:val="00B369B2"/>
    <w:rsid w:val="00B42B48"/>
    <w:rsid w:val="00B437D9"/>
    <w:rsid w:val="00B446CB"/>
    <w:rsid w:val="00B45069"/>
    <w:rsid w:val="00B450AD"/>
    <w:rsid w:val="00B4658D"/>
    <w:rsid w:val="00B46E26"/>
    <w:rsid w:val="00B476FD"/>
    <w:rsid w:val="00B47E89"/>
    <w:rsid w:val="00B50804"/>
    <w:rsid w:val="00B55713"/>
    <w:rsid w:val="00B56366"/>
    <w:rsid w:val="00B57048"/>
    <w:rsid w:val="00B60CEF"/>
    <w:rsid w:val="00B63792"/>
    <w:rsid w:val="00B6459A"/>
    <w:rsid w:val="00B64A71"/>
    <w:rsid w:val="00B65529"/>
    <w:rsid w:val="00B679CE"/>
    <w:rsid w:val="00B735BF"/>
    <w:rsid w:val="00B76734"/>
    <w:rsid w:val="00B77426"/>
    <w:rsid w:val="00B777B8"/>
    <w:rsid w:val="00B804DE"/>
    <w:rsid w:val="00B81ED2"/>
    <w:rsid w:val="00B81F76"/>
    <w:rsid w:val="00B82A7B"/>
    <w:rsid w:val="00B83103"/>
    <w:rsid w:val="00B83D7C"/>
    <w:rsid w:val="00B87555"/>
    <w:rsid w:val="00B90C3B"/>
    <w:rsid w:val="00B91721"/>
    <w:rsid w:val="00B91FFF"/>
    <w:rsid w:val="00B96D47"/>
    <w:rsid w:val="00B978C9"/>
    <w:rsid w:val="00B979D6"/>
    <w:rsid w:val="00BA16B7"/>
    <w:rsid w:val="00BA29C6"/>
    <w:rsid w:val="00BA2B7A"/>
    <w:rsid w:val="00BA4829"/>
    <w:rsid w:val="00BA554A"/>
    <w:rsid w:val="00BA5834"/>
    <w:rsid w:val="00BA5C01"/>
    <w:rsid w:val="00BA727C"/>
    <w:rsid w:val="00BA786D"/>
    <w:rsid w:val="00BB018D"/>
    <w:rsid w:val="00BB0369"/>
    <w:rsid w:val="00BB238C"/>
    <w:rsid w:val="00BB2EA8"/>
    <w:rsid w:val="00BB3213"/>
    <w:rsid w:val="00BB4BE2"/>
    <w:rsid w:val="00BB4E49"/>
    <w:rsid w:val="00BB5213"/>
    <w:rsid w:val="00BB590C"/>
    <w:rsid w:val="00BB63E6"/>
    <w:rsid w:val="00BB6511"/>
    <w:rsid w:val="00BB6B06"/>
    <w:rsid w:val="00BB7164"/>
    <w:rsid w:val="00BC1109"/>
    <w:rsid w:val="00BC42ED"/>
    <w:rsid w:val="00BC6F3F"/>
    <w:rsid w:val="00BD06A3"/>
    <w:rsid w:val="00BD0AB9"/>
    <w:rsid w:val="00BD0DE7"/>
    <w:rsid w:val="00BD29E0"/>
    <w:rsid w:val="00BD2D52"/>
    <w:rsid w:val="00BD2FA7"/>
    <w:rsid w:val="00BE2BF8"/>
    <w:rsid w:val="00BF298B"/>
    <w:rsid w:val="00BF32AE"/>
    <w:rsid w:val="00BF3920"/>
    <w:rsid w:val="00BF3A74"/>
    <w:rsid w:val="00C00772"/>
    <w:rsid w:val="00C0147B"/>
    <w:rsid w:val="00C025C8"/>
    <w:rsid w:val="00C02D3F"/>
    <w:rsid w:val="00C03B5F"/>
    <w:rsid w:val="00C046FF"/>
    <w:rsid w:val="00C049F6"/>
    <w:rsid w:val="00C04FBC"/>
    <w:rsid w:val="00C05B4A"/>
    <w:rsid w:val="00C06DCE"/>
    <w:rsid w:val="00C0FF8C"/>
    <w:rsid w:val="00C105A9"/>
    <w:rsid w:val="00C112C4"/>
    <w:rsid w:val="00C125FB"/>
    <w:rsid w:val="00C134A0"/>
    <w:rsid w:val="00C13829"/>
    <w:rsid w:val="00C14653"/>
    <w:rsid w:val="00C14EA2"/>
    <w:rsid w:val="00C2053D"/>
    <w:rsid w:val="00C216C9"/>
    <w:rsid w:val="00C22007"/>
    <w:rsid w:val="00C22AFB"/>
    <w:rsid w:val="00C2318E"/>
    <w:rsid w:val="00C23741"/>
    <w:rsid w:val="00C23844"/>
    <w:rsid w:val="00C24E34"/>
    <w:rsid w:val="00C24E52"/>
    <w:rsid w:val="00C25A46"/>
    <w:rsid w:val="00C368B5"/>
    <w:rsid w:val="00C36CEF"/>
    <w:rsid w:val="00C52426"/>
    <w:rsid w:val="00C53EDD"/>
    <w:rsid w:val="00C55529"/>
    <w:rsid w:val="00C559B1"/>
    <w:rsid w:val="00C55D0D"/>
    <w:rsid w:val="00C573A1"/>
    <w:rsid w:val="00C60AF8"/>
    <w:rsid w:val="00C60C81"/>
    <w:rsid w:val="00C62064"/>
    <w:rsid w:val="00C6279C"/>
    <w:rsid w:val="00C63858"/>
    <w:rsid w:val="00C66372"/>
    <w:rsid w:val="00C66C75"/>
    <w:rsid w:val="00C675B7"/>
    <w:rsid w:val="00C70720"/>
    <w:rsid w:val="00C70965"/>
    <w:rsid w:val="00C717CB"/>
    <w:rsid w:val="00C74773"/>
    <w:rsid w:val="00C75E34"/>
    <w:rsid w:val="00C839AA"/>
    <w:rsid w:val="00C85571"/>
    <w:rsid w:val="00C864F2"/>
    <w:rsid w:val="00C86E26"/>
    <w:rsid w:val="00C86E44"/>
    <w:rsid w:val="00C86E9F"/>
    <w:rsid w:val="00C871A1"/>
    <w:rsid w:val="00C9189A"/>
    <w:rsid w:val="00C9204B"/>
    <w:rsid w:val="00C92C45"/>
    <w:rsid w:val="00C92C5D"/>
    <w:rsid w:val="00C93DE8"/>
    <w:rsid w:val="00C9472B"/>
    <w:rsid w:val="00C9494F"/>
    <w:rsid w:val="00C96F4A"/>
    <w:rsid w:val="00C97709"/>
    <w:rsid w:val="00CA005D"/>
    <w:rsid w:val="00CA0673"/>
    <w:rsid w:val="00CA0D74"/>
    <w:rsid w:val="00CA2792"/>
    <w:rsid w:val="00CA27AE"/>
    <w:rsid w:val="00CA46F9"/>
    <w:rsid w:val="00CA56E8"/>
    <w:rsid w:val="00CA5EC8"/>
    <w:rsid w:val="00CA6749"/>
    <w:rsid w:val="00CA70B8"/>
    <w:rsid w:val="00CB116F"/>
    <w:rsid w:val="00CB6AE1"/>
    <w:rsid w:val="00CB7953"/>
    <w:rsid w:val="00CC0A27"/>
    <w:rsid w:val="00CC1BA5"/>
    <w:rsid w:val="00CC274D"/>
    <w:rsid w:val="00CC2DFF"/>
    <w:rsid w:val="00CC6360"/>
    <w:rsid w:val="00CC665D"/>
    <w:rsid w:val="00CC7D04"/>
    <w:rsid w:val="00CD14E5"/>
    <w:rsid w:val="00CD1A82"/>
    <w:rsid w:val="00CD1F9E"/>
    <w:rsid w:val="00CD2B21"/>
    <w:rsid w:val="00CD2CB6"/>
    <w:rsid w:val="00CD408B"/>
    <w:rsid w:val="00CD6734"/>
    <w:rsid w:val="00CD7ADF"/>
    <w:rsid w:val="00CE46B2"/>
    <w:rsid w:val="00CE4BAD"/>
    <w:rsid w:val="00CE6935"/>
    <w:rsid w:val="00CF10A2"/>
    <w:rsid w:val="00CF1CFD"/>
    <w:rsid w:val="00CF26A5"/>
    <w:rsid w:val="00CF4457"/>
    <w:rsid w:val="00CF4AB7"/>
    <w:rsid w:val="00CF617A"/>
    <w:rsid w:val="00CF65C0"/>
    <w:rsid w:val="00D00774"/>
    <w:rsid w:val="00D00887"/>
    <w:rsid w:val="00D015F7"/>
    <w:rsid w:val="00D028ED"/>
    <w:rsid w:val="00D03828"/>
    <w:rsid w:val="00D0423A"/>
    <w:rsid w:val="00D05094"/>
    <w:rsid w:val="00D06166"/>
    <w:rsid w:val="00D110C1"/>
    <w:rsid w:val="00D147B7"/>
    <w:rsid w:val="00D16994"/>
    <w:rsid w:val="00D1704E"/>
    <w:rsid w:val="00D17F7A"/>
    <w:rsid w:val="00D22163"/>
    <w:rsid w:val="00D2239C"/>
    <w:rsid w:val="00D2338D"/>
    <w:rsid w:val="00D3176A"/>
    <w:rsid w:val="00D317E2"/>
    <w:rsid w:val="00D3183F"/>
    <w:rsid w:val="00D31B5B"/>
    <w:rsid w:val="00D3355D"/>
    <w:rsid w:val="00D33AD1"/>
    <w:rsid w:val="00D354C2"/>
    <w:rsid w:val="00D371BF"/>
    <w:rsid w:val="00D40E10"/>
    <w:rsid w:val="00D419C6"/>
    <w:rsid w:val="00D41A9E"/>
    <w:rsid w:val="00D42DDD"/>
    <w:rsid w:val="00D44EC6"/>
    <w:rsid w:val="00D4576C"/>
    <w:rsid w:val="00D46015"/>
    <w:rsid w:val="00D46DAB"/>
    <w:rsid w:val="00D47AC5"/>
    <w:rsid w:val="00D5007C"/>
    <w:rsid w:val="00D504C8"/>
    <w:rsid w:val="00D50A89"/>
    <w:rsid w:val="00D51A9A"/>
    <w:rsid w:val="00D51C0A"/>
    <w:rsid w:val="00D547C4"/>
    <w:rsid w:val="00D55E2D"/>
    <w:rsid w:val="00D564A9"/>
    <w:rsid w:val="00D56681"/>
    <w:rsid w:val="00D613A4"/>
    <w:rsid w:val="00D6159A"/>
    <w:rsid w:val="00D63F03"/>
    <w:rsid w:val="00D673CA"/>
    <w:rsid w:val="00D709C6"/>
    <w:rsid w:val="00D70EF9"/>
    <w:rsid w:val="00D72BB1"/>
    <w:rsid w:val="00D74051"/>
    <w:rsid w:val="00D74424"/>
    <w:rsid w:val="00D745F3"/>
    <w:rsid w:val="00D75EDE"/>
    <w:rsid w:val="00D76E8D"/>
    <w:rsid w:val="00D8080C"/>
    <w:rsid w:val="00D82D9F"/>
    <w:rsid w:val="00D83D8C"/>
    <w:rsid w:val="00D84751"/>
    <w:rsid w:val="00D84791"/>
    <w:rsid w:val="00D85082"/>
    <w:rsid w:val="00D8627F"/>
    <w:rsid w:val="00D865FE"/>
    <w:rsid w:val="00D910CA"/>
    <w:rsid w:val="00D919DF"/>
    <w:rsid w:val="00D92131"/>
    <w:rsid w:val="00D92A13"/>
    <w:rsid w:val="00D93336"/>
    <w:rsid w:val="00D9369E"/>
    <w:rsid w:val="00D93F2A"/>
    <w:rsid w:val="00D978D1"/>
    <w:rsid w:val="00DA1CE3"/>
    <w:rsid w:val="00DA3D55"/>
    <w:rsid w:val="00DA5392"/>
    <w:rsid w:val="00DA6C3E"/>
    <w:rsid w:val="00DB0223"/>
    <w:rsid w:val="00DB35D2"/>
    <w:rsid w:val="00DB4461"/>
    <w:rsid w:val="00DB4876"/>
    <w:rsid w:val="00DB49B7"/>
    <w:rsid w:val="00DB4B96"/>
    <w:rsid w:val="00DB6817"/>
    <w:rsid w:val="00DB7572"/>
    <w:rsid w:val="00DB7B85"/>
    <w:rsid w:val="00DB7D84"/>
    <w:rsid w:val="00DC01EC"/>
    <w:rsid w:val="00DC2339"/>
    <w:rsid w:val="00DC4EE9"/>
    <w:rsid w:val="00DC54F7"/>
    <w:rsid w:val="00DC6217"/>
    <w:rsid w:val="00DC7BBC"/>
    <w:rsid w:val="00DD073C"/>
    <w:rsid w:val="00DD54B3"/>
    <w:rsid w:val="00DD582A"/>
    <w:rsid w:val="00DD7B04"/>
    <w:rsid w:val="00DE0670"/>
    <w:rsid w:val="00DE1096"/>
    <w:rsid w:val="00DE1108"/>
    <w:rsid w:val="00DE22AD"/>
    <w:rsid w:val="00DE232B"/>
    <w:rsid w:val="00DE2F91"/>
    <w:rsid w:val="00DE366D"/>
    <w:rsid w:val="00DE3CE3"/>
    <w:rsid w:val="00DE5192"/>
    <w:rsid w:val="00DF04A1"/>
    <w:rsid w:val="00DF146B"/>
    <w:rsid w:val="00DF21C6"/>
    <w:rsid w:val="00DF37A7"/>
    <w:rsid w:val="00DF3E28"/>
    <w:rsid w:val="00DF7334"/>
    <w:rsid w:val="00DF737E"/>
    <w:rsid w:val="00DF78FC"/>
    <w:rsid w:val="00E0300F"/>
    <w:rsid w:val="00E048D3"/>
    <w:rsid w:val="00E04B00"/>
    <w:rsid w:val="00E054C2"/>
    <w:rsid w:val="00E07239"/>
    <w:rsid w:val="00E11084"/>
    <w:rsid w:val="00E11893"/>
    <w:rsid w:val="00E1271F"/>
    <w:rsid w:val="00E12A21"/>
    <w:rsid w:val="00E14BDB"/>
    <w:rsid w:val="00E14C65"/>
    <w:rsid w:val="00E15FBA"/>
    <w:rsid w:val="00E201CC"/>
    <w:rsid w:val="00E20A4C"/>
    <w:rsid w:val="00E213F4"/>
    <w:rsid w:val="00E219C7"/>
    <w:rsid w:val="00E22B5B"/>
    <w:rsid w:val="00E23F73"/>
    <w:rsid w:val="00E249A6"/>
    <w:rsid w:val="00E252BF"/>
    <w:rsid w:val="00E27839"/>
    <w:rsid w:val="00E30A88"/>
    <w:rsid w:val="00E322DF"/>
    <w:rsid w:val="00E329EE"/>
    <w:rsid w:val="00E32A7D"/>
    <w:rsid w:val="00E40405"/>
    <w:rsid w:val="00E40A8C"/>
    <w:rsid w:val="00E44077"/>
    <w:rsid w:val="00E4C906"/>
    <w:rsid w:val="00E502E9"/>
    <w:rsid w:val="00E50A15"/>
    <w:rsid w:val="00E524B6"/>
    <w:rsid w:val="00E5427D"/>
    <w:rsid w:val="00E545D6"/>
    <w:rsid w:val="00E55B76"/>
    <w:rsid w:val="00E5793B"/>
    <w:rsid w:val="00E6055C"/>
    <w:rsid w:val="00E61E49"/>
    <w:rsid w:val="00E66A27"/>
    <w:rsid w:val="00E66A37"/>
    <w:rsid w:val="00E672FB"/>
    <w:rsid w:val="00E7090C"/>
    <w:rsid w:val="00E71912"/>
    <w:rsid w:val="00E71DEE"/>
    <w:rsid w:val="00E721A5"/>
    <w:rsid w:val="00E7230D"/>
    <w:rsid w:val="00E72678"/>
    <w:rsid w:val="00E726A4"/>
    <w:rsid w:val="00E74E28"/>
    <w:rsid w:val="00E8004E"/>
    <w:rsid w:val="00E80095"/>
    <w:rsid w:val="00E80748"/>
    <w:rsid w:val="00E81FE2"/>
    <w:rsid w:val="00E82702"/>
    <w:rsid w:val="00E82A60"/>
    <w:rsid w:val="00E83314"/>
    <w:rsid w:val="00E84D9C"/>
    <w:rsid w:val="00E852A5"/>
    <w:rsid w:val="00E869CC"/>
    <w:rsid w:val="00E87E06"/>
    <w:rsid w:val="00E91F14"/>
    <w:rsid w:val="00E938AF"/>
    <w:rsid w:val="00E940E8"/>
    <w:rsid w:val="00E945DC"/>
    <w:rsid w:val="00E9521F"/>
    <w:rsid w:val="00E974D4"/>
    <w:rsid w:val="00EA114C"/>
    <w:rsid w:val="00EA3714"/>
    <w:rsid w:val="00EA3C74"/>
    <w:rsid w:val="00EA580B"/>
    <w:rsid w:val="00EA695C"/>
    <w:rsid w:val="00EB1125"/>
    <w:rsid w:val="00EB298C"/>
    <w:rsid w:val="00EB2AD6"/>
    <w:rsid w:val="00EB32BD"/>
    <w:rsid w:val="00EB4438"/>
    <w:rsid w:val="00EB643C"/>
    <w:rsid w:val="00EC0C06"/>
    <w:rsid w:val="00EC11C6"/>
    <w:rsid w:val="00EC1ADE"/>
    <w:rsid w:val="00EC1CE5"/>
    <w:rsid w:val="00EC272A"/>
    <w:rsid w:val="00EC40DB"/>
    <w:rsid w:val="00EC56DE"/>
    <w:rsid w:val="00ED71B7"/>
    <w:rsid w:val="00ED7BE3"/>
    <w:rsid w:val="00EDE698"/>
    <w:rsid w:val="00EE0A95"/>
    <w:rsid w:val="00EE1329"/>
    <w:rsid w:val="00EE2D04"/>
    <w:rsid w:val="00EE437A"/>
    <w:rsid w:val="00EE4419"/>
    <w:rsid w:val="00EE50B1"/>
    <w:rsid w:val="00EEB48F"/>
    <w:rsid w:val="00EF074A"/>
    <w:rsid w:val="00EF081A"/>
    <w:rsid w:val="00EF18D3"/>
    <w:rsid w:val="00EF2007"/>
    <w:rsid w:val="00EF41DE"/>
    <w:rsid w:val="00EF4DBB"/>
    <w:rsid w:val="00EF5316"/>
    <w:rsid w:val="00EF55AD"/>
    <w:rsid w:val="00EF635A"/>
    <w:rsid w:val="00EF6C39"/>
    <w:rsid w:val="00F00F05"/>
    <w:rsid w:val="00F0221C"/>
    <w:rsid w:val="00F04265"/>
    <w:rsid w:val="00F04E11"/>
    <w:rsid w:val="00F057D9"/>
    <w:rsid w:val="00F05CBD"/>
    <w:rsid w:val="00F10146"/>
    <w:rsid w:val="00F11EDE"/>
    <w:rsid w:val="00F134C5"/>
    <w:rsid w:val="00F21253"/>
    <w:rsid w:val="00F225AB"/>
    <w:rsid w:val="00F225C4"/>
    <w:rsid w:val="00F22EF6"/>
    <w:rsid w:val="00F233E8"/>
    <w:rsid w:val="00F24800"/>
    <w:rsid w:val="00F24A8E"/>
    <w:rsid w:val="00F26185"/>
    <w:rsid w:val="00F262F6"/>
    <w:rsid w:val="00F3104E"/>
    <w:rsid w:val="00F33CB5"/>
    <w:rsid w:val="00F3451B"/>
    <w:rsid w:val="00F3487B"/>
    <w:rsid w:val="00F34BC2"/>
    <w:rsid w:val="00F35635"/>
    <w:rsid w:val="00F35A69"/>
    <w:rsid w:val="00F36045"/>
    <w:rsid w:val="00F3732E"/>
    <w:rsid w:val="00F3788D"/>
    <w:rsid w:val="00F37A3C"/>
    <w:rsid w:val="00F40021"/>
    <w:rsid w:val="00F41569"/>
    <w:rsid w:val="00F41D21"/>
    <w:rsid w:val="00F4606A"/>
    <w:rsid w:val="00F46AAA"/>
    <w:rsid w:val="00F50D33"/>
    <w:rsid w:val="00F52B58"/>
    <w:rsid w:val="00F5307F"/>
    <w:rsid w:val="00F53A82"/>
    <w:rsid w:val="00F5611A"/>
    <w:rsid w:val="00F57DAD"/>
    <w:rsid w:val="00F60FDA"/>
    <w:rsid w:val="00F61C6B"/>
    <w:rsid w:val="00F63FEB"/>
    <w:rsid w:val="00F6461E"/>
    <w:rsid w:val="00F65996"/>
    <w:rsid w:val="00F71B37"/>
    <w:rsid w:val="00F72BEF"/>
    <w:rsid w:val="00F72F8D"/>
    <w:rsid w:val="00F73426"/>
    <w:rsid w:val="00F73A4D"/>
    <w:rsid w:val="00F75C63"/>
    <w:rsid w:val="00F75D52"/>
    <w:rsid w:val="00F76172"/>
    <w:rsid w:val="00F76786"/>
    <w:rsid w:val="00F77D4E"/>
    <w:rsid w:val="00F8069D"/>
    <w:rsid w:val="00F811EE"/>
    <w:rsid w:val="00F81C74"/>
    <w:rsid w:val="00F81E04"/>
    <w:rsid w:val="00F842E8"/>
    <w:rsid w:val="00F86C44"/>
    <w:rsid w:val="00F91CA7"/>
    <w:rsid w:val="00F922B6"/>
    <w:rsid w:val="00F92C7C"/>
    <w:rsid w:val="00F93F6A"/>
    <w:rsid w:val="00F94365"/>
    <w:rsid w:val="00F9436A"/>
    <w:rsid w:val="00F96245"/>
    <w:rsid w:val="00F96432"/>
    <w:rsid w:val="00F9671A"/>
    <w:rsid w:val="00F96D0C"/>
    <w:rsid w:val="00FA1874"/>
    <w:rsid w:val="00FA2435"/>
    <w:rsid w:val="00FA2746"/>
    <w:rsid w:val="00FA2DDC"/>
    <w:rsid w:val="00FB066E"/>
    <w:rsid w:val="00FB07E7"/>
    <w:rsid w:val="00FB2C54"/>
    <w:rsid w:val="00FB357E"/>
    <w:rsid w:val="00FB5B3F"/>
    <w:rsid w:val="00FB5CE3"/>
    <w:rsid w:val="00FB6123"/>
    <w:rsid w:val="00FC0254"/>
    <w:rsid w:val="00FC13EE"/>
    <w:rsid w:val="00FC2936"/>
    <w:rsid w:val="00FC3EC8"/>
    <w:rsid w:val="00FC47A0"/>
    <w:rsid w:val="00FC7445"/>
    <w:rsid w:val="00FC759F"/>
    <w:rsid w:val="00FD1ADF"/>
    <w:rsid w:val="00FD2D0D"/>
    <w:rsid w:val="00FD34CC"/>
    <w:rsid w:val="00FD43F3"/>
    <w:rsid w:val="00FD4F95"/>
    <w:rsid w:val="00FD6BA0"/>
    <w:rsid w:val="00FE0ECF"/>
    <w:rsid w:val="00FE24A8"/>
    <w:rsid w:val="00FE32F0"/>
    <w:rsid w:val="00FE41A6"/>
    <w:rsid w:val="00FE6421"/>
    <w:rsid w:val="00FE69EB"/>
    <w:rsid w:val="00FF08EE"/>
    <w:rsid w:val="00FF1B69"/>
    <w:rsid w:val="00FF1D8B"/>
    <w:rsid w:val="00FF2813"/>
    <w:rsid w:val="00FF4C39"/>
    <w:rsid w:val="00FF51FC"/>
    <w:rsid w:val="00FF74CE"/>
    <w:rsid w:val="010314AC"/>
    <w:rsid w:val="01112227"/>
    <w:rsid w:val="01130A64"/>
    <w:rsid w:val="01466053"/>
    <w:rsid w:val="014C2491"/>
    <w:rsid w:val="01567A11"/>
    <w:rsid w:val="015D9578"/>
    <w:rsid w:val="016AB394"/>
    <w:rsid w:val="01775369"/>
    <w:rsid w:val="0197BB11"/>
    <w:rsid w:val="019CBEB2"/>
    <w:rsid w:val="01B64236"/>
    <w:rsid w:val="01B69D96"/>
    <w:rsid w:val="01BBB0A5"/>
    <w:rsid w:val="01BE1128"/>
    <w:rsid w:val="01C03A4E"/>
    <w:rsid w:val="01C15397"/>
    <w:rsid w:val="01C2A1EF"/>
    <w:rsid w:val="01E91DC4"/>
    <w:rsid w:val="01EAFAA8"/>
    <w:rsid w:val="02014EF5"/>
    <w:rsid w:val="02291AEA"/>
    <w:rsid w:val="023B147F"/>
    <w:rsid w:val="02440AF2"/>
    <w:rsid w:val="0246D2BE"/>
    <w:rsid w:val="0248561D"/>
    <w:rsid w:val="02496FCC"/>
    <w:rsid w:val="024A4174"/>
    <w:rsid w:val="024A8043"/>
    <w:rsid w:val="02565404"/>
    <w:rsid w:val="0268871C"/>
    <w:rsid w:val="027A8D02"/>
    <w:rsid w:val="027C3399"/>
    <w:rsid w:val="029B9CBA"/>
    <w:rsid w:val="02AAB646"/>
    <w:rsid w:val="02ADAEAE"/>
    <w:rsid w:val="02B304CE"/>
    <w:rsid w:val="02B4CCC2"/>
    <w:rsid w:val="02BB8723"/>
    <w:rsid w:val="02BBB766"/>
    <w:rsid w:val="02BFC4CA"/>
    <w:rsid w:val="02CF207C"/>
    <w:rsid w:val="02D2BE30"/>
    <w:rsid w:val="02D2EF22"/>
    <w:rsid w:val="02D99ED8"/>
    <w:rsid w:val="02DAC118"/>
    <w:rsid w:val="02DBA8AD"/>
    <w:rsid w:val="02DC6118"/>
    <w:rsid w:val="02DF75F7"/>
    <w:rsid w:val="02E3AB74"/>
    <w:rsid w:val="02E99799"/>
    <w:rsid w:val="02EBFE5A"/>
    <w:rsid w:val="02F3815E"/>
    <w:rsid w:val="03025C5A"/>
    <w:rsid w:val="0311FC8A"/>
    <w:rsid w:val="03204242"/>
    <w:rsid w:val="0322F126"/>
    <w:rsid w:val="033BF088"/>
    <w:rsid w:val="034B87A0"/>
    <w:rsid w:val="0350C5AE"/>
    <w:rsid w:val="0369607F"/>
    <w:rsid w:val="0385A821"/>
    <w:rsid w:val="038872AB"/>
    <w:rsid w:val="039682CB"/>
    <w:rsid w:val="039E4A33"/>
    <w:rsid w:val="03A46890"/>
    <w:rsid w:val="03AE75C4"/>
    <w:rsid w:val="03C6422F"/>
    <w:rsid w:val="03C83E04"/>
    <w:rsid w:val="03CC4D41"/>
    <w:rsid w:val="03CDDF93"/>
    <w:rsid w:val="03D17FFA"/>
    <w:rsid w:val="03D7D62F"/>
    <w:rsid w:val="03E639D5"/>
    <w:rsid w:val="03EAA991"/>
    <w:rsid w:val="03F25CCA"/>
    <w:rsid w:val="03F6E264"/>
    <w:rsid w:val="04093010"/>
    <w:rsid w:val="0409A76B"/>
    <w:rsid w:val="04118C59"/>
    <w:rsid w:val="0411EC93"/>
    <w:rsid w:val="0419F9A3"/>
    <w:rsid w:val="0422EB9F"/>
    <w:rsid w:val="0426EC2F"/>
    <w:rsid w:val="04274155"/>
    <w:rsid w:val="04284F90"/>
    <w:rsid w:val="042C6C55"/>
    <w:rsid w:val="0438833D"/>
    <w:rsid w:val="0447E053"/>
    <w:rsid w:val="044A7225"/>
    <w:rsid w:val="044B23FD"/>
    <w:rsid w:val="045C6775"/>
    <w:rsid w:val="0469A2E5"/>
    <w:rsid w:val="0469F827"/>
    <w:rsid w:val="046AA3B9"/>
    <w:rsid w:val="046C76C4"/>
    <w:rsid w:val="04727EBA"/>
    <w:rsid w:val="04A3855D"/>
    <w:rsid w:val="04B058D0"/>
    <w:rsid w:val="04B1ACD5"/>
    <w:rsid w:val="04D46E9E"/>
    <w:rsid w:val="04DEE4ED"/>
    <w:rsid w:val="04DFB585"/>
    <w:rsid w:val="04E46232"/>
    <w:rsid w:val="04F1377E"/>
    <w:rsid w:val="04FCFDD7"/>
    <w:rsid w:val="05064661"/>
    <w:rsid w:val="050A3E1E"/>
    <w:rsid w:val="05101F74"/>
    <w:rsid w:val="05191D7B"/>
    <w:rsid w:val="052CB1A3"/>
    <w:rsid w:val="053AC7C4"/>
    <w:rsid w:val="0540D8B6"/>
    <w:rsid w:val="05560680"/>
    <w:rsid w:val="0558A289"/>
    <w:rsid w:val="055FD7F0"/>
    <w:rsid w:val="05627048"/>
    <w:rsid w:val="056ABADC"/>
    <w:rsid w:val="056D3A04"/>
    <w:rsid w:val="056DAE93"/>
    <w:rsid w:val="05799FFA"/>
    <w:rsid w:val="057A7995"/>
    <w:rsid w:val="05814861"/>
    <w:rsid w:val="05869731"/>
    <w:rsid w:val="05903286"/>
    <w:rsid w:val="0592003D"/>
    <w:rsid w:val="05A781B4"/>
    <w:rsid w:val="05A85EEE"/>
    <w:rsid w:val="05B63DAD"/>
    <w:rsid w:val="05BC8E20"/>
    <w:rsid w:val="05C2EEDB"/>
    <w:rsid w:val="05C3D04C"/>
    <w:rsid w:val="05D261BD"/>
    <w:rsid w:val="05D42DD3"/>
    <w:rsid w:val="05EBA92E"/>
    <w:rsid w:val="05F8B804"/>
    <w:rsid w:val="0607417F"/>
    <w:rsid w:val="0611C73B"/>
    <w:rsid w:val="06370ACB"/>
    <w:rsid w:val="063C2E90"/>
    <w:rsid w:val="064757A2"/>
    <w:rsid w:val="0649FD3C"/>
    <w:rsid w:val="064CCD2D"/>
    <w:rsid w:val="065D39BE"/>
    <w:rsid w:val="06646659"/>
    <w:rsid w:val="0674D641"/>
    <w:rsid w:val="0675170E"/>
    <w:rsid w:val="0682E961"/>
    <w:rsid w:val="0685E9E5"/>
    <w:rsid w:val="06940960"/>
    <w:rsid w:val="06A573AD"/>
    <w:rsid w:val="06A8B7FE"/>
    <w:rsid w:val="06B29DF9"/>
    <w:rsid w:val="06BC65D5"/>
    <w:rsid w:val="06D5A72B"/>
    <w:rsid w:val="06DBD7A4"/>
    <w:rsid w:val="06DD5D8E"/>
    <w:rsid w:val="06DE2CDA"/>
    <w:rsid w:val="06E10FD1"/>
    <w:rsid w:val="06F0E93F"/>
    <w:rsid w:val="06F98235"/>
    <w:rsid w:val="06FBBC33"/>
    <w:rsid w:val="06FDB1CB"/>
    <w:rsid w:val="06FEB294"/>
    <w:rsid w:val="070993D7"/>
    <w:rsid w:val="0710B3E8"/>
    <w:rsid w:val="0719FEAE"/>
    <w:rsid w:val="07207080"/>
    <w:rsid w:val="07257130"/>
    <w:rsid w:val="072F9326"/>
    <w:rsid w:val="07370313"/>
    <w:rsid w:val="07485F56"/>
    <w:rsid w:val="074FAA8D"/>
    <w:rsid w:val="07680EF5"/>
    <w:rsid w:val="076F6C2A"/>
    <w:rsid w:val="0778DE82"/>
    <w:rsid w:val="077CEDD3"/>
    <w:rsid w:val="079002CB"/>
    <w:rsid w:val="07994DB7"/>
    <w:rsid w:val="079A2A0F"/>
    <w:rsid w:val="079E66BC"/>
    <w:rsid w:val="079F1759"/>
    <w:rsid w:val="079F2ECD"/>
    <w:rsid w:val="07B36BE1"/>
    <w:rsid w:val="07BC96AA"/>
    <w:rsid w:val="07BEA2BD"/>
    <w:rsid w:val="07BED833"/>
    <w:rsid w:val="07BF1EE1"/>
    <w:rsid w:val="07C08ABB"/>
    <w:rsid w:val="07C25A05"/>
    <w:rsid w:val="07CCC3A3"/>
    <w:rsid w:val="07CE0816"/>
    <w:rsid w:val="07D857A4"/>
    <w:rsid w:val="07DC2CFC"/>
    <w:rsid w:val="07DE84F4"/>
    <w:rsid w:val="07E22C13"/>
    <w:rsid w:val="07E48C79"/>
    <w:rsid w:val="07E5AB50"/>
    <w:rsid w:val="07EA48F7"/>
    <w:rsid w:val="07F26546"/>
    <w:rsid w:val="07F6F742"/>
    <w:rsid w:val="0801D34E"/>
    <w:rsid w:val="080A1F33"/>
    <w:rsid w:val="08190CD7"/>
    <w:rsid w:val="081CECEE"/>
    <w:rsid w:val="081DF4F0"/>
    <w:rsid w:val="081F2F45"/>
    <w:rsid w:val="082E7579"/>
    <w:rsid w:val="083A9CC6"/>
    <w:rsid w:val="08408291"/>
    <w:rsid w:val="0844D026"/>
    <w:rsid w:val="0844E2B7"/>
    <w:rsid w:val="084BE97B"/>
    <w:rsid w:val="0860004B"/>
    <w:rsid w:val="08608B78"/>
    <w:rsid w:val="0865C013"/>
    <w:rsid w:val="0890083C"/>
    <w:rsid w:val="0892A69E"/>
    <w:rsid w:val="089C997F"/>
    <w:rsid w:val="089F0B0A"/>
    <w:rsid w:val="08A88C12"/>
    <w:rsid w:val="08AEF3DE"/>
    <w:rsid w:val="08B3BF30"/>
    <w:rsid w:val="08D83BFF"/>
    <w:rsid w:val="08DC5A1D"/>
    <w:rsid w:val="08EC1777"/>
    <w:rsid w:val="08EDC3DB"/>
    <w:rsid w:val="08EDC97B"/>
    <w:rsid w:val="08F2C821"/>
    <w:rsid w:val="08F4D4C0"/>
    <w:rsid w:val="08F89902"/>
    <w:rsid w:val="08F8A225"/>
    <w:rsid w:val="08FFB4A6"/>
    <w:rsid w:val="090076C7"/>
    <w:rsid w:val="090DF84A"/>
    <w:rsid w:val="09112356"/>
    <w:rsid w:val="09195C49"/>
    <w:rsid w:val="0920EA14"/>
    <w:rsid w:val="0921AB11"/>
    <w:rsid w:val="093E951E"/>
    <w:rsid w:val="094A01A8"/>
    <w:rsid w:val="094AD822"/>
    <w:rsid w:val="094C5144"/>
    <w:rsid w:val="094E3D20"/>
    <w:rsid w:val="0960601E"/>
    <w:rsid w:val="09768A99"/>
    <w:rsid w:val="097FC925"/>
    <w:rsid w:val="097FCB88"/>
    <w:rsid w:val="09831189"/>
    <w:rsid w:val="098FB333"/>
    <w:rsid w:val="09940F66"/>
    <w:rsid w:val="099932EA"/>
    <w:rsid w:val="099E0C49"/>
    <w:rsid w:val="09C084DE"/>
    <w:rsid w:val="09DBF56D"/>
    <w:rsid w:val="09DC7FA9"/>
    <w:rsid w:val="09E335D2"/>
    <w:rsid w:val="09E7C78E"/>
    <w:rsid w:val="0A0777B8"/>
    <w:rsid w:val="0A0F4B0E"/>
    <w:rsid w:val="0A140024"/>
    <w:rsid w:val="0A1C77D0"/>
    <w:rsid w:val="0A276642"/>
    <w:rsid w:val="0A386422"/>
    <w:rsid w:val="0A3AA687"/>
    <w:rsid w:val="0A3B4855"/>
    <w:rsid w:val="0A41825B"/>
    <w:rsid w:val="0A439C95"/>
    <w:rsid w:val="0A488520"/>
    <w:rsid w:val="0A52A8A7"/>
    <w:rsid w:val="0A60356D"/>
    <w:rsid w:val="0A6CD678"/>
    <w:rsid w:val="0A960F4A"/>
    <w:rsid w:val="0A9641B0"/>
    <w:rsid w:val="0AAB3564"/>
    <w:rsid w:val="0AADCDB9"/>
    <w:rsid w:val="0AB12E67"/>
    <w:rsid w:val="0ABCC677"/>
    <w:rsid w:val="0ABFBAEC"/>
    <w:rsid w:val="0AC29035"/>
    <w:rsid w:val="0AC769AC"/>
    <w:rsid w:val="0AD698C2"/>
    <w:rsid w:val="0AE37871"/>
    <w:rsid w:val="0AF4500A"/>
    <w:rsid w:val="0AF86597"/>
    <w:rsid w:val="0B0F65AD"/>
    <w:rsid w:val="0B169127"/>
    <w:rsid w:val="0B16E4C2"/>
    <w:rsid w:val="0B3622F2"/>
    <w:rsid w:val="0B3E57E8"/>
    <w:rsid w:val="0B418833"/>
    <w:rsid w:val="0B4D384D"/>
    <w:rsid w:val="0B4E216C"/>
    <w:rsid w:val="0B565A94"/>
    <w:rsid w:val="0B5CE22D"/>
    <w:rsid w:val="0B78B4E7"/>
    <w:rsid w:val="0B884005"/>
    <w:rsid w:val="0B8E5FC1"/>
    <w:rsid w:val="0B9E1A7A"/>
    <w:rsid w:val="0BA38D02"/>
    <w:rsid w:val="0BD63B94"/>
    <w:rsid w:val="0BD6D549"/>
    <w:rsid w:val="0BE4D215"/>
    <w:rsid w:val="0BECAE11"/>
    <w:rsid w:val="0BF30E4E"/>
    <w:rsid w:val="0BF72FBE"/>
    <w:rsid w:val="0BF96ED5"/>
    <w:rsid w:val="0BFA2195"/>
    <w:rsid w:val="0C020B24"/>
    <w:rsid w:val="0C04D02F"/>
    <w:rsid w:val="0C083A4C"/>
    <w:rsid w:val="0C0F8F6D"/>
    <w:rsid w:val="0C198D0C"/>
    <w:rsid w:val="0C1B1E11"/>
    <w:rsid w:val="0C2944B4"/>
    <w:rsid w:val="0C2D4276"/>
    <w:rsid w:val="0C3CA5E4"/>
    <w:rsid w:val="0C3D8951"/>
    <w:rsid w:val="0C46F137"/>
    <w:rsid w:val="0C49095F"/>
    <w:rsid w:val="0C57F954"/>
    <w:rsid w:val="0C5F0833"/>
    <w:rsid w:val="0C617354"/>
    <w:rsid w:val="0C71E5A4"/>
    <w:rsid w:val="0C833ABB"/>
    <w:rsid w:val="0C8F4F4F"/>
    <w:rsid w:val="0CB9A5B5"/>
    <w:rsid w:val="0CC91050"/>
    <w:rsid w:val="0CCA3F4B"/>
    <w:rsid w:val="0CD3E700"/>
    <w:rsid w:val="0CDAD3F7"/>
    <w:rsid w:val="0CDDE28F"/>
    <w:rsid w:val="0CE45528"/>
    <w:rsid w:val="0CE5D8BA"/>
    <w:rsid w:val="0D052B4A"/>
    <w:rsid w:val="0D100FF4"/>
    <w:rsid w:val="0D2879C6"/>
    <w:rsid w:val="0D2DD337"/>
    <w:rsid w:val="0D394655"/>
    <w:rsid w:val="0D422EF5"/>
    <w:rsid w:val="0D4ACD18"/>
    <w:rsid w:val="0D604EAC"/>
    <w:rsid w:val="0D700896"/>
    <w:rsid w:val="0D740D40"/>
    <w:rsid w:val="0D759157"/>
    <w:rsid w:val="0D834CA8"/>
    <w:rsid w:val="0D85D54E"/>
    <w:rsid w:val="0D88FEA4"/>
    <w:rsid w:val="0D905371"/>
    <w:rsid w:val="0D9A13C4"/>
    <w:rsid w:val="0D9F94A2"/>
    <w:rsid w:val="0DAEDF0A"/>
    <w:rsid w:val="0DB74CBA"/>
    <w:rsid w:val="0DB9D9AE"/>
    <w:rsid w:val="0DBA1BCC"/>
    <w:rsid w:val="0DC6DF65"/>
    <w:rsid w:val="0DC9C223"/>
    <w:rsid w:val="0DD9C27E"/>
    <w:rsid w:val="0DDAB969"/>
    <w:rsid w:val="0DDD5EDD"/>
    <w:rsid w:val="0DDE45DF"/>
    <w:rsid w:val="0DEA3E6B"/>
    <w:rsid w:val="0DEB13AA"/>
    <w:rsid w:val="0DECCC4E"/>
    <w:rsid w:val="0DED8CC2"/>
    <w:rsid w:val="0DF63F98"/>
    <w:rsid w:val="0DF8309D"/>
    <w:rsid w:val="0DF96CF8"/>
    <w:rsid w:val="0DFF91B6"/>
    <w:rsid w:val="0E01065C"/>
    <w:rsid w:val="0E045EB6"/>
    <w:rsid w:val="0E0CC353"/>
    <w:rsid w:val="0E0E6B07"/>
    <w:rsid w:val="0E24B781"/>
    <w:rsid w:val="0E3DF91E"/>
    <w:rsid w:val="0E45CE96"/>
    <w:rsid w:val="0E47775A"/>
    <w:rsid w:val="0E4C3A92"/>
    <w:rsid w:val="0E51A7E4"/>
    <w:rsid w:val="0E65EE24"/>
    <w:rsid w:val="0E69141E"/>
    <w:rsid w:val="0E6FD17F"/>
    <w:rsid w:val="0E728C50"/>
    <w:rsid w:val="0E74A28B"/>
    <w:rsid w:val="0E86E650"/>
    <w:rsid w:val="0E8E4055"/>
    <w:rsid w:val="0E978035"/>
    <w:rsid w:val="0E9DA6E2"/>
    <w:rsid w:val="0E9FB2A6"/>
    <w:rsid w:val="0EA09818"/>
    <w:rsid w:val="0EA44D96"/>
    <w:rsid w:val="0EA4FEE6"/>
    <w:rsid w:val="0EA5B6AE"/>
    <w:rsid w:val="0EA864F7"/>
    <w:rsid w:val="0EA86CA5"/>
    <w:rsid w:val="0EAF1131"/>
    <w:rsid w:val="0EB21C7E"/>
    <w:rsid w:val="0EBDE8A2"/>
    <w:rsid w:val="0EC43F84"/>
    <w:rsid w:val="0EC64811"/>
    <w:rsid w:val="0EC81A95"/>
    <w:rsid w:val="0EC83561"/>
    <w:rsid w:val="0EC8AD88"/>
    <w:rsid w:val="0EC8D2AC"/>
    <w:rsid w:val="0EE7169C"/>
    <w:rsid w:val="0EE78F22"/>
    <w:rsid w:val="0EEED447"/>
    <w:rsid w:val="0EF8A16E"/>
    <w:rsid w:val="0F0602D1"/>
    <w:rsid w:val="0F1D8C19"/>
    <w:rsid w:val="0F202981"/>
    <w:rsid w:val="0F2F2B24"/>
    <w:rsid w:val="0F53CD38"/>
    <w:rsid w:val="0F64CBBC"/>
    <w:rsid w:val="0F6FBA3B"/>
    <w:rsid w:val="0F81119C"/>
    <w:rsid w:val="0F8F78B3"/>
    <w:rsid w:val="0F92ED9C"/>
    <w:rsid w:val="0FA49093"/>
    <w:rsid w:val="0FA54745"/>
    <w:rsid w:val="0FC04A54"/>
    <w:rsid w:val="0FC85E99"/>
    <w:rsid w:val="0FCEC3E0"/>
    <w:rsid w:val="0FDA68EE"/>
    <w:rsid w:val="0FE9E50D"/>
    <w:rsid w:val="10249BCB"/>
    <w:rsid w:val="102AA39B"/>
    <w:rsid w:val="102B6E0A"/>
    <w:rsid w:val="102E6208"/>
    <w:rsid w:val="10303346"/>
    <w:rsid w:val="10349AE3"/>
    <w:rsid w:val="103D1259"/>
    <w:rsid w:val="103E161C"/>
    <w:rsid w:val="104846BE"/>
    <w:rsid w:val="1049FAC0"/>
    <w:rsid w:val="105C88DD"/>
    <w:rsid w:val="105DFC21"/>
    <w:rsid w:val="106BC355"/>
    <w:rsid w:val="10775AF3"/>
    <w:rsid w:val="107926CF"/>
    <w:rsid w:val="107AAC9C"/>
    <w:rsid w:val="1086CC99"/>
    <w:rsid w:val="1093367F"/>
    <w:rsid w:val="10A3157D"/>
    <w:rsid w:val="10AABD50"/>
    <w:rsid w:val="10B9EF88"/>
    <w:rsid w:val="10CCECF7"/>
    <w:rsid w:val="10DB8908"/>
    <w:rsid w:val="10DF5872"/>
    <w:rsid w:val="10E3CEBD"/>
    <w:rsid w:val="10F96F93"/>
    <w:rsid w:val="11157236"/>
    <w:rsid w:val="1124D114"/>
    <w:rsid w:val="11321957"/>
    <w:rsid w:val="11354C0E"/>
    <w:rsid w:val="113E0ED6"/>
    <w:rsid w:val="11436289"/>
    <w:rsid w:val="11523576"/>
    <w:rsid w:val="115B1313"/>
    <w:rsid w:val="1178C0A2"/>
    <w:rsid w:val="1180EA21"/>
    <w:rsid w:val="11851E6D"/>
    <w:rsid w:val="1187164B"/>
    <w:rsid w:val="118F9715"/>
    <w:rsid w:val="119E5559"/>
    <w:rsid w:val="119F0FFE"/>
    <w:rsid w:val="11A7FB8E"/>
    <w:rsid w:val="11A8056C"/>
    <w:rsid w:val="11BEF2D2"/>
    <w:rsid w:val="11C72111"/>
    <w:rsid w:val="11C9E5AE"/>
    <w:rsid w:val="11CA3DC8"/>
    <w:rsid w:val="11DE3660"/>
    <w:rsid w:val="11E6A9F5"/>
    <w:rsid w:val="11E6AE32"/>
    <w:rsid w:val="11E7313F"/>
    <w:rsid w:val="11EB53F7"/>
    <w:rsid w:val="11F5A86B"/>
    <w:rsid w:val="120DD53D"/>
    <w:rsid w:val="1214827B"/>
    <w:rsid w:val="12171E6A"/>
    <w:rsid w:val="121F0BFF"/>
    <w:rsid w:val="124D32DF"/>
    <w:rsid w:val="12539C44"/>
    <w:rsid w:val="125F0A50"/>
    <w:rsid w:val="12650EE6"/>
    <w:rsid w:val="126C00AC"/>
    <w:rsid w:val="1275A7B1"/>
    <w:rsid w:val="127ED297"/>
    <w:rsid w:val="12AD0787"/>
    <w:rsid w:val="12B12925"/>
    <w:rsid w:val="12C3AC94"/>
    <w:rsid w:val="12C4C583"/>
    <w:rsid w:val="12C9A972"/>
    <w:rsid w:val="12CCEDA9"/>
    <w:rsid w:val="12DA2005"/>
    <w:rsid w:val="12EFA841"/>
    <w:rsid w:val="12FB2007"/>
    <w:rsid w:val="1315566B"/>
    <w:rsid w:val="132978CF"/>
    <w:rsid w:val="132A0491"/>
    <w:rsid w:val="132AD694"/>
    <w:rsid w:val="132AD70B"/>
    <w:rsid w:val="132DC3DB"/>
    <w:rsid w:val="13381FB5"/>
    <w:rsid w:val="13398DFA"/>
    <w:rsid w:val="133FD892"/>
    <w:rsid w:val="1340E217"/>
    <w:rsid w:val="134BFA1C"/>
    <w:rsid w:val="13646F4D"/>
    <w:rsid w:val="13763A62"/>
    <w:rsid w:val="1384DF39"/>
    <w:rsid w:val="138765BD"/>
    <w:rsid w:val="138C645E"/>
    <w:rsid w:val="138FBC85"/>
    <w:rsid w:val="1395A36B"/>
    <w:rsid w:val="139CB680"/>
    <w:rsid w:val="13A50F8B"/>
    <w:rsid w:val="13A74455"/>
    <w:rsid w:val="13B2B692"/>
    <w:rsid w:val="13B6ABAA"/>
    <w:rsid w:val="13B75AAD"/>
    <w:rsid w:val="13B8864D"/>
    <w:rsid w:val="13B99828"/>
    <w:rsid w:val="13C7F812"/>
    <w:rsid w:val="13C9CD76"/>
    <w:rsid w:val="13D552A3"/>
    <w:rsid w:val="13D59A38"/>
    <w:rsid w:val="13D8E492"/>
    <w:rsid w:val="13DA0158"/>
    <w:rsid w:val="13DFBB14"/>
    <w:rsid w:val="13EFE04B"/>
    <w:rsid w:val="13F2D756"/>
    <w:rsid w:val="13F37E6C"/>
    <w:rsid w:val="13FCF081"/>
    <w:rsid w:val="140D7760"/>
    <w:rsid w:val="1410EE0B"/>
    <w:rsid w:val="1417A6BE"/>
    <w:rsid w:val="1439A0CF"/>
    <w:rsid w:val="143B6EE6"/>
    <w:rsid w:val="143D9AFA"/>
    <w:rsid w:val="143E88C0"/>
    <w:rsid w:val="14468D43"/>
    <w:rsid w:val="14563E96"/>
    <w:rsid w:val="1458B1C2"/>
    <w:rsid w:val="145BF8B7"/>
    <w:rsid w:val="145E92B1"/>
    <w:rsid w:val="1461AB17"/>
    <w:rsid w:val="1462295E"/>
    <w:rsid w:val="147DA4D8"/>
    <w:rsid w:val="1480B092"/>
    <w:rsid w:val="1486F7B8"/>
    <w:rsid w:val="148B9EA4"/>
    <w:rsid w:val="14999F8E"/>
    <w:rsid w:val="14A60C03"/>
    <w:rsid w:val="14A61A6D"/>
    <w:rsid w:val="14AC40B2"/>
    <w:rsid w:val="14C9A279"/>
    <w:rsid w:val="14CCADD8"/>
    <w:rsid w:val="14D8DD90"/>
    <w:rsid w:val="14E09072"/>
    <w:rsid w:val="14E8F6FE"/>
    <w:rsid w:val="14F1F353"/>
    <w:rsid w:val="14F90EB5"/>
    <w:rsid w:val="150150F1"/>
    <w:rsid w:val="15041039"/>
    <w:rsid w:val="1514CBBD"/>
    <w:rsid w:val="1531F55F"/>
    <w:rsid w:val="15371EAA"/>
    <w:rsid w:val="155E39A2"/>
    <w:rsid w:val="155FD263"/>
    <w:rsid w:val="15674120"/>
    <w:rsid w:val="158BCDFA"/>
    <w:rsid w:val="1592B446"/>
    <w:rsid w:val="15A30745"/>
    <w:rsid w:val="15B0A572"/>
    <w:rsid w:val="15B3A4A2"/>
    <w:rsid w:val="15B4E728"/>
    <w:rsid w:val="15D75952"/>
    <w:rsid w:val="15EA81A3"/>
    <w:rsid w:val="15EDE233"/>
    <w:rsid w:val="15EDE2C1"/>
    <w:rsid w:val="15F48525"/>
    <w:rsid w:val="16100B4C"/>
    <w:rsid w:val="161481BB"/>
    <w:rsid w:val="1630130F"/>
    <w:rsid w:val="1632D86D"/>
    <w:rsid w:val="1635C2DF"/>
    <w:rsid w:val="163E7CC1"/>
    <w:rsid w:val="164170B3"/>
    <w:rsid w:val="164BB27C"/>
    <w:rsid w:val="1652EB65"/>
    <w:rsid w:val="165A007F"/>
    <w:rsid w:val="166317B3"/>
    <w:rsid w:val="166658DA"/>
    <w:rsid w:val="16719EBC"/>
    <w:rsid w:val="1677F401"/>
    <w:rsid w:val="167A1541"/>
    <w:rsid w:val="167F0F21"/>
    <w:rsid w:val="1685C86C"/>
    <w:rsid w:val="16862571"/>
    <w:rsid w:val="1688D5DD"/>
    <w:rsid w:val="168C3D6E"/>
    <w:rsid w:val="168FF314"/>
    <w:rsid w:val="169E22B4"/>
    <w:rsid w:val="16B67D5D"/>
    <w:rsid w:val="16BAE35D"/>
    <w:rsid w:val="16BBC5DD"/>
    <w:rsid w:val="16CA07B7"/>
    <w:rsid w:val="16CB1D9A"/>
    <w:rsid w:val="16D35DE2"/>
    <w:rsid w:val="16D4A2CC"/>
    <w:rsid w:val="16F7145D"/>
    <w:rsid w:val="1702D6AB"/>
    <w:rsid w:val="170CD86D"/>
    <w:rsid w:val="17162372"/>
    <w:rsid w:val="1717EAF9"/>
    <w:rsid w:val="1732C7A7"/>
    <w:rsid w:val="1744CC15"/>
    <w:rsid w:val="174BF5E0"/>
    <w:rsid w:val="1756B17A"/>
    <w:rsid w:val="17721D5F"/>
    <w:rsid w:val="1774A3D5"/>
    <w:rsid w:val="1785FEDC"/>
    <w:rsid w:val="178B6F77"/>
    <w:rsid w:val="179894BC"/>
    <w:rsid w:val="179C9961"/>
    <w:rsid w:val="17A61CF6"/>
    <w:rsid w:val="17AA9D88"/>
    <w:rsid w:val="17ADEF00"/>
    <w:rsid w:val="17B0B4E8"/>
    <w:rsid w:val="17B2655A"/>
    <w:rsid w:val="17B9A3C7"/>
    <w:rsid w:val="17C6F980"/>
    <w:rsid w:val="17D415FD"/>
    <w:rsid w:val="17E0304C"/>
    <w:rsid w:val="17E38665"/>
    <w:rsid w:val="17EA1207"/>
    <w:rsid w:val="17FBB0AE"/>
    <w:rsid w:val="1811E85D"/>
    <w:rsid w:val="1824B1AE"/>
    <w:rsid w:val="18281912"/>
    <w:rsid w:val="182DFFB1"/>
    <w:rsid w:val="18359099"/>
    <w:rsid w:val="18370C6D"/>
    <w:rsid w:val="185A3C4A"/>
    <w:rsid w:val="185EE12A"/>
    <w:rsid w:val="1860F52E"/>
    <w:rsid w:val="1869672A"/>
    <w:rsid w:val="18787870"/>
    <w:rsid w:val="188A069C"/>
    <w:rsid w:val="1892A85F"/>
    <w:rsid w:val="18A1D8D1"/>
    <w:rsid w:val="18A6D868"/>
    <w:rsid w:val="18AF3ADB"/>
    <w:rsid w:val="18AFF639"/>
    <w:rsid w:val="18B19205"/>
    <w:rsid w:val="18C51B74"/>
    <w:rsid w:val="18C74354"/>
    <w:rsid w:val="18DC0729"/>
    <w:rsid w:val="18DFBC7D"/>
    <w:rsid w:val="18EFB771"/>
    <w:rsid w:val="18F2D355"/>
    <w:rsid w:val="18F3A6EB"/>
    <w:rsid w:val="18F66312"/>
    <w:rsid w:val="190AEA46"/>
    <w:rsid w:val="190D3BFD"/>
    <w:rsid w:val="1912E32D"/>
    <w:rsid w:val="192DC887"/>
    <w:rsid w:val="1936CCF1"/>
    <w:rsid w:val="193C4B1A"/>
    <w:rsid w:val="193E8DD7"/>
    <w:rsid w:val="194662A8"/>
    <w:rsid w:val="195141A8"/>
    <w:rsid w:val="196B9BD2"/>
    <w:rsid w:val="197B2817"/>
    <w:rsid w:val="197D3D35"/>
    <w:rsid w:val="199011FF"/>
    <w:rsid w:val="19A472E2"/>
    <w:rsid w:val="19B1B6ED"/>
    <w:rsid w:val="19B66BCE"/>
    <w:rsid w:val="19C0CA06"/>
    <w:rsid w:val="19C27AD3"/>
    <w:rsid w:val="19C5BFD8"/>
    <w:rsid w:val="19CD7AD3"/>
    <w:rsid w:val="19E0F7C8"/>
    <w:rsid w:val="19EC3BC4"/>
    <w:rsid w:val="19F4327A"/>
    <w:rsid w:val="1A007EBC"/>
    <w:rsid w:val="1A07C35F"/>
    <w:rsid w:val="1A230F65"/>
    <w:rsid w:val="1A3E63AF"/>
    <w:rsid w:val="1A49CDF6"/>
    <w:rsid w:val="1A4FA3E3"/>
    <w:rsid w:val="1A502A76"/>
    <w:rsid w:val="1A510218"/>
    <w:rsid w:val="1A5386C4"/>
    <w:rsid w:val="1A5505F1"/>
    <w:rsid w:val="1A5C9B27"/>
    <w:rsid w:val="1A73EE8A"/>
    <w:rsid w:val="1A81691D"/>
    <w:rsid w:val="1AB3B7EB"/>
    <w:rsid w:val="1AB3CD0D"/>
    <w:rsid w:val="1AB905D6"/>
    <w:rsid w:val="1AC95CD8"/>
    <w:rsid w:val="1AE62E81"/>
    <w:rsid w:val="1AF9B7BC"/>
    <w:rsid w:val="1AFAA5B3"/>
    <w:rsid w:val="1AFCDA55"/>
    <w:rsid w:val="1B194AA7"/>
    <w:rsid w:val="1B223AF3"/>
    <w:rsid w:val="1B2719B2"/>
    <w:rsid w:val="1B279FFD"/>
    <w:rsid w:val="1B3BFDD1"/>
    <w:rsid w:val="1B44A417"/>
    <w:rsid w:val="1B50CC6D"/>
    <w:rsid w:val="1B6CD1EB"/>
    <w:rsid w:val="1B72D131"/>
    <w:rsid w:val="1B77DA80"/>
    <w:rsid w:val="1B8A59B2"/>
    <w:rsid w:val="1B8BD34C"/>
    <w:rsid w:val="1B8E503E"/>
    <w:rsid w:val="1B92A269"/>
    <w:rsid w:val="1B9C110A"/>
    <w:rsid w:val="1BA172C1"/>
    <w:rsid w:val="1BBC1071"/>
    <w:rsid w:val="1BC72154"/>
    <w:rsid w:val="1BE92515"/>
    <w:rsid w:val="1BEB3C37"/>
    <w:rsid w:val="1BEE070A"/>
    <w:rsid w:val="1BF55933"/>
    <w:rsid w:val="1C19CF92"/>
    <w:rsid w:val="1C378A71"/>
    <w:rsid w:val="1C3A0A1A"/>
    <w:rsid w:val="1C3CB5C6"/>
    <w:rsid w:val="1C41779A"/>
    <w:rsid w:val="1C49A5A5"/>
    <w:rsid w:val="1C4BFA7B"/>
    <w:rsid w:val="1C4F589D"/>
    <w:rsid w:val="1C68B38A"/>
    <w:rsid w:val="1C73228D"/>
    <w:rsid w:val="1C86D39F"/>
    <w:rsid w:val="1C8846A2"/>
    <w:rsid w:val="1C8BC5B1"/>
    <w:rsid w:val="1C9169CA"/>
    <w:rsid w:val="1C952530"/>
    <w:rsid w:val="1C9812C6"/>
    <w:rsid w:val="1CA51AB7"/>
    <w:rsid w:val="1CCC1981"/>
    <w:rsid w:val="1CD7F9C6"/>
    <w:rsid w:val="1CE2756E"/>
    <w:rsid w:val="1CEAD8B8"/>
    <w:rsid w:val="1CF3B530"/>
    <w:rsid w:val="1CF42A0B"/>
    <w:rsid w:val="1CF72E4C"/>
    <w:rsid w:val="1CF88650"/>
    <w:rsid w:val="1CFF6FED"/>
    <w:rsid w:val="1D003318"/>
    <w:rsid w:val="1D007653"/>
    <w:rsid w:val="1D03C4FE"/>
    <w:rsid w:val="1D140AE7"/>
    <w:rsid w:val="1D14B8A7"/>
    <w:rsid w:val="1D1C37BC"/>
    <w:rsid w:val="1D1DBCBF"/>
    <w:rsid w:val="1D23CB39"/>
    <w:rsid w:val="1D38DD09"/>
    <w:rsid w:val="1D42AD62"/>
    <w:rsid w:val="1D43F7F1"/>
    <w:rsid w:val="1D4904A8"/>
    <w:rsid w:val="1D4CF6EF"/>
    <w:rsid w:val="1D55629F"/>
    <w:rsid w:val="1D5CA582"/>
    <w:rsid w:val="1D61D7CD"/>
    <w:rsid w:val="1D6D73F4"/>
    <w:rsid w:val="1D6EAE08"/>
    <w:rsid w:val="1D6EB888"/>
    <w:rsid w:val="1D72B0E4"/>
    <w:rsid w:val="1D7DDFEB"/>
    <w:rsid w:val="1DA38D88"/>
    <w:rsid w:val="1DAEB777"/>
    <w:rsid w:val="1DB5DE35"/>
    <w:rsid w:val="1DB77307"/>
    <w:rsid w:val="1DB9A268"/>
    <w:rsid w:val="1DCDCAC3"/>
    <w:rsid w:val="1DCEEF74"/>
    <w:rsid w:val="1DD184EC"/>
    <w:rsid w:val="1DD58C81"/>
    <w:rsid w:val="1DDD270C"/>
    <w:rsid w:val="1DFC61AE"/>
    <w:rsid w:val="1DFE79A1"/>
    <w:rsid w:val="1E0578DF"/>
    <w:rsid w:val="1E0853CB"/>
    <w:rsid w:val="1E0CB72C"/>
    <w:rsid w:val="1E0F5D9B"/>
    <w:rsid w:val="1E0FCB42"/>
    <w:rsid w:val="1E10E2A9"/>
    <w:rsid w:val="1E132695"/>
    <w:rsid w:val="1E1EA3EF"/>
    <w:rsid w:val="1E202874"/>
    <w:rsid w:val="1E211535"/>
    <w:rsid w:val="1E2B274B"/>
    <w:rsid w:val="1E313AE6"/>
    <w:rsid w:val="1E328D76"/>
    <w:rsid w:val="1E333BA8"/>
    <w:rsid w:val="1E4D1E58"/>
    <w:rsid w:val="1E50CD20"/>
    <w:rsid w:val="1E523F7C"/>
    <w:rsid w:val="1E672926"/>
    <w:rsid w:val="1E6EE8EA"/>
    <w:rsid w:val="1E7AC1DE"/>
    <w:rsid w:val="1E8371C3"/>
    <w:rsid w:val="1E8A30CB"/>
    <w:rsid w:val="1E981C3C"/>
    <w:rsid w:val="1EA711FD"/>
    <w:rsid w:val="1EA9B740"/>
    <w:rsid w:val="1EB53A76"/>
    <w:rsid w:val="1EBBE202"/>
    <w:rsid w:val="1EBD1052"/>
    <w:rsid w:val="1ECB0C6B"/>
    <w:rsid w:val="1ECBC44F"/>
    <w:rsid w:val="1ED40CE4"/>
    <w:rsid w:val="1EDD8444"/>
    <w:rsid w:val="1EDE8065"/>
    <w:rsid w:val="1EE90D34"/>
    <w:rsid w:val="1EE98E8C"/>
    <w:rsid w:val="1EF7B3FA"/>
    <w:rsid w:val="1F023406"/>
    <w:rsid w:val="1F06052F"/>
    <w:rsid w:val="1F0A890F"/>
    <w:rsid w:val="1F0AFA84"/>
    <w:rsid w:val="1F1A3213"/>
    <w:rsid w:val="1F31B134"/>
    <w:rsid w:val="1F3A0F9E"/>
    <w:rsid w:val="1F416B5C"/>
    <w:rsid w:val="1F465198"/>
    <w:rsid w:val="1F60E5C0"/>
    <w:rsid w:val="1F7637AA"/>
    <w:rsid w:val="1F772B5E"/>
    <w:rsid w:val="1F86E9D1"/>
    <w:rsid w:val="1F94E7C4"/>
    <w:rsid w:val="1FA04903"/>
    <w:rsid w:val="1FA6D75B"/>
    <w:rsid w:val="1FAA9D5C"/>
    <w:rsid w:val="1FABC6A1"/>
    <w:rsid w:val="1FB40455"/>
    <w:rsid w:val="1FBB6119"/>
    <w:rsid w:val="1FC1FF3C"/>
    <w:rsid w:val="1FD176AC"/>
    <w:rsid w:val="1FE10020"/>
    <w:rsid w:val="1FE3F4F5"/>
    <w:rsid w:val="1FE62C88"/>
    <w:rsid w:val="1FEDFBBA"/>
    <w:rsid w:val="1FF8E9DA"/>
    <w:rsid w:val="1FFA6392"/>
    <w:rsid w:val="200EFB5C"/>
    <w:rsid w:val="2016D877"/>
    <w:rsid w:val="20321BD5"/>
    <w:rsid w:val="20347A84"/>
    <w:rsid w:val="20380AD3"/>
    <w:rsid w:val="20408DE8"/>
    <w:rsid w:val="20435F8E"/>
    <w:rsid w:val="205547FC"/>
    <w:rsid w:val="205866FC"/>
    <w:rsid w:val="2067E99A"/>
    <w:rsid w:val="207F855B"/>
    <w:rsid w:val="2084C407"/>
    <w:rsid w:val="2089E063"/>
    <w:rsid w:val="20A0CF7A"/>
    <w:rsid w:val="20AB272D"/>
    <w:rsid w:val="20ABE056"/>
    <w:rsid w:val="20B079C7"/>
    <w:rsid w:val="20B4B8D8"/>
    <w:rsid w:val="20C3AE08"/>
    <w:rsid w:val="20C3E071"/>
    <w:rsid w:val="20D032E9"/>
    <w:rsid w:val="20E0CFA2"/>
    <w:rsid w:val="20ED9F81"/>
    <w:rsid w:val="20FBD695"/>
    <w:rsid w:val="21089BF7"/>
    <w:rsid w:val="210FD26E"/>
    <w:rsid w:val="211A79A9"/>
    <w:rsid w:val="211F44A2"/>
    <w:rsid w:val="212082F6"/>
    <w:rsid w:val="2158ACA9"/>
    <w:rsid w:val="215A4E34"/>
    <w:rsid w:val="215C2AC5"/>
    <w:rsid w:val="2165B4FC"/>
    <w:rsid w:val="216E08B0"/>
    <w:rsid w:val="2185EF79"/>
    <w:rsid w:val="219673E1"/>
    <w:rsid w:val="21A1CC09"/>
    <w:rsid w:val="21B8A6B7"/>
    <w:rsid w:val="21BD09A4"/>
    <w:rsid w:val="21C5B734"/>
    <w:rsid w:val="21C861A9"/>
    <w:rsid w:val="21D3ABF3"/>
    <w:rsid w:val="21EBD44E"/>
    <w:rsid w:val="21EE4D05"/>
    <w:rsid w:val="220928BC"/>
    <w:rsid w:val="22103CA3"/>
    <w:rsid w:val="22311F18"/>
    <w:rsid w:val="2231E47A"/>
    <w:rsid w:val="224A7F19"/>
    <w:rsid w:val="2251B06D"/>
    <w:rsid w:val="225A9D3F"/>
    <w:rsid w:val="226242D3"/>
    <w:rsid w:val="22699B82"/>
    <w:rsid w:val="2269C0A5"/>
    <w:rsid w:val="226A13BD"/>
    <w:rsid w:val="22717447"/>
    <w:rsid w:val="227546F8"/>
    <w:rsid w:val="2280A88E"/>
    <w:rsid w:val="22A4EC1D"/>
    <w:rsid w:val="22AA5CB7"/>
    <w:rsid w:val="22B14B53"/>
    <w:rsid w:val="22B4DA59"/>
    <w:rsid w:val="22C4FFE6"/>
    <w:rsid w:val="22C655B4"/>
    <w:rsid w:val="22C96794"/>
    <w:rsid w:val="22CDAAEE"/>
    <w:rsid w:val="22DA9976"/>
    <w:rsid w:val="22EB9842"/>
    <w:rsid w:val="22ED2544"/>
    <w:rsid w:val="22F6DFB0"/>
    <w:rsid w:val="22F77538"/>
    <w:rsid w:val="23014C48"/>
    <w:rsid w:val="230276AB"/>
    <w:rsid w:val="2305B05A"/>
    <w:rsid w:val="2306C819"/>
    <w:rsid w:val="230B1163"/>
    <w:rsid w:val="23114B1B"/>
    <w:rsid w:val="231FEC67"/>
    <w:rsid w:val="2322A067"/>
    <w:rsid w:val="232769BA"/>
    <w:rsid w:val="232FA00F"/>
    <w:rsid w:val="2336BA56"/>
    <w:rsid w:val="23594BA5"/>
    <w:rsid w:val="2359CA0A"/>
    <w:rsid w:val="236CB5EB"/>
    <w:rsid w:val="2370E69C"/>
    <w:rsid w:val="237E649A"/>
    <w:rsid w:val="2381D880"/>
    <w:rsid w:val="238B5A2E"/>
    <w:rsid w:val="239D9AC4"/>
    <w:rsid w:val="23A2867F"/>
    <w:rsid w:val="23A70043"/>
    <w:rsid w:val="23A7FD46"/>
    <w:rsid w:val="23BFBA87"/>
    <w:rsid w:val="23C73AF2"/>
    <w:rsid w:val="23CA8AC2"/>
    <w:rsid w:val="23E54C32"/>
    <w:rsid w:val="23EE00ED"/>
    <w:rsid w:val="23F72CEF"/>
    <w:rsid w:val="23FC0BDF"/>
    <w:rsid w:val="2441035B"/>
    <w:rsid w:val="24422E8E"/>
    <w:rsid w:val="244857AD"/>
    <w:rsid w:val="244EC228"/>
    <w:rsid w:val="245FB834"/>
    <w:rsid w:val="245FE9D7"/>
    <w:rsid w:val="2461807F"/>
    <w:rsid w:val="246B6A3F"/>
    <w:rsid w:val="246E0758"/>
    <w:rsid w:val="2488EB25"/>
    <w:rsid w:val="249185CC"/>
    <w:rsid w:val="249E5256"/>
    <w:rsid w:val="24A69267"/>
    <w:rsid w:val="24A69C31"/>
    <w:rsid w:val="24A76E41"/>
    <w:rsid w:val="24B2CAC3"/>
    <w:rsid w:val="24B3B36B"/>
    <w:rsid w:val="24C30146"/>
    <w:rsid w:val="24C837EE"/>
    <w:rsid w:val="24C99F51"/>
    <w:rsid w:val="24D2F499"/>
    <w:rsid w:val="24D64466"/>
    <w:rsid w:val="24E4AC64"/>
    <w:rsid w:val="24F0E42F"/>
    <w:rsid w:val="24F3D984"/>
    <w:rsid w:val="2504CDFE"/>
    <w:rsid w:val="250D9E27"/>
    <w:rsid w:val="250F5AFC"/>
    <w:rsid w:val="25173C64"/>
    <w:rsid w:val="2531C7F4"/>
    <w:rsid w:val="25351EC8"/>
    <w:rsid w:val="25374CD8"/>
    <w:rsid w:val="2538C6D7"/>
    <w:rsid w:val="25479ECF"/>
    <w:rsid w:val="25583CB9"/>
    <w:rsid w:val="2560E560"/>
    <w:rsid w:val="2584CB17"/>
    <w:rsid w:val="2590A77F"/>
    <w:rsid w:val="2595212C"/>
    <w:rsid w:val="259B450D"/>
    <w:rsid w:val="25B218B3"/>
    <w:rsid w:val="25B8E62B"/>
    <w:rsid w:val="25D54E03"/>
    <w:rsid w:val="25E04B4D"/>
    <w:rsid w:val="25E12134"/>
    <w:rsid w:val="25E523F2"/>
    <w:rsid w:val="25E95325"/>
    <w:rsid w:val="261FF42B"/>
    <w:rsid w:val="26316916"/>
    <w:rsid w:val="263FBBC8"/>
    <w:rsid w:val="26455B10"/>
    <w:rsid w:val="26469740"/>
    <w:rsid w:val="26611CDF"/>
    <w:rsid w:val="2668E67A"/>
    <w:rsid w:val="2678522B"/>
    <w:rsid w:val="2685FC52"/>
    <w:rsid w:val="2696F873"/>
    <w:rsid w:val="26A75B5D"/>
    <w:rsid w:val="26B29802"/>
    <w:rsid w:val="26B466CB"/>
    <w:rsid w:val="26BBE424"/>
    <w:rsid w:val="26C70B40"/>
    <w:rsid w:val="26C9C334"/>
    <w:rsid w:val="26CAE106"/>
    <w:rsid w:val="26CB58F8"/>
    <w:rsid w:val="26F4D5C3"/>
    <w:rsid w:val="26FBCCA2"/>
    <w:rsid w:val="27011863"/>
    <w:rsid w:val="271355F2"/>
    <w:rsid w:val="272FE28F"/>
    <w:rsid w:val="273A3243"/>
    <w:rsid w:val="2742A419"/>
    <w:rsid w:val="27485806"/>
    <w:rsid w:val="274FD595"/>
    <w:rsid w:val="2777050E"/>
    <w:rsid w:val="27808CD8"/>
    <w:rsid w:val="278A94DA"/>
    <w:rsid w:val="279C204D"/>
    <w:rsid w:val="27A9B65D"/>
    <w:rsid w:val="27ADAC41"/>
    <w:rsid w:val="27AF80C5"/>
    <w:rsid w:val="27B86242"/>
    <w:rsid w:val="27C5C6F9"/>
    <w:rsid w:val="27DC7971"/>
    <w:rsid w:val="27DD06E8"/>
    <w:rsid w:val="27E254DE"/>
    <w:rsid w:val="27F1CACD"/>
    <w:rsid w:val="27F7A9AF"/>
    <w:rsid w:val="28091AF4"/>
    <w:rsid w:val="280EABA7"/>
    <w:rsid w:val="28117A77"/>
    <w:rsid w:val="28171C5B"/>
    <w:rsid w:val="28199394"/>
    <w:rsid w:val="281C38C2"/>
    <w:rsid w:val="282363C3"/>
    <w:rsid w:val="28269F0C"/>
    <w:rsid w:val="282B0D10"/>
    <w:rsid w:val="285469B1"/>
    <w:rsid w:val="2858E9AC"/>
    <w:rsid w:val="28628774"/>
    <w:rsid w:val="28628C4A"/>
    <w:rsid w:val="28791E31"/>
    <w:rsid w:val="28799CB9"/>
    <w:rsid w:val="287DE738"/>
    <w:rsid w:val="28834EA8"/>
    <w:rsid w:val="2887B12A"/>
    <w:rsid w:val="28AB3102"/>
    <w:rsid w:val="28C495D0"/>
    <w:rsid w:val="28CC9B24"/>
    <w:rsid w:val="28E6EA4F"/>
    <w:rsid w:val="28F13ADA"/>
    <w:rsid w:val="28FB0FE7"/>
    <w:rsid w:val="28FC93D0"/>
    <w:rsid w:val="291B5FAF"/>
    <w:rsid w:val="2927B321"/>
    <w:rsid w:val="292D575F"/>
    <w:rsid w:val="292F32E2"/>
    <w:rsid w:val="293EBF3F"/>
    <w:rsid w:val="2943D8FD"/>
    <w:rsid w:val="294D2161"/>
    <w:rsid w:val="2950AD4E"/>
    <w:rsid w:val="2970C957"/>
    <w:rsid w:val="2977E4B1"/>
    <w:rsid w:val="298795D9"/>
    <w:rsid w:val="29895AA5"/>
    <w:rsid w:val="29A3604B"/>
    <w:rsid w:val="29A5A9A6"/>
    <w:rsid w:val="29AE5768"/>
    <w:rsid w:val="29B7BB16"/>
    <w:rsid w:val="29D52787"/>
    <w:rsid w:val="29D960CE"/>
    <w:rsid w:val="29EBFF66"/>
    <w:rsid w:val="29EC068C"/>
    <w:rsid w:val="29F28639"/>
    <w:rsid w:val="2A050EB7"/>
    <w:rsid w:val="2A114D8D"/>
    <w:rsid w:val="2A18EB1B"/>
    <w:rsid w:val="2A20F3B5"/>
    <w:rsid w:val="2A29ED98"/>
    <w:rsid w:val="2A2E370B"/>
    <w:rsid w:val="2A5E911E"/>
    <w:rsid w:val="2A5FD671"/>
    <w:rsid w:val="2A6704CC"/>
    <w:rsid w:val="2A67C4AA"/>
    <w:rsid w:val="2A7F1DBC"/>
    <w:rsid w:val="2A7F63C6"/>
    <w:rsid w:val="2A824E55"/>
    <w:rsid w:val="2A86BA74"/>
    <w:rsid w:val="2A91DC09"/>
    <w:rsid w:val="2AA83E69"/>
    <w:rsid w:val="2ACEDAB1"/>
    <w:rsid w:val="2AEC3522"/>
    <w:rsid w:val="2AEED238"/>
    <w:rsid w:val="2B018BA9"/>
    <w:rsid w:val="2B1693D9"/>
    <w:rsid w:val="2B1FBB51"/>
    <w:rsid w:val="2B21D3E9"/>
    <w:rsid w:val="2B382D93"/>
    <w:rsid w:val="2B3A5EB0"/>
    <w:rsid w:val="2B3E974A"/>
    <w:rsid w:val="2B43721A"/>
    <w:rsid w:val="2B4982DF"/>
    <w:rsid w:val="2B53BB8B"/>
    <w:rsid w:val="2B692F2B"/>
    <w:rsid w:val="2B697767"/>
    <w:rsid w:val="2B7340EA"/>
    <w:rsid w:val="2B8364C1"/>
    <w:rsid w:val="2B880F76"/>
    <w:rsid w:val="2B8CE394"/>
    <w:rsid w:val="2B921BAF"/>
    <w:rsid w:val="2B98B8DD"/>
    <w:rsid w:val="2B990DE9"/>
    <w:rsid w:val="2B9A15C9"/>
    <w:rsid w:val="2BACD77D"/>
    <w:rsid w:val="2BD61794"/>
    <w:rsid w:val="2BE97DC3"/>
    <w:rsid w:val="2BF0D294"/>
    <w:rsid w:val="2BFE2EC5"/>
    <w:rsid w:val="2C03E454"/>
    <w:rsid w:val="2C071A6D"/>
    <w:rsid w:val="2C21AD4C"/>
    <w:rsid w:val="2C230153"/>
    <w:rsid w:val="2C2C7B09"/>
    <w:rsid w:val="2C2D4C25"/>
    <w:rsid w:val="2C32CC6A"/>
    <w:rsid w:val="2C35C5B9"/>
    <w:rsid w:val="2C4463A2"/>
    <w:rsid w:val="2C45106D"/>
    <w:rsid w:val="2C53D786"/>
    <w:rsid w:val="2C57EAEE"/>
    <w:rsid w:val="2C5E28C7"/>
    <w:rsid w:val="2C716FF5"/>
    <w:rsid w:val="2C798358"/>
    <w:rsid w:val="2C869321"/>
    <w:rsid w:val="2C8AC16B"/>
    <w:rsid w:val="2C9B218C"/>
    <w:rsid w:val="2CA37A30"/>
    <w:rsid w:val="2CC4B848"/>
    <w:rsid w:val="2CD069C5"/>
    <w:rsid w:val="2CDCB0C1"/>
    <w:rsid w:val="2CDDC936"/>
    <w:rsid w:val="2CE595E9"/>
    <w:rsid w:val="2CEFBE0A"/>
    <w:rsid w:val="2CF84DC6"/>
    <w:rsid w:val="2D0041F6"/>
    <w:rsid w:val="2D02C907"/>
    <w:rsid w:val="2D122CF8"/>
    <w:rsid w:val="2D1F7291"/>
    <w:rsid w:val="2D1FC486"/>
    <w:rsid w:val="2D320137"/>
    <w:rsid w:val="2D3561E3"/>
    <w:rsid w:val="2D5A161C"/>
    <w:rsid w:val="2D5A356B"/>
    <w:rsid w:val="2D62E646"/>
    <w:rsid w:val="2D65D400"/>
    <w:rsid w:val="2D66128A"/>
    <w:rsid w:val="2D73E284"/>
    <w:rsid w:val="2D8941EE"/>
    <w:rsid w:val="2D898686"/>
    <w:rsid w:val="2D916BE8"/>
    <w:rsid w:val="2DCDC98C"/>
    <w:rsid w:val="2DD3AE11"/>
    <w:rsid w:val="2DD46095"/>
    <w:rsid w:val="2DD7C255"/>
    <w:rsid w:val="2DE0D4B4"/>
    <w:rsid w:val="2DE4B964"/>
    <w:rsid w:val="2DE952C7"/>
    <w:rsid w:val="2DF19CEC"/>
    <w:rsid w:val="2E09ECC6"/>
    <w:rsid w:val="2E1876B8"/>
    <w:rsid w:val="2E23A764"/>
    <w:rsid w:val="2E27C757"/>
    <w:rsid w:val="2E35CE83"/>
    <w:rsid w:val="2E4407DB"/>
    <w:rsid w:val="2E66F3DF"/>
    <w:rsid w:val="2E6C0F4D"/>
    <w:rsid w:val="2E918DA0"/>
    <w:rsid w:val="2E969091"/>
    <w:rsid w:val="2E9AABE7"/>
    <w:rsid w:val="2EA00267"/>
    <w:rsid w:val="2ECCB0D8"/>
    <w:rsid w:val="2ED57E15"/>
    <w:rsid w:val="2ED7A493"/>
    <w:rsid w:val="2ED810AA"/>
    <w:rsid w:val="2EDA23E1"/>
    <w:rsid w:val="2EDED17A"/>
    <w:rsid w:val="2EDFB368"/>
    <w:rsid w:val="2EE52ADC"/>
    <w:rsid w:val="2EECD32F"/>
    <w:rsid w:val="2EFCB4A8"/>
    <w:rsid w:val="2F02585E"/>
    <w:rsid w:val="2F078FED"/>
    <w:rsid w:val="2F18A3C3"/>
    <w:rsid w:val="2F1C12B2"/>
    <w:rsid w:val="2F247F05"/>
    <w:rsid w:val="2F3CBF6A"/>
    <w:rsid w:val="2F3EA22A"/>
    <w:rsid w:val="2F3F3297"/>
    <w:rsid w:val="2F45A6F6"/>
    <w:rsid w:val="2F48C15D"/>
    <w:rsid w:val="2F5342A2"/>
    <w:rsid w:val="2F581970"/>
    <w:rsid w:val="2F634EC9"/>
    <w:rsid w:val="2F75DFCF"/>
    <w:rsid w:val="2F7FE058"/>
    <w:rsid w:val="2F84BABC"/>
    <w:rsid w:val="2F875690"/>
    <w:rsid w:val="2F8951EA"/>
    <w:rsid w:val="2F966C9A"/>
    <w:rsid w:val="2F972672"/>
    <w:rsid w:val="2FAE5AFB"/>
    <w:rsid w:val="2FB2ECE4"/>
    <w:rsid w:val="2FB62621"/>
    <w:rsid w:val="2FDE497B"/>
    <w:rsid w:val="2FE23159"/>
    <w:rsid w:val="2FE30B31"/>
    <w:rsid w:val="2FEF16F8"/>
    <w:rsid w:val="2FF4C5A3"/>
    <w:rsid w:val="2FF84771"/>
    <w:rsid w:val="30114025"/>
    <w:rsid w:val="30116DD8"/>
    <w:rsid w:val="301BDE6E"/>
    <w:rsid w:val="301D804A"/>
    <w:rsid w:val="302AC2B8"/>
    <w:rsid w:val="302D40BD"/>
    <w:rsid w:val="303CCA96"/>
    <w:rsid w:val="303FE3A1"/>
    <w:rsid w:val="305A4890"/>
    <w:rsid w:val="30688292"/>
    <w:rsid w:val="3069B2A6"/>
    <w:rsid w:val="30826742"/>
    <w:rsid w:val="3084EE2F"/>
    <w:rsid w:val="3094AF23"/>
    <w:rsid w:val="309723F2"/>
    <w:rsid w:val="30A4704F"/>
    <w:rsid w:val="30B95972"/>
    <w:rsid w:val="30C6822F"/>
    <w:rsid w:val="30D4F07B"/>
    <w:rsid w:val="30DC6147"/>
    <w:rsid w:val="30EDDEBC"/>
    <w:rsid w:val="30FD4DBC"/>
    <w:rsid w:val="311D6C3C"/>
    <w:rsid w:val="3124ED6A"/>
    <w:rsid w:val="31434F90"/>
    <w:rsid w:val="3148E510"/>
    <w:rsid w:val="314AC80E"/>
    <w:rsid w:val="314E2C69"/>
    <w:rsid w:val="315F7F36"/>
    <w:rsid w:val="3161F070"/>
    <w:rsid w:val="3170EA80"/>
    <w:rsid w:val="3175F84C"/>
    <w:rsid w:val="318183AB"/>
    <w:rsid w:val="3182190A"/>
    <w:rsid w:val="31888975"/>
    <w:rsid w:val="3197FCA9"/>
    <w:rsid w:val="31A17081"/>
    <w:rsid w:val="31AE852E"/>
    <w:rsid w:val="31B08846"/>
    <w:rsid w:val="31D1172D"/>
    <w:rsid w:val="31D89A60"/>
    <w:rsid w:val="31D9DCDC"/>
    <w:rsid w:val="31E35322"/>
    <w:rsid w:val="31F3D403"/>
    <w:rsid w:val="31F75289"/>
    <w:rsid w:val="320129EF"/>
    <w:rsid w:val="320553A7"/>
    <w:rsid w:val="3207AAAE"/>
    <w:rsid w:val="320CA815"/>
    <w:rsid w:val="321802A3"/>
    <w:rsid w:val="3220EBD6"/>
    <w:rsid w:val="3228216A"/>
    <w:rsid w:val="3232C971"/>
    <w:rsid w:val="32357BDB"/>
    <w:rsid w:val="323EB73A"/>
    <w:rsid w:val="32457F9A"/>
    <w:rsid w:val="325AE4E2"/>
    <w:rsid w:val="3272EF4F"/>
    <w:rsid w:val="32751FB8"/>
    <w:rsid w:val="327CEE82"/>
    <w:rsid w:val="32848102"/>
    <w:rsid w:val="329096DD"/>
    <w:rsid w:val="329E1709"/>
    <w:rsid w:val="329E6B99"/>
    <w:rsid w:val="329FCB8A"/>
    <w:rsid w:val="32A3F885"/>
    <w:rsid w:val="32A43830"/>
    <w:rsid w:val="32A764CB"/>
    <w:rsid w:val="32B32332"/>
    <w:rsid w:val="32BA577F"/>
    <w:rsid w:val="32D34329"/>
    <w:rsid w:val="32DEA613"/>
    <w:rsid w:val="32E4F268"/>
    <w:rsid w:val="32EA173C"/>
    <w:rsid w:val="32F00633"/>
    <w:rsid w:val="32F18DC0"/>
    <w:rsid w:val="32F28570"/>
    <w:rsid w:val="32F4F111"/>
    <w:rsid w:val="32F9163A"/>
    <w:rsid w:val="3304A381"/>
    <w:rsid w:val="33162F05"/>
    <w:rsid w:val="331945AC"/>
    <w:rsid w:val="3323DEE7"/>
    <w:rsid w:val="3324D424"/>
    <w:rsid w:val="332AF1A1"/>
    <w:rsid w:val="334B0D96"/>
    <w:rsid w:val="334BD466"/>
    <w:rsid w:val="334C1ED8"/>
    <w:rsid w:val="335105D9"/>
    <w:rsid w:val="3352C554"/>
    <w:rsid w:val="3369BDF1"/>
    <w:rsid w:val="337A38FF"/>
    <w:rsid w:val="337E7D6F"/>
    <w:rsid w:val="338D8026"/>
    <w:rsid w:val="3396FEE9"/>
    <w:rsid w:val="33971F17"/>
    <w:rsid w:val="339BD817"/>
    <w:rsid w:val="33B53FFC"/>
    <w:rsid w:val="33BACA6A"/>
    <w:rsid w:val="33C234CA"/>
    <w:rsid w:val="33C94F5F"/>
    <w:rsid w:val="33F0C771"/>
    <w:rsid w:val="33F4FC2E"/>
    <w:rsid w:val="33FA4154"/>
    <w:rsid w:val="3413ED90"/>
    <w:rsid w:val="341F8991"/>
    <w:rsid w:val="3425150F"/>
    <w:rsid w:val="344276F2"/>
    <w:rsid w:val="345E823B"/>
    <w:rsid w:val="34607C25"/>
    <w:rsid w:val="346AD06F"/>
    <w:rsid w:val="346CF836"/>
    <w:rsid w:val="347C9EC7"/>
    <w:rsid w:val="3480DF13"/>
    <w:rsid w:val="348BB888"/>
    <w:rsid w:val="349A7238"/>
    <w:rsid w:val="34A34E39"/>
    <w:rsid w:val="34A475B0"/>
    <w:rsid w:val="34A51ECE"/>
    <w:rsid w:val="34A5B80B"/>
    <w:rsid w:val="34A9CDA9"/>
    <w:rsid w:val="34B0CB21"/>
    <w:rsid w:val="34B0E74B"/>
    <w:rsid w:val="34BA9F53"/>
    <w:rsid w:val="34BCF00B"/>
    <w:rsid w:val="34C3D585"/>
    <w:rsid w:val="34C63F3C"/>
    <w:rsid w:val="34EB7921"/>
    <w:rsid w:val="34ED6159"/>
    <w:rsid w:val="350556DE"/>
    <w:rsid w:val="350B0620"/>
    <w:rsid w:val="3511798F"/>
    <w:rsid w:val="35153745"/>
    <w:rsid w:val="351E20EA"/>
    <w:rsid w:val="352B1BBC"/>
    <w:rsid w:val="352F0C25"/>
    <w:rsid w:val="35367E7C"/>
    <w:rsid w:val="353A8963"/>
    <w:rsid w:val="353C1655"/>
    <w:rsid w:val="353DF82A"/>
    <w:rsid w:val="3547B149"/>
    <w:rsid w:val="3563B123"/>
    <w:rsid w:val="356A869F"/>
    <w:rsid w:val="357E4CC4"/>
    <w:rsid w:val="35829B1B"/>
    <w:rsid w:val="358F6ACE"/>
    <w:rsid w:val="3599801E"/>
    <w:rsid w:val="359E2C79"/>
    <w:rsid w:val="359E9C49"/>
    <w:rsid w:val="35A5F327"/>
    <w:rsid w:val="35A91976"/>
    <w:rsid w:val="35AB0802"/>
    <w:rsid w:val="35B0FBBD"/>
    <w:rsid w:val="35B5C501"/>
    <w:rsid w:val="35C1797F"/>
    <w:rsid w:val="35C34692"/>
    <w:rsid w:val="35D03EFC"/>
    <w:rsid w:val="35D2C78E"/>
    <w:rsid w:val="35DC16B4"/>
    <w:rsid w:val="35E07BA4"/>
    <w:rsid w:val="35E21AAC"/>
    <w:rsid w:val="35E5AD8D"/>
    <w:rsid w:val="360DF9C0"/>
    <w:rsid w:val="360FA3A5"/>
    <w:rsid w:val="361136B9"/>
    <w:rsid w:val="36215049"/>
    <w:rsid w:val="3642FC2A"/>
    <w:rsid w:val="364C4E0F"/>
    <w:rsid w:val="364D0446"/>
    <w:rsid w:val="3655972D"/>
    <w:rsid w:val="3665A77A"/>
    <w:rsid w:val="36808054"/>
    <w:rsid w:val="368832D5"/>
    <w:rsid w:val="3699413F"/>
    <w:rsid w:val="369D5002"/>
    <w:rsid w:val="36B9A19C"/>
    <w:rsid w:val="36D06843"/>
    <w:rsid w:val="36D1DC72"/>
    <w:rsid w:val="36ED25D5"/>
    <w:rsid w:val="36EEAB73"/>
    <w:rsid w:val="370E6ACF"/>
    <w:rsid w:val="37239CF0"/>
    <w:rsid w:val="372790AB"/>
    <w:rsid w:val="372E0CA5"/>
    <w:rsid w:val="375F8C38"/>
    <w:rsid w:val="3772DCA7"/>
    <w:rsid w:val="37786CDB"/>
    <w:rsid w:val="37888065"/>
    <w:rsid w:val="37A822C7"/>
    <w:rsid w:val="37B6BAD3"/>
    <w:rsid w:val="37C62C72"/>
    <w:rsid w:val="37CDD775"/>
    <w:rsid w:val="37D11444"/>
    <w:rsid w:val="37DA7892"/>
    <w:rsid w:val="37E24A28"/>
    <w:rsid w:val="37F416EC"/>
    <w:rsid w:val="3807A54A"/>
    <w:rsid w:val="380CA827"/>
    <w:rsid w:val="3811CC93"/>
    <w:rsid w:val="38452B64"/>
    <w:rsid w:val="384F12BD"/>
    <w:rsid w:val="38579551"/>
    <w:rsid w:val="38645391"/>
    <w:rsid w:val="3864BF92"/>
    <w:rsid w:val="386F6335"/>
    <w:rsid w:val="3875A630"/>
    <w:rsid w:val="3877DA22"/>
    <w:rsid w:val="389098A6"/>
    <w:rsid w:val="38A001AA"/>
    <w:rsid w:val="38A1845D"/>
    <w:rsid w:val="38A4E231"/>
    <w:rsid w:val="38BE4B57"/>
    <w:rsid w:val="38C4A688"/>
    <w:rsid w:val="38C9E62B"/>
    <w:rsid w:val="38CCB001"/>
    <w:rsid w:val="38D75560"/>
    <w:rsid w:val="38D757B4"/>
    <w:rsid w:val="38DCD625"/>
    <w:rsid w:val="38E0B4E0"/>
    <w:rsid w:val="38E10016"/>
    <w:rsid w:val="38FD0618"/>
    <w:rsid w:val="38FF32D4"/>
    <w:rsid w:val="38FF3AC4"/>
    <w:rsid w:val="390087F6"/>
    <w:rsid w:val="39008BD9"/>
    <w:rsid w:val="3917A3EE"/>
    <w:rsid w:val="3924E7E3"/>
    <w:rsid w:val="3927CF41"/>
    <w:rsid w:val="393955D8"/>
    <w:rsid w:val="393CEC45"/>
    <w:rsid w:val="39437D16"/>
    <w:rsid w:val="39489E4C"/>
    <w:rsid w:val="394AF1A4"/>
    <w:rsid w:val="39526679"/>
    <w:rsid w:val="395AD48B"/>
    <w:rsid w:val="39657D98"/>
    <w:rsid w:val="3972EF95"/>
    <w:rsid w:val="39791D40"/>
    <w:rsid w:val="397F9D6F"/>
    <w:rsid w:val="398485F8"/>
    <w:rsid w:val="3989B7B2"/>
    <w:rsid w:val="3996AE4A"/>
    <w:rsid w:val="399F7220"/>
    <w:rsid w:val="39A15880"/>
    <w:rsid w:val="39C34922"/>
    <w:rsid w:val="39C5F7AD"/>
    <w:rsid w:val="39D15F3D"/>
    <w:rsid w:val="39ED12B4"/>
    <w:rsid w:val="39EE940A"/>
    <w:rsid w:val="39F5A5F8"/>
    <w:rsid w:val="39F5B100"/>
    <w:rsid w:val="39FA67E6"/>
    <w:rsid w:val="3A1AB6DB"/>
    <w:rsid w:val="3A2E04D6"/>
    <w:rsid w:val="3A2EC30F"/>
    <w:rsid w:val="3A3EEAE7"/>
    <w:rsid w:val="3A41DB09"/>
    <w:rsid w:val="3A5B9356"/>
    <w:rsid w:val="3A5E4697"/>
    <w:rsid w:val="3A734B4E"/>
    <w:rsid w:val="3A7DC740"/>
    <w:rsid w:val="3A8445A9"/>
    <w:rsid w:val="3A84A715"/>
    <w:rsid w:val="3A865388"/>
    <w:rsid w:val="3A86FD66"/>
    <w:rsid w:val="3A8D6C5C"/>
    <w:rsid w:val="3A9E240D"/>
    <w:rsid w:val="3AAF8135"/>
    <w:rsid w:val="3AB5DB89"/>
    <w:rsid w:val="3AC5DFB2"/>
    <w:rsid w:val="3AC77523"/>
    <w:rsid w:val="3ACA262A"/>
    <w:rsid w:val="3ACB00EC"/>
    <w:rsid w:val="3AD184C5"/>
    <w:rsid w:val="3ADC9805"/>
    <w:rsid w:val="3AF8D674"/>
    <w:rsid w:val="3AFA5AE2"/>
    <w:rsid w:val="3B1BE955"/>
    <w:rsid w:val="3B30CBDF"/>
    <w:rsid w:val="3B36327D"/>
    <w:rsid w:val="3B45C357"/>
    <w:rsid w:val="3B4C2AFF"/>
    <w:rsid w:val="3B4C31FD"/>
    <w:rsid w:val="3B7CD82B"/>
    <w:rsid w:val="3B7DD548"/>
    <w:rsid w:val="3B95D2A8"/>
    <w:rsid w:val="3B96AE1B"/>
    <w:rsid w:val="3B9E08FB"/>
    <w:rsid w:val="3B9F4B48"/>
    <w:rsid w:val="3BAB3A08"/>
    <w:rsid w:val="3BC29AAF"/>
    <w:rsid w:val="3BC6793E"/>
    <w:rsid w:val="3BEB9C07"/>
    <w:rsid w:val="3BEE8D6D"/>
    <w:rsid w:val="3BFF36F4"/>
    <w:rsid w:val="3C04736F"/>
    <w:rsid w:val="3C057517"/>
    <w:rsid w:val="3C0B90AE"/>
    <w:rsid w:val="3C150B3B"/>
    <w:rsid w:val="3C408A7B"/>
    <w:rsid w:val="3C45BAF9"/>
    <w:rsid w:val="3C7A3694"/>
    <w:rsid w:val="3C7A5F63"/>
    <w:rsid w:val="3C7F025B"/>
    <w:rsid w:val="3C963D9E"/>
    <w:rsid w:val="3C9A5514"/>
    <w:rsid w:val="3CA1C98C"/>
    <w:rsid w:val="3CA915DC"/>
    <w:rsid w:val="3CA986EB"/>
    <w:rsid w:val="3CAB2CD4"/>
    <w:rsid w:val="3CB819A5"/>
    <w:rsid w:val="3CBFC2D4"/>
    <w:rsid w:val="3CC4BD98"/>
    <w:rsid w:val="3CC90FEB"/>
    <w:rsid w:val="3CE99C4E"/>
    <w:rsid w:val="3D017EF9"/>
    <w:rsid w:val="3D088936"/>
    <w:rsid w:val="3D0DB9D6"/>
    <w:rsid w:val="3D108760"/>
    <w:rsid w:val="3D1B7028"/>
    <w:rsid w:val="3D2CBEEF"/>
    <w:rsid w:val="3D355E51"/>
    <w:rsid w:val="3D3C2BAE"/>
    <w:rsid w:val="3D3DE0B2"/>
    <w:rsid w:val="3D48353E"/>
    <w:rsid w:val="3D4F7976"/>
    <w:rsid w:val="3D69C58F"/>
    <w:rsid w:val="3D7C89CD"/>
    <w:rsid w:val="3D885B0D"/>
    <w:rsid w:val="3D8F282C"/>
    <w:rsid w:val="3D8F50BB"/>
    <w:rsid w:val="3D8F6790"/>
    <w:rsid w:val="3D96A7EB"/>
    <w:rsid w:val="3D98C431"/>
    <w:rsid w:val="3D9BA403"/>
    <w:rsid w:val="3DA0A4A9"/>
    <w:rsid w:val="3DA2F3FC"/>
    <w:rsid w:val="3DA3B33D"/>
    <w:rsid w:val="3DAD31D0"/>
    <w:rsid w:val="3DB06828"/>
    <w:rsid w:val="3DB8CFEA"/>
    <w:rsid w:val="3DD4B77A"/>
    <w:rsid w:val="3DD87DD4"/>
    <w:rsid w:val="3DE845CE"/>
    <w:rsid w:val="3DF174B3"/>
    <w:rsid w:val="3E1828B1"/>
    <w:rsid w:val="3E1F7107"/>
    <w:rsid w:val="3E4E01E4"/>
    <w:rsid w:val="3E644C86"/>
    <w:rsid w:val="3E6AC959"/>
    <w:rsid w:val="3E7350BD"/>
    <w:rsid w:val="3E745F9C"/>
    <w:rsid w:val="3E819581"/>
    <w:rsid w:val="3E826D4D"/>
    <w:rsid w:val="3E8F89AC"/>
    <w:rsid w:val="3E9E78B1"/>
    <w:rsid w:val="3EAC59C4"/>
    <w:rsid w:val="3EB082B4"/>
    <w:rsid w:val="3ECD0528"/>
    <w:rsid w:val="3ED03A68"/>
    <w:rsid w:val="3ED4600F"/>
    <w:rsid w:val="3EE38FD2"/>
    <w:rsid w:val="3F012061"/>
    <w:rsid w:val="3F06AA44"/>
    <w:rsid w:val="3F10FD7C"/>
    <w:rsid w:val="3F2305FD"/>
    <w:rsid w:val="3F285C48"/>
    <w:rsid w:val="3F4403AB"/>
    <w:rsid w:val="3F44E344"/>
    <w:rsid w:val="3F4C1195"/>
    <w:rsid w:val="3F508210"/>
    <w:rsid w:val="3F565409"/>
    <w:rsid w:val="3F5B24A6"/>
    <w:rsid w:val="3F6174F9"/>
    <w:rsid w:val="3F713852"/>
    <w:rsid w:val="3F94359D"/>
    <w:rsid w:val="3F9F242C"/>
    <w:rsid w:val="3FA01B80"/>
    <w:rsid w:val="3FA30CA2"/>
    <w:rsid w:val="3FB2EF8E"/>
    <w:rsid w:val="3FCFA5A4"/>
    <w:rsid w:val="3FDEC1CD"/>
    <w:rsid w:val="3FE11420"/>
    <w:rsid w:val="3FE5E969"/>
    <w:rsid w:val="3FEB7D77"/>
    <w:rsid w:val="3FEBDFDB"/>
    <w:rsid w:val="3FEFC5F6"/>
    <w:rsid w:val="3FEFEE89"/>
    <w:rsid w:val="3FFC709A"/>
    <w:rsid w:val="4005C1C8"/>
    <w:rsid w:val="400610B2"/>
    <w:rsid w:val="400CC212"/>
    <w:rsid w:val="401532AC"/>
    <w:rsid w:val="402C6CCB"/>
    <w:rsid w:val="402FECD3"/>
    <w:rsid w:val="40309C64"/>
    <w:rsid w:val="4037AB89"/>
    <w:rsid w:val="405EAD39"/>
    <w:rsid w:val="408E99C0"/>
    <w:rsid w:val="40917919"/>
    <w:rsid w:val="4095A92F"/>
    <w:rsid w:val="40A18DCE"/>
    <w:rsid w:val="40AD4766"/>
    <w:rsid w:val="40BB3EF7"/>
    <w:rsid w:val="40BF6698"/>
    <w:rsid w:val="40C106C1"/>
    <w:rsid w:val="40DCAA10"/>
    <w:rsid w:val="40EBA238"/>
    <w:rsid w:val="40F14745"/>
    <w:rsid w:val="40F414E7"/>
    <w:rsid w:val="40FD8880"/>
    <w:rsid w:val="40FE617A"/>
    <w:rsid w:val="41022852"/>
    <w:rsid w:val="41024899"/>
    <w:rsid w:val="410ED231"/>
    <w:rsid w:val="41149A8F"/>
    <w:rsid w:val="411FFB60"/>
    <w:rsid w:val="4126CB47"/>
    <w:rsid w:val="41291B86"/>
    <w:rsid w:val="41300A6A"/>
    <w:rsid w:val="4134EC9B"/>
    <w:rsid w:val="413E5B6D"/>
    <w:rsid w:val="4154BEAB"/>
    <w:rsid w:val="4164720E"/>
    <w:rsid w:val="416778E4"/>
    <w:rsid w:val="4169259B"/>
    <w:rsid w:val="4183B2E6"/>
    <w:rsid w:val="41879DF2"/>
    <w:rsid w:val="41884469"/>
    <w:rsid w:val="418905AC"/>
    <w:rsid w:val="4193AC8C"/>
    <w:rsid w:val="4194C7B7"/>
    <w:rsid w:val="4195EF2D"/>
    <w:rsid w:val="419AB082"/>
    <w:rsid w:val="419CED21"/>
    <w:rsid w:val="41A7F2A8"/>
    <w:rsid w:val="41B49AFD"/>
    <w:rsid w:val="41C8D45C"/>
    <w:rsid w:val="41E14CC0"/>
    <w:rsid w:val="41E9CF53"/>
    <w:rsid w:val="41EF13DF"/>
    <w:rsid w:val="41F1484B"/>
    <w:rsid w:val="41FD8F07"/>
    <w:rsid w:val="41FF6536"/>
    <w:rsid w:val="420B342E"/>
    <w:rsid w:val="42191660"/>
    <w:rsid w:val="421F0166"/>
    <w:rsid w:val="423956BF"/>
    <w:rsid w:val="423A175E"/>
    <w:rsid w:val="42423B04"/>
    <w:rsid w:val="424286E8"/>
    <w:rsid w:val="42483280"/>
    <w:rsid w:val="42556481"/>
    <w:rsid w:val="425E39BE"/>
    <w:rsid w:val="4266DCBC"/>
    <w:rsid w:val="42685D40"/>
    <w:rsid w:val="4275E207"/>
    <w:rsid w:val="427A8453"/>
    <w:rsid w:val="4282428E"/>
    <w:rsid w:val="4282B954"/>
    <w:rsid w:val="4294C47F"/>
    <w:rsid w:val="429851DE"/>
    <w:rsid w:val="42A1C71A"/>
    <w:rsid w:val="42CBDC4F"/>
    <w:rsid w:val="42D13938"/>
    <w:rsid w:val="42D3C779"/>
    <w:rsid w:val="42E46A0A"/>
    <w:rsid w:val="42F22FD4"/>
    <w:rsid w:val="42F3788B"/>
    <w:rsid w:val="42FBA5B7"/>
    <w:rsid w:val="42FE7AD1"/>
    <w:rsid w:val="42FF0C0C"/>
    <w:rsid w:val="4315A624"/>
    <w:rsid w:val="4315C150"/>
    <w:rsid w:val="4317EC5C"/>
    <w:rsid w:val="432467DD"/>
    <w:rsid w:val="4325E18F"/>
    <w:rsid w:val="433A8462"/>
    <w:rsid w:val="433FB171"/>
    <w:rsid w:val="4342CB4F"/>
    <w:rsid w:val="43489B9C"/>
    <w:rsid w:val="4348D17C"/>
    <w:rsid w:val="4350CDF6"/>
    <w:rsid w:val="4352D8F6"/>
    <w:rsid w:val="4354485E"/>
    <w:rsid w:val="435FC879"/>
    <w:rsid w:val="43656BE3"/>
    <w:rsid w:val="436A6DAB"/>
    <w:rsid w:val="43717E30"/>
    <w:rsid w:val="4372B71D"/>
    <w:rsid w:val="437D4428"/>
    <w:rsid w:val="437DF307"/>
    <w:rsid w:val="43820640"/>
    <w:rsid w:val="43A3F3E1"/>
    <w:rsid w:val="43A55118"/>
    <w:rsid w:val="43AB5B6E"/>
    <w:rsid w:val="43AF1985"/>
    <w:rsid w:val="43BDD554"/>
    <w:rsid w:val="43C0520B"/>
    <w:rsid w:val="43C65385"/>
    <w:rsid w:val="43C93E3B"/>
    <w:rsid w:val="4409E243"/>
    <w:rsid w:val="440E5F55"/>
    <w:rsid w:val="441561FD"/>
    <w:rsid w:val="4424B353"/>
    <w:rsid w:val="4438EF4B"/>
    <w:rsid w:val="4460F6B2"/>
    <w:rsid w:val="446F6B16"/>
    <w:rsid w:val="4476947C"/>
    <w:rsid w:val="4477BD1F"/>
    <w:rsid w:val="448D00A7"/>
    <w:rsid w:val="4491253A"/>
    <w:rsid w:val="4493D962"/>
    <w:rsid w:val="449E9090"/>
    <w:rsid w:val="44A66994"/>
    <w:rsid w:val="44A9D4DD"/>
    <w:rsid w:val="44B24F8B"/>
    <w:rsid w:val="44B44628"/>
    <w:rsid w:val="44BA6D8F"/>
    <w:rsid w:val="44C619B6"/>
    <w:rsid w:val="44CE326A"/>
    <w:rsid w:val="44D357AC"/>
    <w:rsid w:val="44F21DFE"/>
    <w:rsid w:val="44F496DB"/>
    <w:rsid w:val="44F9AE36"/>
    <w:rsid w:val="450F0F3E"/>
    <w:rsid w:val="45165180"/>
    <w:rsid w:val="451DE56F"/>
    <w:rsid w:val="4523D435"/>
    <w:rsid w:val="45375891"/>
    <w:rsid w:val="453AFD0C"/>
    <w:rsid w:val="454831CC"/>
    <w:rsid w:val="4550F632"/>
    <w:rsid w:val="45620CF8"/>
    <w:rsid w:val="4568E957"/>
    <w:rsid w:val="45725445"/>
    <w:rsid w:val="45773798"/>
    <w:rsid w:val="4581CCEF"/>
    <w:rsid w:val="4582958B"/>
    <w:rsid w:val="45C0141A"/>
    <w:rsid w:val="45C2C928"/>
    <w:rsid w:val="45D0F253"/>
    <w:rsid w:val="45EDD7C6"/>
    <w:rsid w:val="45F2C26D"/>
    <w:rsid w:val="45F615F8"/>
    <w:rsid w:val="45FF8A78"/>
    <w:rsid w:val="4608112D"/>
    <w:rsid w:val="46126DD4"/>
    <w:rsid w:val="461C790D"/>
    <w:rsid w:val="461D4C78"/>
    <w:rsid w:val="462849B7"/>
    <w:rsid w:val="462A162E"/>
    <w:rsid w:val="4630747D"/>
    <w:rsid w:val="4630EC38"/>
    <w:rsid w:val="463159BB"/>
    <w:rsid w:val="46327EF8"/>
    <w:rsid w:val="46336488"/>
    <w:rsid w:val="4634C470"/>
    <w:rsid w:val="4636FA80"/>
    <w:rsid w:val="46402E5F"/>
    <w:rsid w:val="4644C9B5"/>
    <w:rsid w:val="464A09FA"/>
    <w:rsid w:val="464C6957"/>
    <w:rsid w:val="465C876F"/>
    <w:rsid w:val="4665822E"/>
    <w:rsid w:val="466BA374"/>
    <w:rsid w:val="4675E017"/>
    <w:rsid w:val="46779740"/>
    <w:rsid w:val="467824E5"/>
    <w:rsid w:val="468D832C"/>
    <w:rsid w:val="46912F93"/>
    <w:rsid w:val="46A2E45C"/>
    <w:rsid w:val="46A4CE14"/>
    <w:rsid w:val="46B16E55"/>
    <w:rsid w:val="46B36881"/>
    <w:rsid w:val="46CCAC79"/>
    <w:rsid w:val="46CE15D8"/>
    <w:rsid w:val="46D59AB0"/>
    <w:rsid w:val="46E8900C"/>
    <w:rsid w:val="46F67B19"/>
    <w:rsid w:val="47085AC6"/>
    <w:rsid w:val="47239B22"/>
    <w:rsid w:val="47263D33"/>
    <w:rsid w:val="47355B6D"/>
    <w:rsid w:val="474CFDA5"/>
    <w:rsid w:val="47514D34"/>
    <w:rsid w:val="4753CCF6"/>
    <w:rsid w:val="47548782"/>
    <w:rsid w:val="475F1CAB"/>
    <w:rsid w:val="478E014F"/>
    <w:rsid w:val="47935000"/>
    <w:rsid w:val="4795FE35"/>
    <w:rsid w:val="479C5832"/>
    <w:rsid w:val="479C7782"/>
    <w:rsid w:val="47ACCA77"/>
    <w:rsid w:val="47B0F80E"/>
    <w:rsid w:val="47BBD841"/>
    <w:rsid w:val="47BDD2D6"/>
    <w:rsid w:val="47C04EB1"/>
    <w:rsid w:val="47CE5640"/>
    <w:rsid w:val="47CF662F"/>
    <w:rsid w:val="47D38ED3"/>
    <w:rsid w:val="47DC1591"/>
    <w:rsid w:val="47F02641"/>
    <w:rsid w:val="47F06295"/>
    <w:rsid w:val="47FE1221"/>
    <w:rsid w:val="48018AFB"/>
    <w:rsid w:val="4808C003"/>
    <w:rsid w:val="480AE760"/>
    <w:rsid w:val="48109E25"/>
    <w:rsid w:val="4812273C"/>
    <w:rsid w:val="4821C7C3"/>
    <w:rsid w:val="4823FD9F"/>
    <w:rsid w:val="48295B94"/>
    <w:rsid w:val="4836C833"/>
    <w:rsid w:val="483C3A80"/>
    <w:rsid w:val="483FAC44"/>
    <w:rsid w:val="4848009D"/>
    <w:rsid w:val="484FC442"/>
    <w:rsid w:val="48517A2E"/>
    <w:rsid w:val="485C59B4"/>
    <w:rsid w:val="48624DA5"/>
    <w:rsid w:val="4868C55C"/>
    <w:rsid w:val="487508A9"/>
    <w:rsid w:val="487841E4"/>
    <w:rsid w:val="48812E7F"/>
    <w:rsid w:val="4888843D"/>
    <w:rsid w:val="488CAA12"/>
    <w:rsid w:val="488DD35C"/>
    <w:rsid w:val="48A0EA35"/>
    <w:rsid w:val="48AFDF6B"/>
    <w:rsid w:val="48AFDFA6"/>
    <w:rsid w:val="48BB0F24"/>
    <w:rsid w:val="48C7E542"/>
    <w:rsid w:val="48CAD246"/>
    <w:rsid w:val="48CDA264"/>
    <w:rsid w:val="48CEE7E6"/>
    <w:rsid w:val="48D02041"/>
    <w:rsid w:val="48E0AD79"/>
    <w:rsid w:val="48FD0D3F"/>
    <w:rsid w:val="48FE4254"/>
    <w:rsid w:val="4901A3F0"/>
    <w:rsid w:val="49023456"/>
    <w:rsid w:val="49089DB7"/>
    <w:rsid w:val="490944DD"/>
    <w:rsid w:val="491B982C"/>
    <w:rsid w:val="491C28D5"/>
    <w:rsid w:val="493613EA"/>
    <w:rsid w:val="493E873D"/>
    <w:rsid w:val="494A3615"/>
    <w:rsid w:val="49549D76"/>
    <w:rsid w:val="49896CBE"/>
    <w:rsid w:val="498C4DAD"/>
    <w:rsid w:val="4993F57E"/>
    <w:rsid w:val="49983429"/>
    <w:rsid w:val="49AB7BD3"/>
    <w:rsid w:val="49AB9D74"/>
    <w:rsid w:val="49BFFB87"/>
    <w:rsid w:val="49C126C7"/>
    <w:rsid w:val="49F4BE92"/>
    <w:rsid w:val="49FE3F09"/>
    <w:rsid w:val="4A1520C4"/>
    <w:rsid w:val="4A19D4F5"/>
    <w:rsid w:val="4A1B6E10"/>
    <w:rsid w:val="4A222CB7"/>
    <w:rsid w:val="4A288E01"/>
    <w:rsid w:val="4A3315BE"/>
    <w:rsid w:val="4A6E0249"/>
    <w:rsid w:val="4A811912"/>
    <w:rsid w:val="4AAD2F46"/>
    <w:rsid w:val="4AB27868"/>
    <w:rsid w:val="4ABD74D5"/>
    <w:rsid w:val="4AD46884"/>
    <w:rsid w:val="4AEDBA0D"/>
    <w:rsid w:val="4AEEEFC8"/>
    <w:rsid w:val="4AF5C68A"/>
    <w:rsid w:val="4B008929"/>
    <w:rsid w:val="4B0D9C3A"/>
    <w:rsid w:val="4B1992F6"/>
    <w:rsid w:val="4B24430D"/>
    <w:rsid w:val="4B248B3B"/>
    <w:rsid w:val="4B278DA1"/>
    <w:rsid w:val="4B27F9D0"/>
    <w:rsid w:val="4B31E93B"/>
    <w:rsid w:val="4B39A016"/>
    <w:rsid w:val="4B4B23F9"/>
    <w:rsid w:val="4B59AD26"/>
    <w:rsid w:val="4B68E2A5"/>
    <w:rsid w:val="4B6C3C01"/>
    <w:rsid w:val="4B8AA734"/>
    <w:rsid w:val="4B8E7BE7"/>
    <w:rsid w:val="4B9A6B4C"/>
    <w:rsid w:val="4BB26F81"/>
    <w:rsid w:val="4BBDA5DA"/>
    <w:rsid w:val="4BC08040"/>
    <w:rsid w:val="4BC6BF8E"/>
    <w:rsid w:val="4BD849AF"/>
    <w:rsid w:val="4BDA2168"/>
    <w:rsid w:val="4BE60F3F"/>
    <w:rsid w:val="4BEACCA3"/>
    <w:rsid w:val="4BFD081A"/>
    <w:rsid w:val="4C12A04F"/>
    <w:rsid w:val="4C16B8D0"/>
    <w:rsid w:val="4C178EB6"/>
    <w:rsid w:val="4C195F29"/>
    <w:rsid w:val="4C2710C2"/>
    <w:rsid w:val="4C323794"/>
    <w:rsid w:val="4C42FD1C"/>
    <w:rsid w:val="4C4DD643"/>
    <w:rsid w:val="4C59EE9F"/>
    <w:rsid w:val="4C5CB44C"/>
    <w:rsid w:val="4C6A781D"/>
    <w:rsid w:val="4C6A9923"/>
    <w:rsid w:val="4C7D0A74"/>
    <w:rsid w:val="4C7ECC23"/>
    <w:rsid w:val="4C82F0EE"/>
    <w:rsid w:val="4C85D917"/>
    <w:rsid w:val="4C8BC9F6"/>
    <w:rsid w:val="4C9003D3"/>
    <w:rsid w:val="4C982FBF"/>
    <w:rsid w:val="4C9E5497"/>
    <w:rsid w:val="4CA32B1B"/>
    <w:rsid w:val="4CA6B7A0"/>
    <w:rsid w:val="4CA9B42F"/>
    <w:rsid w:val="4CAD22E8"/>
    <w:rsid w:val="4CAE5AFC"/>
    <w:rsid w:val="4CB66A97"/>
    <w:rsid w:val="4CBC11B7"/>
    <w:rsid w:val="4CBDB313"/>
    <w:rsid w:val="4CCFC3D0"/>
    <w:rsid w:val="4CD5580B"/>
    <w:rsid w:val="4CD57B4F"/>
    <w:rsid w:val="4CFFE0FC"/>
    <w:rsid w:val="4D01A361"/>
    <w:rsid w:val="4D0231D8"/>
    <w:rsid w:val="4D025443"/>
    <w:rsid w:val="4D07A78B"/>
    <w:rsid w:val="4D1D0E1A"/>
    <w:rsid w:val="4D3C4768"/>
    <w:rsid w:val="4D421034"/>
    <w:rsid w:val="4D436BD8"/>
    <w:rsid w:val="4D459CD5"/>
    <w:rsid w:val="4D5A57BA"/>
    <w:rsid w:val="4D5D78E0"/>
    <w:rsid w:val="4D61B153"/>
    <w:rsid w:val="4D62A977"/>
    <w:rsid w:val="4D6B4C50"/>
    <w:rsid w:val="4D8A556D"/>
    <w:rsid w:val="4D8B9331"/>
    <w:rsid w:val="4D90A3EB"/>
    <w:rsid w:val="4D943CF5"/>
    <w:rsid w:val="4D95B8DE"/>
    <w:rsid w:val="4D9DBB14"/>
    <w:rsid w:val="4DA4B0D0"/>
    <w:rsid w:val="4DAC2B45"/>
    <w:rsid w:val="4DACF076"/>
    <w:rsid w:val="4DB63499"/>
    <w:rsid w:val="4DC158A8"/>
    <w:rsid w:val="4DCBC32C"/>
    <w:rsid w:val="4DD33210"/>
    <w:rsid w:val="4DEB616F"/>
    <w:rsid w:val="4DF66031"/>
    <w:rsid w:val="4DFA93DD"/>
    <w:rsid w:val="4E130516"/>
    <w:rsid w:val="4E2DF608"/>
    <w:rsid w:val="4E2E84DC"/>
    <w:rsid w:val="4E2F2F2A"/>
    <w:rsid w:val="4E381807"/>
    <w:rsid w:val="4E38440B"/>
    <w:rsid w:val="4E3A501A"/>
    <w:rsid w:val="4E4AD729"/>
    <w:rsid w:val="4E5A08AC"/>
    <w:rsid w:val="4E685DF8"/>
    <w:rsid w:val="4E71BAF7"/>
    <w:rsid w:val="4E7E3D5C"/>
    <w:rsid w:val="4E7E7955"/>
    <w:rsid w:val="4E7FF31F"/>
    <w:rsid w:val="4E800A25"/>
    <w:rsid w:val="4E84E4D4"/>
    <w:rsid w:val="4E964B54"/>
    <w:rsid w:val="4EA1D18F"/>
    <w:rsid w:val="4EBDB175"/>
    <w:rsid w:val="4EC2C61F"/>
    <w:rsid w:val="4ED0B072"/>
    <w:rsid w:val="4EDA5C0A"/>
    <w:rsid w:val="4EDCA05B"/>
    <w:rsid w:val="4EDE442C"/>
    <w:rsid w:val="4EE1BF26"/>
    <w:rsid w:val="4EE3A207"/>
    <w:rsid w:val="4EE6AF68"/>
    <w:rsid w:val="4EF5B864"/>
    <w:rsid w:val="4EF7C023"/>
    <w:rsid w:val="4F118CF8"/>
    <w:rsid w:val="4F2077FC"/>
    <w:rsid w:val="4F37C261"/>
    <w:rsid w:val="4F508585"/>
    <w:rsid w:val="4F54DA9F"/>
    <w:rsid w:val="4F557D42"/>
    <w:rsid w:val="4F65891A"/>
    <w:rsid w:val="4F6CA1DE"/>
    <w:rsid w:val="4F78A46F"/>
    <w:rsid w:val="4F9B68E7"/>
    <w:rsid w:val="4F9EB873"/>
    <w:rsid w:val="4FB296E7"/>
    <w:rsid w:val="4FBB32AE"/>
    <w:rsid w:val="4FC4BE35"/>
    <w:rsid w:val="4FC5FF13"/>
    <w:rsid w:val="4FC82D32"/>
    <w:rsid w:val="4FE60A24"/>
    <w:rsid w:val="4FFDE0D2"/>
    <w:rsid w:val="50171322"/>
    <w:rsid w:val="501BE775"/>
    <w:rsid w:val="502B2411"/>
    <w:rsid w:val="503D2D94"/>
    <w:rsid w:val="503F8471"/>
    <w:rsid w:val="504DBC2B"/>
    <w:rsid w:val="505B739A"/>
    <w:rsid w:val="505B76D9"/>
    <w:rsid w:val="5061C321"/>
    <w:rsid w:val="506443B5"/>
    <w:rsid w:val="506821E4"/>
    <w:rsid w:val="50743543"/>
    <w:rsid w:val="507EC0E5"/>
    <w:rsid w:val="50A7D469"/>
    <w:rsid w:val="50A9D035"/>
    <w:rsid w:val="50B50C64"/>
    <w:rsid w:val="50BA8459"/>
    <w:rsid w:val="50C7F52E"/>
    <w:rsid w:val="50E58550"/>
    <w:rsid w:val="50E9DD60"/>
    <w:rsid w:val="50EBC2F5"/>
    <w:rsid w:val="510914C4"/>
    <w:rsid w:val="51091784"/>
    <w:rsid w:val="5109D162"/>
    <w:rsid w:val="51362C90"/>
    <w:rsid w:val="513E6448"/>
    <w:rsid w:val="514725DD"/>
    <w:rsid w:val="51473503"/>
    <w:rsid w:val="5147580C"/>
    <w:rsid w:val="5147EFD0"/>
    <w:rsid w:val="5148062A"/>
    <w:rsid w:val="5156DADD"/>
    <w:rsid w:val="5157EC59"/>
    <w:rsid w:val="516AD1AB"/>
    <w:rsid w:val="5188A22C"/>
    <w:rsid w:val="51B8B602"/>
    <w:rsid w:val="51BA70E8"/>
    <w:rsid w:val="51BDE28E"/>
    <w:rsid w:val="51E63552"/>
    <w:rsid w:val="51E956CD"/>
    <w:rsid w:val="51EDD7CD"/>
    <w:rsid w:val="52019656"/>
    <w:rsid w:val="5210770B"/>
    <w:rsid w:val="521842BD"/>
    <w:rsid w:val="522AA01D"/>
    <w:rsid w:val="5235513F"/>
    <w:rsid w:val="523B375C"/>
    <w:rsid w:val="5244132A"/>
    <w:rsid w:val="5249AE21"/>
    <w:rsid w:val="5266E284"/>
    <w:rsid w:val="5276FDF6"/>
    <w:rsid w:val="5279E3F3"/>
    <w:rsid w:val="527ED4A9"/>
    <w:rsid w:val="52907626"/>
    <w:rsid w:val="52A7F9BC"/>
    <w:rsid w:val="52A9EED8"/>
    <w:rsid w:val="52B73C0A"/>
    <w:rsid w:val="52C609DF"/>
    <w:rsid w:val="52D6BFA4"/>
    <w:rsid w:val="52D8C934"/>
    <w:rsid w:val="52E0CB34"/>
    <w:rsid w:val="52EAC048"/>
    <w:rsid w:val="52EACF3D"/>
    <w:rsid w:val="52EC56AA"/>
    <w:rsid w:val="52F24E90"/>
    <w:rsid w:val="5307D238"/>
    <w:rsid w:val="530FBB32"/>
    <w:rsid w:val="53147DDC"/>
    <w:rsid w:val="531FA08E"/>
    <w:rsid w:val="53235EF8"/>
    <w:rsid w:val="53301748"/>
    <w:rsid w:val="533A1002"/>
    <w:rsid w:val="533A8BEA"/>
    <w:rsid w:val="533DFE01"/>
    <w:rsid w:val="53519090"/>
    <w:rsid w:val="535378A5"/>
    <w:rsid w:val="5353D5B8"/>
    <w:rsid w:val="53552616"/>
    <w:rsid w:val="535B4397"/>
    <w:rsid w:val="535BA581"/>
    <w:rsid w:val="535EC8A1"/>
    <w:rsid w:val="5364E4ED"/>
    <w:rsid w:val="536B3C77"/>
    <w:rsid w:val="536C95F3"/>
    <w:rsid w:val="5370CFFE"/>
    <w:rsid w:val="537DE1D7"/>
    <w:rsid w:val="53884AFE"/>
    <w:rsid w:val="53942ECE"/>
    <w:rsid w:val="5396A0BE"/>
    <w:rsid w:val="53CE8548"/>
    <w:rsid w:val="53DB1508"/>
    <w:rsid w:val="53E55FDD"/>
    <w:rsid w:val="53EA499E"/>
    <w:rsid w:val="54024932"/>
    <w:rsid w:val="540322B8"/>
    <w:rsid w:val="5403633B"/>
    <w:rsid w:val="5403CAD6"/>
    <w:rsid w:val="540880C4"/>
    <w:rsid w:val="5409E575"/>
    <w:rsid w:val="540C0BC2"/>
    <w:rsid w:val="54153B45"/>
    <w:rsid w:val="5417CA87"/>
    <w:rsid w:val="541E5AB4"/>
    <w:rsid w:val="54204307"/>
    <w:rsid w:val="5439AFF4"/>
    <w:rsid w:val="543D3ED4"/>
    <w:rsid w:val="543FB4DB"/>
    <w:rsid w:val="543FDE72"/>
    <w:rsid w:val="54419B8D"/>
    <w:rsid w:val="5448741A"/>
    <w:rsid w:val="546BDE2B"/>
    <w:rsid w:val="546D455C"/>
    <w:rsid w:val="5497860D"/>
    <w:rsid w:val="54A33488"/>
    <w:rsid w:val="54C11A35"/>
    <w:rsid w:val="54C6B31B"/>
    <w:rsid w:val="54D2DE11"/>
    <w:rsid w:val="54D35490"/>
    <w:rsid w:val="54D8CA89"/>
    <w:rsid w:val="54E179FF"/>
    <w:rsid w:val="54E448C1"/>
    <w:rsid w:val="54F3F113"/>
    <w:rsid w:val="54F9015A"/>
    <w:rsid w:val="54FAD354"/>
    <w:rsid w:val="54FCF13D"/>
    <w:rsid w:val="5503AFCB"/>
    <w:rsid w:val="550508FE"/>
    <w:rsid w:val="5509EBC7"/>
    <w:rsid w:val="55119931"/>
    <w:rsid w:val="551C3EF7"/>
    <w:rsid w:val="55323580"/>
    <w:rsid w:val="5534D0AF"/>
    <w:rsid w:val="553C960E"/>
    <w:rsid w:val="555AEE9A"/>
    <w:rsid w:val="5566283C"/>
    <w:rsid w:val="55715C10"/>
    <w:rsid w:val="5578B7C2"/>
    <w:rsid w:val="55812A79"/>
    <w:rsid w:val="55898300"/>
    <w:rsid w:val="558CAFDC"/>
    <w:rsid w:val="558D5D39"/>
    <w:rsid w:val="558FE323"/>
    <w:rsid w:val="55A514BD"/>
    <w:rsid w:val="55CD63A7"/>
    <w:rsid w:val="55E53CC9"/>
    <w:rsid w:val="55EBBD4B"/>
    <w:rsid w:val="56441C8E"/>
    <w:rsid w:val="56491D1E"/>
    <w:rsid w:val="5651AAE1"/>
    <w:rsid w:val="56539CF7"/>
    <w:rsid w:val="56638512"/>
    <w:rsid w:val="56703D93"/>
    <w:rsid w:val="5670913A"/>
    <w:rsid w:val="567A4581"/>
    <w:rsid w:val="5685E05B"/>
    <w:rsid w:val="56949D08"/>
    <w:rsid w:val="569BF3A7"/>
    <w:rsid w:val="569D94CD"/>
    <w:rsid w:val="56A25D01"/>
    <w:rsid w:val="56AB36E4"/>
    <w:rsid w:val="56B5E445"/>
    <w:rsid w:val="56B7766B"/>
    <w:rsid w:val="56D9011A"/>
    <w:rsid w:val="56DA0359"/>
    <w:rsid w:val="56EEEE3D"/>
    <w:rsid w:val="56F9B84D"/>
    <w:rsid w:val="56FD0287"/>
    <w:rsid w:val="57080650"/>
    <w:rsid w:val="570F6384"/>
    <w:rsid w:val="5714E930"/>
    <w:rsid w:val="57256BFC"/>
    <w:rsid w:val="573044C2"/>
    <w:rsid w:val="57747FBA"/>
    <w:rsid w:val="578B97F2"/>
    <w:rsid w:val="578BC2F6"/>
    <w:rsid w:val="57BFF6DB"/>
    <w:rsid w:val="57C99C8E"/>
    <w:rsid w:val="57CA6743"/>
    <w:rsid w:val="57CB1D57"/>
    <w:rsid w:val="57E28A2A"/>
    <w:rsid w:val="57EA0DE6"/>
    <w:rsid w:val="57EE1E2F"/>
    <w:rsid w:val="57F6CFE6"/>
    <w:rsid w:val="57F78563"/>
    <w:rsid w:val="5800F9A2"/>
    <w:rsid w:val="580E723C"/>
    <w:rsid w:val="580EFA26"/>
    <w:rsid w:val="582EBE9B"/>
    <w:rsid w:val="5832B62B"/>
    <w:rsid w:val="5836D260"/>
    <w:rsid w:val="583C5271"/>
    <w:rsid w:val="583E7480"/>
    <w:rsid w:val="58404696"/>
    <w:rsid w:val="5841CA7B"/>
    <w:rsid w:val="584F5501"/>
    <w:rsid w:val="5850B947"/>
    <w:rsid w:val="585143F7"/>
    <w:rsid w:val="585207FD"/>
    <w:rsid w:val="58561638"/>
    <w:rsid w:val="585882E8"/>
    <w:rsid w:val="586EABAA"/>
    <w:rsid w:val="58811165"/>
    <w:rsid w:val="5887FDCF"/>
    <w:rsid w:val="5892E19A"/>
    <w:rsid w:val="589570A4"/>
    <w:rsid w:val="58A108B5"/>
    <w:rsid w:val="58A5EF8A"/>
    <w:rsid w:val="58A9C4A4"/>
    <w:rsid w:val="58AAF391"/>
    <w:rsid w:val="58BBA67D"/>
    <w:rsid w:val="58D02AE8"/>
    <w:rsid w:val="58D9E10D"/>
    <w:rsid w:val="58DFEEA6"/>
    <w:rsid w:val="590E7C7F"/>
    <w:rsid w:val="5911E5BA"/>
    <w:rsid w:val="5914EFFC"/>
    <w:rsid w:val="591AC1DF"/>
    <w:rsid w:val="591C4E0E"/>
    <w:rsid w:val="591D4DB7"/>
    <w:rsid w:val="5928AB05"/>
    <w:rsid w:val="592BC099"/>
    <w:rsid w:val="5931ADAC"/>
    <w:rsid w:val="5938ADFE"/>
    <w:rsid w:val="593FE900"/>
    <w:rsid w:val="594619C7"/>
    <w:rsid w:val="594A90F4"/>
    <w:rsid w:val="594BCED2"/>
    <w:rsid w:val="597ECF76"/>
    <w:rsid w:val="598AFCC5"/>
    <w:rsid w:val="59AE97C6"/>
    <w:rsid w:val="59BCF273"/>
    <w:rsid w:val="59BF0FFE"/>
    <w:rsid w:val="59BF8139"/>
    <w:rsid w:val="59C49B5A"/>
    <w:rsid w:val="59C6368E"/>
    <w:rsid w:val="59CE0D9E"/>
    <w:rsid w:val="59D06157"/>
    <w:rsid w:val="59D63F7F"/>
    <w:rsid w:val="59D66DDF"/>
    <w:rsid w:val="59DCB132"/>
    <w:rsid w:val="59DD6DA1"/>
    <w:rsid w:val="59E4ECF4"/>
    <w:rsid w:val="5A09984A"/>
    <w:rsid w:val="5A0A2646"/>
    <w:rsid w:val="5A0B1F7F"/>
    <w:rsid w:val="5A15D138"/>
    <w:rsid w:val="5A1C0FE7"/>
    <w:rsid w:val="5A20AF22"/>
    <w:rsid w:val="5A23AC4A"/>
    <w:rsid w:val="5A245B30"/>
    <w:rsid w:val="5A2E12BC"/>
    <w:rsid w:val="5A2E5979"/>
    <w:rsid w:val="5A36AEE9"/>
    <w:rsid w:val="5A52B1D4"/>
    <w:rsid w:val="5A549C94"/>
    <w:rsid w:val="5A5E7BF1"/>
    <w:rsid w:val="5A635724"/>
    <w:rsid w:val="5A6BABBB"/>
    <w:rsid w:val="5A766E40"/>
    <w:rsid w:val="5A8A6C99"/>
    <w:rsid w:val="5A8F07CA"/>
    <w:rsid w:val="5A94112F"/>
    <w:rsid w:val="5A9696DA"/>
    <w:rsid w:val="5A971869"/>
    <w:rsid w:val="5A9D6F50"/>
    <w:rsid w:val="5A9F1927"/>
    <w:rsid w:val="5AA1C542"/>
    <w:rsid w:val="5AAB4C64"/>
    <w:rsid w:val="5AB33BF8"/>
    <w:rsid w:val="5ABB89BB"/>
    <w:rsid w:val="5ABDCB3C"/>
    <w:rsid w:val="5AC03F13"/>
    <w:rsid w:val="5AC3B5A9"/>
    <w:rsid w:val="5ADC6BCE"/>
    <w:rsid w:val="5AEAD753"/>
    <w:rsid w:val="5AEB3CA5"/>
    <w:rsid w:val="5AFF0E11"/>
    <w:rsid w:val="5B06AE2D"/>
    <w:rsid w:val="5B1B5587"/>
    <w:rsid w:val="5B25258E"/>
    <w:rsid w:val="5B3BD01C"/>
    <w:rsid w:val="5B60191A"/>
    <w:rsid w:val="5B68B072"/>
    <w:rsid w:val="5B6B5420"/>
    <w:rsid w:val="5B6C5A4B"/>
    <w:rsid w:val="5B734798"/>
    <w:rsid w:val="5B763EB4"/>
    <w:rsid w:val="5B76F7AE"/>
    <w:rsid w:val="5B7CAD48"/>
    <w:rsid w:val="5B83912E"/>
    <w:rsid w:val="5B86FF60"/>
    <w:rsid w:val="5B92CF6A"/>
    <w:rsid w:val="5BA4086A"/>
    <w:rsid w:val="5BB8236F"/>
    <w:rsid w:val="5BC37159"/>
    <w:rsid w:val="5BC53E9B"/>
    <w:rsid w:val="5BCAAC77"/>
    <w:rsid w:val="5BD00385"/>
    <w:rsid w:val="5BD5891A"/>
    <w:rsid w:val="5BD679E8"/>
    <w:rsid w:val="5BDD002C"/>
    <w:rsid w:val="5BED7B2F"/>
    <w:rsid w:val="5BF5536C"/>
    <w:rsid w:val="5C148352"/>
    <w:rsid w:val="5C33E835"/>
    <w:rsid w:val="5C36AA82"/>
    <w:rsid w:val="5C3DBF25"/>
    <w:rsid w:val="5C3FB6E1"/>
    <w:rsid w:val="5C4127FD"/>
    <w:rsid w:val="5C4EC5D9"/>
    <w:rsid w:val="5C64B6E2"/>
    <w:rsid w:val="5C650BCA"/>
    <w:rsid w:val="5C6561EB"/>
    <w:rsid w:val="5C6EAA42"/>
    <w:rsid w:val="5C75DD45"/>
    <w:rsid w:val="5C7B6CDB"/>
    <w:rsid w:val="5C8C5EF1"/>
    <w:rsid w:val="5C8EA110"/>
    <w:rsid w:val="5C8FBE29"/>
    <w:rsid w:val="5C993CBA"/>
    <w:rsid w:val="5CA71D5E"/>
    <w:rsid w:val="5CA80996"/>
    <w:rsid w:val="5CB03CFA"/>
    <w:rsid w:val="5CB480EA"/>
    <w:rsid w:val="5CC57A34"/>
    <w:rsid w:val="5CD2603D"/>
    <w:rsid w:val="5CE46C94"/>
    <w:rsid w:val="5CEF2D6E"/>
    <w:rsid w:val="5CF2DD69"/>
    <w:rsid w:val="5CFA4B37"/>
    <w:rsid w:val="5CFB9889"/>
    <w:rsid w:val="5D02F613"/>
    <w:rsid w:val="5D170590"/>
    <w:rsid w:val="5D192C3D"/>
    <w:rsid w:val="5D285751"/>
    <w:rsid w:val="5D2DE579"/>
    <w:rsid w:val="5D32537D"/>
    <w:rsid w:val="5D4ECBBF"/>
    <w:rsid w:val="5D513BF3"/>
    <w:rsid w:val="5D5195DF"/>
    <w:rsid w:val="5D7D6DE8"/>
    <w:rsid w:val="5D8C5545"/>
    <w:rsid w:val="5D91DF8B"/>
    <w:rsid w:val="5D9A7FAC"/>
    <w:rsid w:val="5DAE1F5D"/>
    <w:rsid w:val="5DAE903E"/>
    <w:rsid w:val="5DB3C1C6"/>
    <w:rsid w:val="5DC0BE3D"/>
    <w:rsid w:val="5DD2E43D"/>
    <w:rsid w:val="5DD3F494"/>
    <w:rsid w:val="5DD93BBD"/>
    <w:rsid w:val="5DDC247A"/>
    <w:rsid w:val="5DE465A2"/>
    <w:rsid w:val="5DF6AFE1"/>
    <w:rsid w:val="5DFC726E"/>
    <w:rsid w:val="5DFC93A9"/>
    <w:rsid w:val="5E0BF6F1"/>
    <w:rsid w:val="5E12718D"/>
    <w:rsid w:val="5E1B9A25"/>
    <w:rsid w:val="5E1CBF88"/>
    <w:rsid w:val="5E1FB7C5"/>
    <w:rsid w:val="5E2960D3"/>
    <w:rsid w:val="5E30393F"/>
    <w:rsid w:val="5E32CAFC"/>
    <w:rsid w:val="5E344E45"/>
    <w:rsid w:val="5E3ED01B"/>
    <w:rsid w:val="5E44537A"/>
    <w:rsid w:val="5E4694DB"/>
    <w:rsid w:val="5E4AD70D"/>
    <w:rsid w:val="5E4B74EA"/>
    <w:rsid w:val="5E54A3A9"/>
    <w:rsid w:val="5E573462"/>
    <w:rsid w:val="5E5AEA37"/>
    <w:rsid w:val="5E8BCB3E"/>
    <w:rsid w:val="5E993CEA"/>
    <w:rsid w:val="5EAD9F71"/>
    <w:rsid w:val="5EAF733F"/>
    <w:rsid w:val="5EB3BC71"/>
    <w:rsid w:val="5EB7BD7F"/>
    <w:rsid w:val="5ECEE5E9"/>
    <w:rsid w:val="5EE47916"/>
    <w:rsid w:val="5F01629D"/>
    <w:rsid w:val="5F01947A"/>
    <w:rsid w:val="5F1FB866"/>
    <w:rsid w:val="5F2BAEF1"/>
    <w:rsid w:val="5F2C0F35"/>
    <w:rsid w:val="5F2EC9FE"/>
    <w:rsid w:val="5F4658A1"/>
    <w:rsid w:val="5F4C0EFF"/>
    <w:rsid w:val="5F6B2CD2"/>
    <w:rsid w:val="5F71BC15"/>
    <w:rsid w:val="5F77687A"/>
    <w:rsid w:val="5F9EAC6C"/>
    <w:rsid w:val="5FAA9455"/>
    <w:rsid w:val="5FB6C9BF"/>
    <w:rsid w:val="5FBCF87A"/>
    <w:rsid w:val="5FC3138F"/>
    <w:rsid w:val="5FC77C39"/>
    <w:rsid w:val="5FD185D2"/>
    <w:rsid w:val="5FDA6DC4"/>
    <w:rsid w:val="5FDD0BE3"/>
    <w:rsid w:val="5FE38ACC"/>
    <w:rsid w:val="5FEC4611"/>
    <w:rsid w:val="5FEDC30D"/>
    <w:rsid w:val="5FEF79F1"/>
    <w:rsid w:val="5FFFC3EF"/>
    <w:rsid w:val="6005F184"/>
    <w:rsid w:val="6011EED0"/>
    <w:rsid w:val="6021107A"/>
    <w:rsid w:val="602DCE8A"/>
    <w:rsid w:val="603A209F"/>
    <w:rsid w:val="6049369C"/>
    <w:rsid w:val="604EED41"/>
    <w:rsid w:val="6060AD82"/>
    <w:rsid w:val="60718932"/>
    <w:rsid w:val="607A2BBE"/>
    <w:rsid w:val="6085BCDD"/>
    <w:rsid w:val="60A001D0"/>
    <w:rsid w:val="60ACBF96"/>
    <w:rsid w:val="60C2495B"/>
    <w:rsid w:val="60CA4C35"/>
    <w:rsid w:val="60CE1AE7"/>
    <w:rsid w:val="60D55502"/>
    <w:rsid w:val="60EA4C6B"/>
    <w:rsid w:val="60F40B00"/>
    <w:rsid w:val="60F72FFB"/>
    <w:rsid w:val="60FCE02D"/>
    <w:rsid w:val="6112340E"/>
    <w:rsid w:val="6112361B"/>
    <w:rsid w:val="6116385E"/>
    <w:rsid w:val="6118C551"/>
    <w:rsid w:val="61201048"/>
    <w:rsid w:val="6123119F"/>
    <w:rsid w:val="61259CA3"/>
    <w:rsid w:val="6127EAD1"/>
    <w:rsid w:val="612C95C6"/>
    <w:rsid w:val="6131F86A"/>
    <w:rsid w:val="613A0F67"/>
    <w:rsid w:val="613ADBF0"/>
    <w:rsid w:val="614713F7"/>
    <w:rsid w:val="614D2AC5"/>
    <w:rsid w:val="614FE1A2"/>
    <w:rsid w:val="615B3767"/>
    <w:rsid w:val="61669AF5"/>
    <w:rsid w:val="6167D497"/>
    <w:rsid w:val="616E5742"/>
    <w:rsid w:val="616E9801"/>
    <w:rsid w:val="617EAC29"/>
    <w:rsid w:val="618223CC"/>
    <w:rsid w:val="619856B5"/>
    <w:rsid w:val="619E9FA1"/>
    <w:rsid w:val="61C2D4DB"/>
    <w:rsid w:val="61EFD2CE"/>
    <w:rsid w:val="61F8AA1E"/>
    <w:rsid w:val="61F8BAA3"/>
    <w:rsid w:val="62006673"/>
    <w:rsid w:val="6208BE24"/>
    <w:rsid w:val="620EF8C8"/>
    <w:rsid w:val="62173ED0"/>
    <w:rsid w:val="62192714"/>
    <w:rsid w:val="623DC53A"/>
    <w:rsid w:val="6245DA0B"/>
    <w:rsid w:val="62485AFD"/>
    <w:rsid w:val="624A7639"/>
    <w:rsid w:val="624E4BBD"/>
    <w:rsid w:val="62556CC7"/>
    <w:rsid w:val="627C8E76"/>
    <w:rsid w:val="62949595"/>
    <w:rsid w:val="629AD817"/>
    <w:rsid w:val="62A3D99A"/>
    <w:rsid w:val="62AE0792"/>
    <w:rsid w:val="62B0EA5A"/>
    <w:rsid w:val="62BF859B"/>
    <w:rsid w:val="62CEB913"/>
    <w:rsid w:val="62D63A17"/>
    <w:rsid w:val="62E575CC"/>
    <w:rsid w:val="62ED7170"/>
    <w:rsid w:val="62EDB8E0"/>
    <w:rsid w:val="63059FD6"/>
    <w:rsid w:val="6310C71D"/>
    <w:rsid w:val="631609E8"/>
    <w:rsid w:val="631B699B"/>
    <w:rsid w:val="632148A7"/>
    <w:rsid w:val="6324DEAF"/>
    <w:rsid w:val="6328E5A0"/>
    <w:rsid w:val="632A91A3"/>
    <w:rsid w:val="6335A77C"/>
    <w:rsid w:val="633AA8E7"/>
    <w:rsid w:val="633F2C13"/>
    <w:rsid w:val="6344438B"/>
    <w:rsid w:val="6345E42B"/>
    <w:rsid w:val="6346EFA0"/>
    <w:rsid w:val="63492ACE"/>
    <w:rsid w:val="634BB7B8"/>
    <w:rsid w:val="635EEA87"/>
    <w:rsid w:val="6360DC32"/>
    <w:rsid w:val="63622300"/>
    <w:rsid w:val="636C339B"/>
    <w:rsid w:val="636C59CC"/>
    <w:rsid w:val="636E10CD"/>
    <w:rsid w:val="637A2C4C"/>
    <w:rsid w:val="638F33E1"/>
    <w:rsid w:val="639D8953"/>
    <w:rsid w:val="63A4E12C"/>
    <w:rsid w:val="63A54D5C"/>
    <w:rsid w:val="63A855F0"/>
    <w:rsid w:val="63BE0C7B"/>
    <w:rsid w:val="63C583F6"/>
    <w:rsid w:val="63D17D3A"/>
    <w:rsid w:val="63E5571C"/>
    <w:rsid w:val="63F51AF8"/>
    <w:rsid w:val="63FB0440"/>
    <w:rsid w:val="640FD172"/>
    <w:rsid w:val="641393B6"/>
    <w:rsid w:val="6418DE69"/>
    <w:rsid w:val="641BBD31"/>
    <w:rsid w:val="641CD91B"/>
    <w:rsid w:val="642A418F"/>
    <w:rsid w:val="642D2108"/>
    <w:rsid w:val="642ECD4A"/>
    <w:rsid w:val="64324A5E"/>
    <w:rsid w:val="643AA9FB"/>
    <w:rsid w:val="644E027F"/>
    <w:rsid w:val="644E6C73"/>
    <w:rsid w:val="645FEAC2"/>
    <w:rsid w:val="6481AEA2"/>
    <w:rsid w:val="648D497B"/>
    <w:rsid w:val="6490BF18"/>
    <w:rsid w:val="64B0A34F"/>
    <w:rsid w:val="64B1E180"/>
    <w:rsid w:val="64B4817A"/>
    <w:rsid w:val="64B52EA7"/>
    <w:rsid w:val="64BB3F92"/>
    <w:rsid w:val="64BBBBB8"/>
    <w:rsid w:val="64BE4D9D"/>
    <w:rsid w:val="64C018F5"/>
    <w:rsid w:val="64CCBEBF"/>
    <w:rsid w:val="64D18FC5"/>
    <w:rsid w:val="64E2BD53"/>
    <w:rsid w:val="64E687BD"/>
    <w:rsid w:val="65011AB4"/>
    <w:rsid w:val="652E742B"/>
    <w:rsid w:val="652FE7F8"/>
    <w:rsid w:val="6538E2EC"/>
    <w:rsid w:val="6540A77C"/>
    <w:rsid w:val="6543886A"/>
    <w:rsid w:val="6546B7C5"/>
    <w:rsid w:val="65498124"/>
    <w:rsid w:val="654CDB24"/>
    <w:rsid w:val="6551E979"/>
    <w:rsid w:val="65633975"/>
    <w:rsid w:val="65664F04"/>
    <w:rsid w:val="65684B4B"/>
    <w:rsid w:val="656ACC49"/>
    <w:rsid w:val="65791553"/>
    <w:rsid w:val="65838B86"/>
    <w:rsid w:val="65854313"/>
    <w:rsid w:val="6587658C"/>
    <w:rsid w:val="658B2BF1"/>
    <w:rsid w:val="65950563"/>
    <w:rsid w:val="6595E3B4"/>
    <w:rsid w:val="6597D5FE"/>
    <w:rsid w:val="65A27B34"/>
    <w:rsid w:val="65AFCCA3"/>
    <w:rsid w:val="65BE5283"/>
    <w:rsid w:val="65BF203B"/>
    <w:rsid w:val="65C0B52B"/>
    <w:rsid w:val="65CCA8CF"/>
    <w:rsid w:val="65CD560E"/>
    <w:rsid w:val="65CFC008"/>
    <w:rsid w:val="65D03DC8"/>
    <w:rsid w:val="65D7FA12"/>
    <w:rsid w:val="65EBD8B8"/>
    <w:rsid w:val="65EDE677"/>
    <w:rsid w:val="65FD915E"/>
    <w:rsid w:val="65FE3607"/>
    <w:rsid w:val="6614395D"/>
    <w:rsid w:val="661C0E24"/>
    <w:rsid w:val="661D131F"/>
    <w:rsid w:val="662E963D"/>
    <w:rsid w:val="6631D810"/>
    <w:rsid w:val="66326CB9"/>
    <w:rsid w:val="663636BD"/>
    <w:rsid w:val="663B57DB"/>
    <w:rsid w:val="664AB93F"/>
    <w:rsid w:val="664AED88"/>
    <w:rsid w:val="66544FB8"/>
    <w:rsid w:val="6656F578"/>
    <w:rsid w:val="665A41DA"/>
    <w:rsid w:val="66718B9E"/>
    <w:rsid w:val="667F744F"/>
    <w:rsid w:val="668916A7"/>
    <w:rsid w:val="6696D3CE"/>
    <w:rsid w:val="66A47075"/>
    <w:rsid w:val="66AB25E2"/>
    <w:rsid w:val="66B03444"/>
    <w:rsid w:val="66BB3DB9"/>
    <w:rsid w:val="66C0928E"/>
    <w:rsid w:val="66C124F2"/>
    <w:rsid w:val="66C61049"/>
    <w:rsid w:val="66CDC497"/>
    <w:rsid w:val="66CFEAFE"/>
    <w:rsid w:val="66D2BAA1"/>
    <w:rsid w:val="66DC6829"/>
    <w:rsid w:val="66E30EC4"/>
    <w:rsid w:val="66F58ECF"/>
    <w:rsid w:val="66FC253F"/>
    <w:rsid w:val="66FD57AD"/>
    <w:rsid w:val="670ED436"/>
    <w:rsid w:val="67176940"/>
    <w:rsid w:val="67276875"/>
    <w:rsid w:val="67278EED"/>
    <w:rsid w:val="6737B0AB"/>
    <w:rsid w:val="673C007D"/>
    <w:rsid w:val="6741C2B6"/>
    <w:rsid w:val="6743990D"/>
    <w:rsid w:val="674B4361"/>
    <w:rsid w:val="6757AB4D"/>
    <w:rsid w:val="6776CF7D"/>
    <w:rsid w:val="677D2955"/>
    <w:rsid w:val="677DBDEE"/>
    <w:rsid w:val="6782AB01"/>
    <w:rsid w:val="6789BBEC"/>
    <w:rsid w:val="6789C453"/>
    <w:rsid w:val="67A6F19B"/>
    <w:rsid w:val="67B6BD3E"/>
    <w:rsid w:val="67C0B038"/>
    <w:rsid w:val="67C47DE5"/>
    <w:rsid w:val="67C6D199"/>
    <w:rsid w:val="67C78F09"/>
    <w:rsid w:val="67DBB7EF"/>
    <w:rsid w:val="67DF43CC"/>
    <w:rsid w:val="67E07BD8"/>
    <w:rsid w:val="67E2F6EA"/>
    <w:rsid w:val="67FB8A83"/>
    <w:rsid w:val="67FFD61B"/>
    <w:rsid w:val="680EEF8C"/>
    <w:rsid w:val="68164EC1"/>
    <w:rsid w:val="681AAC7C"/>
    <w:rsid w:val="6825C8B2"/>
    <w:rsid w:val="6826073E"/>
    <w:rsid w:val="682B97B9"/>
    <w:rsid w:val="682E569B"/>
    <w:rsid w:val="68300970"/>
    <w:rsid w:val="683159F8"/>
    <w:rsid w:val="685C4EC1"/>
    <w:rsid w:val="68723656"/>
    <w:rsid w:val="6874D201"/>
    <w:rsid w:val="688E5368"/>
    <w:rsid w:val="688F28C3"/>
    <w:rsid w:val="6890E7B7"/>
    <w:rsid w:val="6893ACFB"/>
    <w:rsid w:val="6893F24C"/>
    <w:rsid w:val="68A0CBE2"/>
    <w:rsid w:val="68A88B36"/>
    <w:rsid w:val="68CD5216"/>
    <w:rsid w:val="68E1A73A"/>
    <w:rsid w:val="68F31286"/>
    <w:rsid w:val="68FE216A"/>
    <w:rsid w:val="690DC311"/>
    <w:rsid w:val="6916485F"/>
    <w:rsid w:val="691B28C6"/>
    <w:rsid w:val="6923C01F"/>
    <w:rsid w:val="6932DB6F"/>
    <w:rsid w:val="6938595E"/>
    <w:rsid w:val="6942E347"/>
    <w:rsid w:val="694B604E"/>
    <w:rsid w:val="694BCFB1"/>
    <w:rsid w:val="694D83C3"/>
    <w:rsid w:val="69636CE1"/>
    <w:rsid w:val="696D69D8"/>
    <w:rsid w:val="6983A1D4"/>
    <w:rsid w:val="69934904"/>
    <w:rsid w:val="69957E9E"/>
    <w:rsid w:val="69A57E32"/>
    <w:rsid w:val="69B80637"/>
    <w:rsid w:val="69CA0F1E"/>
    <w:rsid w:val="69D016B2"/>
    <w:rsid w:val="69DFB85E"/>
    <w:rsid w:val="69E3DDB6"/>
    <w:rsid w:val="69EDA13C"/>
    <w:rsid w:val="69F95749"/>
    <w:rsid w:val="6A004D7C"/>
    <w:rsid w:val="6A07EBFE"/>
    <w:rsid w:val="6A0CC1EC"/>
    <w:rsid w:val="6A17D8E8"/>
    <w:rsid w:val="6A2574EA"/>
    <w:rsid w:val="6A315C1F"/>
    <w:rsid w:val="6A323E21"/>
    <w:rsid w:val="6A37BFBB"/>
    <w:rsid w:val="6A3A73B3"/>
    <w:rsid w:val="6A418A8C"/>
    <w:rsid w:val="6A443489"/>
    <w:rsid w:val="6A53CA06"/>
    <w:rsid w:val="6A631B34"/>
    <w:rsid w:val="6A770594"/>
    <w:rsid w:val="6A795BEC"/>
    <w:rsid w:val="6A7FFC33"/>
    <w:rsid w:val="6A99E534"/>
    <w:rsid w:val="6A9D7389"/>
    <w:rsid w:val="6AA6CF84"/>
    <w:rsid w:val="6AA79864"/>
    <w:rsid w:val="6AABF93A"/>
    <w:rsid w:val="6AB51694"/>
    <w:rsid w:val="6AC0816D"/>
    <w:rsid w:val="6AD2FFF7"/>
    <w:rsid w:val="6ADA008E"/>
    <w:rsid w:val="6ADA214D"/>
    <w:rsid w:val="6AEB103E"/>
    <w:rsid w:val="6AF97004"/>
    <w:rsid w:val="6AFB2ED3"/>
    <w:rsid w:val="6B1153ED"/>
    <w:rsid w:val="6B118D2D"/>
    <w:rsid w:val="6B154E4F"/>
    <w:rsid w:val="6B634818"/>
    <w:rsid w:val="6B6D25C8"/>
    <w:rsid w:val="6B6ECCB2"/>
    <w:rsid w:val="6B75E857"/>
    <w:rsid w:val="6B7905E1"/>
    <w:rsid w:val="6B7E6EA7"/>
    <w:rsid w:val="6B962CC5"/>
    <w:rsid w:val="6B98BB14"/>
    <w:rsid w:val="6BA3B35D"/>
    <w:rsid w:val="6BACC840"/>
    <w:rsid w:val="6BAFD0B3"/>
    <w:rsid w:val="6BB180DB"/>
    <w:rsid w:val="6BB2B18A"/>
    <w:rsid w:val="6BC6652A"/>
    <w:rsid w:val="6BCB084B"/>
    <w:rsid w:val="6BD090A1"/>
    <w:rsid w:val="6BD6F4D2"/>
    <w:rsid w:val="6BE09CD8"/>
    <w:rsid w:val="6BE23652"/>
    <w:rsid w:val="6BE68551"/>
    <w:rsid w:val="6C209D9F"/>
    <w:rsid w:val="6C22E64A"/>
    <w:rsid w:val="6C24C2FE"/>
    <w:rsid w:val="6C25E57D"/>
    <w:rsid w:val="6C30CF41"/>
    <w:rsid w:val="6C33AE37"/>
    <w:rsid w:val="6C3F5174"/>
    <w:rsid w:val="6C461D0D"/>
    <w:rsid w:val="6C6939F7"/>
    <w:rsid w:val="6C747D5E"/>
    <w:rsid w:val="6C773F25"/>
    <w:rsid w:val="6C7D7B35"/>
    <w:rsid w:val="6CA228F9"/>
    <w:rsid w:val="6CA2AAE1"/>
    <w:rsid w:val="6CB07AD8"/>
    <w:rsid w:val="6CD19E80"/>
    <w:rsid w:val="6CD3609B"/>
    <w:rsid w:val="6CD43355"/>
    <w:rsid w:val="6CDA15CF"/>
    <w:rsid w:val="6CDE5FFA"/>
    <w:rsid w:val="6D10120F"/>
    <w:rsid w:val="6D29A669"/>
    <w:rsid w:val="6D32A456"/>
    <w:rsid w:val="6D38B87F"/>
    <w:rsid w:val="6D4618FB"/>
    <w:rsid w:val="6D4D8259"/>
    <w:rsid w:val="6D561938"/>
    <w:rsid w:val="6D6C4AD8"/>
    <w:rsid w:val="6D772259"/>
    <w:rsid w:val="6D8FD7E2"/>
    <w:rsid w:val="6D935069"/>
    <w:rsid w:val="6DA32678"/>
    <w:rsid w:val="6DA89123"/>
    <w:rsid w:val="6DAE7D48"/>
    <w:rsid w:val="6DBB0065"/>
    <w:rsid w:val="6DDA9813"/>
    <w:rsid w:val="6DDEBF95"/>
    <w:rsid w:val="6DE06402"/>
    <w:rsid w:val="6DED080D"/>
    <w:rsid w:val="6DF5FB08"/>
    <w:rsid w:val="6DFB0658"/>
    <w:rsid w:val="6E0E5CFF"/>
    <w:rsid w:val="6E10877F"/>
    <w:rsid w:val="6E222B6C"/>
    <w:rsid w:val="6E28A168"/>
    <w:rsid w:val="6E49DBC2"/>
    <w:rsid w:val="6E49E1C2"/>
    <w:rsid w:val="6E5ACAA3"/>
    <w:rsid w:val="6E5DC79A"/>
    <w:rsid w:val="6E832A16"/>
    <w:rsid w:val="6E836304"/>
    <w:rsid w:val="6E838BB2"/>
    <w:rsid w:val="6E952B0E"/>
    <w:rsid w:val="6E97F55D"/>
    <w:rsid w:val="6E9A2298"/>
    <w:rsid w:val="6EA43F68"/>
    <w:rsid w:val="6ECA2BD3"/>
    <w:rsid w:val="6ECFF65F"/>
    <w:rsid w:val="6ED19D69"/>
    <w:rsid w:val="6ED2902D"/>
    <w:rsid w:val="6EE31635"/>
    <w:rsid w:val="6EE50FCE"/>
    <w:rsid w:val="6EF0D243"/>
    <w:rsid w:val="6F181D90"/>
    <w:rsid w:val="6F1C471E"/>
    <w:rsid w:val="6F4A44E1"/>
    <w:rsid w:val="6F4CC3C2"/>
    <w:rsid w:val="6F4E6772"/>
    <w:rsid w:val="6F774333"/>
    <w:rsid w:val="6F7A0D77"/>
    <w:rsid w:val="6FA7D68E"/>
    <w:rsid w:val="6FAF51D4"/>
    <w:rsid w:val="6FB3CA77"/>
    <w:rsid w:val="6FBECFFF"/>
    <w:rsid w:val="6FC01F61"/>
    <w:rsid w:val="6FCB39D3"/>
    <w:rsid w:val="6FD0F181"/>
    <w:rsid w:val="6FDFEB1D"/>
    <w:rsid w:val="6FE6F5AE"/>
    <w:rsid w:val="6FF87653"/>
    <w:rsid w:val="7003AEB5"/>
    <w:rsid w:val="700B5197"/>
    <w:rsid w:val="701BACAE"/>
    <w:rsid w:val="701BAD1F"/>
    <w:rsid w:val="70237CFA"/>
    <w:rsid w:val="702D2376"/>
    <w:rsid w:val="703EF6B6"/>
    <w:rsid w:val="7064CA56"/>
    <w:rsid w:val="70670F9D"/>
    <w:rsid w:val="706713AA"/>
    <w:rsid w:val="7084F0B5"/>
    <w:rsid w:val="7085AE27"/>
    <w:rsid w:val="7088BBD4"/>
    <w:rsid w:val="708F5FAE"/>
    <w:rsid w:val="70A0FF41"/>
    <w:rsid w:val="70A9D3F8"/>
    <w:rsid w:val="70AEAC7B"/>
    <w:rsid w:val="70CDAE56"/>
    <w:rsid w:val="70DCE4DA"/>
    <w:rsid w:val="70DD0B45"/>
    <w:rsid w:val="70DDC537"/>
    <w:rsid w:val="70DEF1D8"/>
    <w:rsid w:val="70DEF39F"/>
    <w:rsid w:val="70EC2073"/>
    <w:rsid w:val="70F8C4B9"/>
    <w:rsid w:val="71006319"/>
    <w:rsid w:val="710DDF2D"/>
    <w:rsid w:val="710EE9E7"/>
    <w:rsid w:val="71269F8C"/>
    <w:rsid w:val="713452A6"/>
    <w:rsid w:val="71390970"/>
    <w:rsid w:val="713977FD"/>
    <w:rsid w:val="714274A6"/>
    <w:rsid w:val="715753A6"/>
    <w:rsid w:val="716A6E35"/>
    <w:rsid w:val="717D693D"/>
    <w:rsid w:val="718016D4"/>
    <w:rsid w:val="71817FA5"/>
    <w:rsid w:val="71827586"/>
    <w:rsid w:val="71888D78"/>
    <w:rsid w:val="71904118"/>
    <w:rsid w:val="7193AA68"/>
    <w:rsid w:val="71966BA8"/>
    <w:rsid w:val="719F0780"/>
    <w:rsid w:val="71AA5C3E"/>
    <w:rsid w:val="71ADC547"/>
    <w:rsid w:val="71AE9264"/>
    <w:rsid w:val="71B0CB2B"/>
    <w:rsid w:val="71BD002D"/>
    <w:rsid w:val="71C34ABE"/>
    <w:rsid w:val="71C8094C"/>
    <w:rsid w:val="71CC8974"/>
    <w:rsid w:val="71CE2108"/>
    <w:rsid w:val="71CF3C58"/>
    <w:rsid w:val="71D18897"/>
    <w:rsid w:val="71DF43B9"/>
    <w:rsid w:val="71EE3B83"/>
    <w:rsid w:val="71F18A16"/>
    <w:rsid w:val="71F5E777"/>
    <w:rsid w:val="7202A8E5"/>
    <w:rsid w:val="7213C968"/>
    <w:rsid w:val="7213DEF3"/>
    <w:rsid w:val="721A90A0"/>
    <w:rsid w:val="722174D9"/>
    <w:rsid w:val="722715C4"/>
    <w:rsid w:val="723063A2"/>
    <w:rsid w:val="723264DE"/>
    <w:rsid w:val="7244F036"/>
    <w:rsid w:val="724677DA"/>
    <w:rsid w:val="724A1248"/>
    <w:rsid w:val="725F817D"/>
    <w:rsid w:val="7263F153"/>
    <w:rsid w:val="726B0140"/>
    <w:rsid w:val="7271B50A"/>
    <w:rsid w:val="7282A028"/>
    <w:rsid w:val="72987C7C"/>
    <w:rsid w:val="729C95F8"/>
    <w:rsid w:val="72ADD8C2"/>
    <w:rsid w:val="72B578C5"/>
    <w:rsid w:val="72B8D3F6"/>
    <w:rsid w:val="72BAEC50"/>
    <w:rsid w:val="72C2CB9F"/>
    <w:rsid w:val="72CF4E14"/>
    <w:rsid w:val="72CFDDE4"/>
    <w:rsid w:val="72D41229"/>
    <w:rsid w:val="72D42381"/>
    <w:rsid w:val="72DC0369"/>
    <w:rsid w:val="72EC79A8"/>
    <w:rsid w:val="72EF2C08"/>
    <w:rsid w:val="7308824B"/>
    <w:rsid w:val="730BA0B9"/>
    <w:rsid w:val="73186CBA"/>
    <w:rsid w:val="7335571D"/>
    <w:rsid w:val="733F02B1"/>
    <w:rsid w:val="7340F140"/>
    <w:rsid w:val="734569D2"/>
    <w:rsid w:val="7357E626"/>
    <w:rsid w:val="735CBEE9"/>
    <w:rsid w:val="735F22CA"/>
    <w:rsid w:val="7364AAED"/>
    <w:rsid w:val="73662E76"/>
    <w:rsid w:val="737628BD"/>
    <w:rsid w:val="73778DFA"/>
    <w:rsid w:val="7389DF5A"/>
    <w:rsid w:val="738D8FAA"/>
    <w:rsid w:val="7395358A"/>
    <w:rsid w:val="73A0ECC0"/>
    <w:rsid w:val="73A2C60E"/>
    <w:rsid w:val="73A7628D"/>
    <w:rsid w:val="73B19E17"/>
    <w:rsid w:val="73B751D4"/>
    <w:rsid w:val="73BCCC7F"/>
    <w:rsid w:val="73BDB842"/>
    <w:rsid w:val="73CBA1AF"/>
    <w:rsid w:val="73D11EBC"/>
    <w:rsid w:val="73DC4BAC"/>
    <w:rsid w:val="73DD84B8"/>
    <w:rsid w:val="740AE7CA"/>
    <w:rsid w:val="740EDEDD"/>
    <w:rsid w:val="7414FF07"/>
    <w:rsid w:val="741A8572"/>
    <w:rsid w:val="741BB6BA"/>
    <w:rsid w:val="741FBEFD"/>
    <w:rsid w:val="743C1BCE"/>
    <w:rsid w:val="7441CB1B"/>
    <w:rsid w:val="745565A2"/>
    <w:rsid w:val="74599473"/>
    <w:rsid w:val="74686C61"/>
    <w:rsid w:val="746E868F"/>
    <w:rsid w:val="7472AED8"/>
    <w:rsid w:val="74765FBE"/>
    <w:rsid w:val="748B38E6"/>
    <w:rsid w:val="74920D2F"/>
    <w:rsid w:val="74944487"/>
    <w:rsid w:val="7497BBD4"/>
    <w:rsid w:val="749FB5C7"/>
    <w:rsid w:val="74A5021A"/>
    <w:rsid w:val="74C6800A"/>
    <w:rsid w:val="74CDF70B"/>
    <w:rsid w:val="74DEEAD5"/>
    <w:rsid w:val="74E772B1"/>
    <w:rsid w:val="74F5F0C3"/>
    <w:rsid w:val="74FD088A"/>
    <w:rsid w:val="7507CA25"/>
    <w:rsid w:val="7508A706"/>
    <w:rsid w:val="750A7763"/>
    <w:rsid w:val="75243A27"/>
    <w:rsid w:val="75276553"/>
    <w:rsid w:val="752A02FE"/>
    <w:rsid w:val="752CEC7B"/>
    <w:rsid w:val="753009AF"/>
    <w:rsid w:val="753ADAF5"/>
    <w:rsid w:val="753EFE82"/>
    <w:rsid w:val="75465229"/>
    <w:rsid w:val="75483492"/>
    <w:rsid w:val="7548BF1C"/>
    <w:rsid w:val="754BC8BE"/>
    <w:rsid w:val="7566DA7A"/>
    <w:rsid w:val="757A1B89"/>
    <w:rsid w:val="757CD317"/>
    <w:rsid w:val="75832A31"/>
    <w:rsid w:val="75879DCE"/>
    <w:rsid w:val="75937498"/>
    <w:rsid w:val="7595BC2F"/>
    <w:rsid w:val="75980975"/>
    <w:rsid w:val="75A51BCF"/>
    <w:rsid w:val="75A587F6"/>
    <w:rsid w:val="75A78958"/>
    <w:rsid w:val="75C4CBDB"/>
    <w:rsid w:val="75D1FF35"/>
    <w:rsid w:val="75D9D935"/>
    <w:rsid w:val="75DF60A7"/>
    <w:rsid w:val="75F03FBC"/>
    <w:rsid w:val="75F3BB6D"/>
    <w:rsid w:val="76107D6F"/>
    <w:rsid w:val="76165C4F"/>
    <w:rsid w:val="7619ACC2"/>
    <w:rsid w:val="761ECF01"/>
    <w:rsid w:val="762EC200"/>
    <w:rsid w:val="76323A73"/>
    <w:rsid w:val="7635B50E"/>
    <w:rsid w:val="764C8823"/>
    <w:rsid w:val="76525271"/>
    <w:rsid w:val="765BEC2A"/>
    <w:rsid w:val="7664E1A7"/>
    <w:rsid w:val="768D01E8"/>
    <w:rsid w:val="76A8993B"/>
    <w:rsid w:val="76AFCA78"/>
    <w:rsid w:val="76C34AA4"/>
    <w:rsid w:val="76CBA577"/>
    <w:rsid w:val="76D3A09C"/>
    <w:rsid w:val="76D58401"/>
    <w:rsid w:val="76E6AE09"/>
    <w:rsid w:val="76EAC681"/>
    <w:rsid w:val="77075812"/>
    <w:rsid w:val="77255179"/>
    <w:rsid w:val="773C27D6"/>
    <w:rsid w:val="7754A433"/>
    <w:rsid w:val="77559799"/>
    <w:rsid w:val="776E9415"/>
    <w:rsid w:val="778C356E"/>
    <w:rsid w:val="77909EA4"/>
    <w:rsid w:val="7798819C"/>
    <w:rsid w:val="779A99B2"/>
    <w:rsid w:val="77A34A8F"/>
    <w:rsid w:val="77BBA790"/>
    <w:rsid w:val="77CACD9F"/>
    <w:rsid w:val="77D4E09F"/>
    <w:rsid w:val="77DEF380"/>
    <w:rsid w:val="77EA8D73"/>
    <w:rsid w:val="77F7202D"/>
    <w:rsid w:val="78018FEA"/>
    <w:rsid w:val="780629A6"/>
    <w:rsid w:val="78154DA6"/>
    <w:rsid w:val="781D5FFD"/>
    <w:rsid w:val="78346440"/>
    <w:rsid w:val="783759E3"/>
    <w:rsid w:val="7839A7FA"/>
    <w:rsid w:val="783A1193"/>
    <w:rsid w:val="783A6321"/>
    <w:rsid w:val="783AADA1"/>
    <w:rsid w:val="783C01A3"/>
    <w:rsid w:val="7848B410"/>
    <w:rsid w:val="784B7239"/>
    <w:rsid w:val="784B8FC9"/>
    <w:rsid w:val="784C4462"/>
    <w:rsid w:val="784CE977"/>
    <w:rsid w:val="784DEA22"/>
    <w:rsid w:val="784F39A5"/>
    <w:rsid w:val="78564FAC"/>
    <w:rsid w:val="785A2ED8"/>
    <w:rsid w:val="785AAD48"/>
    <w:rsid w:val="78622CB0"/>
    <w:rsid w:val="78764D04"/>
    <w:rsid w:val="787B2740"/>
    <w:rsid w:val="78851236"/>
    <w:rsid w:val="789E8DBA"/>
    <w:rsid w:val="78A1C17B"/>
    <w:rsid w:val="78A7F9D7"/>
    <w:rsid w:val="78B1FC10"/>
    <w:rsid w:val="78C2BBC5"/>
    <w:rsid w:val="78D04E59"/>
    <w:rsid w:val="78D52B09"/>
    <w:rsid w:val="78DEAE63"/>
    <w:rsid w:val="78EC00FD"/>
    <w:rsid w:val="78EEE6BE"/>
    <w:rsid w:val="78FB5AC3"/>
    <w:rsid w:val="79051167"/>
    <w:rsid w:val="7905BA82"/>
    <w:rsid w:val="791F78BE"/>
    <w:rsid w:val="7929D7F0"/>
    <w:rsid w:val="792D0114"/>
    <w:rsid w:val="79466623"/>
    <w:rsid w:val="79499E4C"/>
    <w:rsid w:val="794B91E4"/>
    <w:rsid w:val="7955989C"/>
    <w:rsid w:val="795DD8E4"/>
    <w:rsid w:val="7964DF57"/>
    <w:rsid w:val="798114C3"/>
    <w:rsid w:val="798F2EF7"/>
    <w:rsid w:val="799BBFB7"/>
    <w:rsid w:val="79A2F6DE"/>
    <w:rsid w:val="79A4179E"/>
    <w:rsid w:val="79B566C1"/>
    <w:rsid w:val="79C64025"/>
    <w:rsid w:val="79C85549"/>
    <w:rsid w:val="79D367AC"/>
    <w:rsid w:val="79D530A6"/>
    <w:rsid w:val="79D63C4D"/>
    <w:rsid w:val="79D8615C"/>
    <w:rsid w:val="79EA30F0"/>
    <w:rsid w:val="79F1E989"/>
    <w:rsid w:val="79F3A26B"/>
    <w:rsid w:val="79F76D6E"/>
    <w:rsid w:val="7A036AA4"/>
    <w:rsid w:val="7A174E90"/>
    <w:rsid w:val="7A26A41A"/>
    <w:rsid w:val="7A31C62A"/>
    <w:rsid w:val="7A46039C"/>
    <w:rsid w:val="7A49B5A0"/>
    <w:rsid w:val="7A5E2196"/>
    <w:rsid w:val="7A7054E4"/>
    <w:rsid w:val="7A70EF3C"/>
    <w:rsid w:val="7A76A09F"/>
    <w:rsid w:val="7A79A387"/>
    <w:rsid w:val="7A7F361A"/>
    <w:rsid w:val="7A885F50"/>
    <w:rsid w:val="7A981D42"/>
    <w:rsid w:val="7A99D90F"/>
    <w:rsid w:val="7AA0384B"/>
    <w:rsid w:val="7AAC4FFA"/>
    <w:rsid w:val="7AB3BFF8"/>
    <w:rsid w:val="7ABD7A9A"/>
    <w:rsid w:val="7AC48C65"/>
    <w:rsid w:val="7AC696DA"/>
    <w:rsid w:val="7ACCC820"/>
    <w:rsid w:val="7AE2BC61"/>
    <w:rsid w:val="7AF796F6"/>
    <w:rsid w:val="7AF86B81"/>
    <w:rsid w:val="7AFA1A2A"/>
    <w:rsid w:val="7AFD8D11"/>
    <w:rsid w:val="7B063FC2"/>
    <w:rsid w:val="7B118770"/>
    <w:rsid w:val="7B119F8D"/>
    <w:rsid w:val="7B150562"/>
    <w:rsid w:val="7B1D0C4E"/>
    <w:rsid w:val="7B374BF8"/>
    <w:rsid w:val="7B4229CD"/>
    <w:rsid w:val="7B428526"/>
    <w:rsid w:val="7B4DEC70"/>
    <w:rsid w:val="7B59B4C6"/>
    <w:rsid w:val="7B6262BA"/>
    <w:rsid w:val="7B719A56"/>
    <w:rsid w:val="7B77E843"/>
    <w:rsid w:val="7B89C023"/>
    <w:rsid w:val="7B8D9EA1"/>
    <w:rsid w:val="7B9273C0"/>
    <w:rsid w:val="7B929498"/>
    <w:rsid w:val="7B9866E6"/>
    <w:rsid w:val="7B9B16E4"/>
    <w:rsid w:val="7BA6DD03"/>
    <w:rsid w:val="7BAAB321"/>
    <w:rsid w:val="7BAEA0F6"/>
    <w:rsid w:val="7BB5C2B8"/>
    <w:rsid w:val="7BBDFCA9"/>
    <w:rsid w:val="7BCEC247"/>
    <w:rsid w:val="7BD6BCDD"/>
    <w:rsid w:val="7BEBA5FA"/>
    <w:rsid w:val="7C10A2BB"/>
    <w:rsid w:val="7C1DDE0C"/>
    <w:rsid w:val="7C297F32"/>
    <w:rsid w:val="7C2A277D"/>
    <w:rsid w:val="7C31386B"/>
    <w:rsid w:val="7C3E7303"/>
    <w:rsid w:val="7C4198CF"/>
    <w:rsid w:val="7C4367D7"/>
    <w:rsid w:val="7C44EE6A"/>
    <w:rsid w:val="7C4B160B"/>
    <w:rsid w:val="7C52D4D7"/>
    <w:rsid w:val="7C57391F"/>
    <w:rsid w:val="7C63E8EB"/>
    <w:rsid w:val="7C691DCD"/>
    <w:rsid w:val="7C77DCDF"/>
    <w:rsid w:val="7C7A1AE2"/>
    <w:rsid w:val="7C80A43A"/>
    <w:rsid w:val="7C80A88F"/>
    <w:rsid w:val="7C8BD094"/>
    <w:rsid w:val="7C8C8265"/>
    <w:rsid w:val="7C92D1F1"/>
    <w:rsid w:val="7C943B42"/>
    <w:rsid w:val="7C959FAE"/>
    <w:rsid w:val="7C9FDA65"/>
    <w:rsid w:val="7CA35FF4"/>
    <w:rsid w:val="7CA6FB2F"/>
    <w:rsid w:val="7CAD0EEC"/>
    <w:rsid w:val="7CAD772D"/>
    <w:rsid w:val="7CCE7939"/>
    <w:rsid w:val="7CD00F6B"/>
    <w:rsid w:val="7CDE688E"/>
    <w:rsid w:val="7CE86B7E"/>
    <w:rsid w:val="7CEFF9A2"/>
    <w:rsid w:val="7CF1248D"/>
    <w:rsid w:val="7CF31ADE"/>
    <w:rsid w:val="7CFAF2E3"/>
    <w:rsid w:val="7CFF664F"/>
    <w:rsid w:val="7D0C4AC9"/>
    <w:rsid w:val="7D12F226"/>
    <w:rsid w:val="7D1460F3"/>
    <w:rsid w:val="7D253C3B"/>
    <w:rsid w:val="7D2E2A57"/>
    <w:rsid w:val="7D305689"/>
    <w:rsid w:val="7D3DE5C9"/>
    <w:rsid w:val="7D44FC70"/>
    <w:rsid w:val="7D4AF00A"/>
    <w:rsid w:val="7D523DEB"/>
    <w:rsid w:val="7D5CA6EA"/>
    <w:rsid w:val="7D5D6EFD"/>
    <w:rsid w:val="7D65345E"/>
    <w:rsid w:val="7D681534"/>
    <w:rsid w:val="7D6969B5"/>
    <w:rsid w:val="7D818E7C"/>
    <w:rsid w:val="7D875213"/>
    <w:rsid w:val="7D99DD5C"/>
    <w:rsid w:val="7DB2E9A8"/>
    <w:rsid w:val="7DCDDDEA"/>
    <w:rsid w:val="7DCFEB1E"/>
    <w:rsid w:val="7DD71605"/>
    <w:rsid w:val="7DDC846D"/>
    <w:rsid w:val="7DDCD1FC"/>
    <w:rsid w:val="7DDD5ED4"/>
    <w:rsid w:val="7DE30EC6"/>
    <w:rsid w:val="7DFE0A24"/>
    <w:rsid w:val="7E149595"/>
    <w:rsid w:val="7E19B8BA"/>
    <w:rsid w:val="7E1AA5D6"/>
    <w:rsid w:val="7E1B1BBC"/>
    <w:rsid w:val="7E274CF5"/>
    <w:rsid w:val="7E2C5054"/>
    <w:rsid w:val="7E302545"/>
    <w:rsid w:val="7E3AA80D"/>
    <w:rsid w:val="7E3BDC15"/>
    <w:rsid w:val="7E4A17AD"/>
    <w:rsid w:val="7E5289C3"/>
    <w:rsid w:val="7E5EB9D1"/>
    <w:rsid w:val="7E5F9FE3"/>
    <w:rsid w:val="7E622869"/>
    <w:rsid w:val="7E657EF6"/>
    <w:rsid w:val="7E6A0A8B"/>
    <w:rsid w:val="7E764F8D"/>
    <w:rsid w:val="7E768518"/>
    <w:rsid w:val="7E7E07BD"/>
    <w:rsid w:val="7E8537FD"/>
    <w:rsid w:val="7E937BFA"/>
    <w:rsid w:val="7E93E6E9"/>
    <w:rsid w:val="7E9F4413"/>
    <w:rsid w:val="7E9FE15D"/>
    <w:rsid w:val="7EA9E433"/>
    <w:rsid w:val="7EAAA243"/>
    <w:rsid w:val="7EB82ED8"/>
    <w:rsid w:val="7EBF52DC"/>
    <w:rsid w:val="7ED0721F"/>
    <w:rsid w:val="7ED40997"/>
    <w:rsid w:val="7EDCAA0C"/>
    <w:rsid w:val="7EF41B83"/>
    <w:rsid w:val="7F00FF8E"/>
    <w:rsid w:val="7F02CC1B"/>
    <w:rsid w:val="7F063CD5"/>
    <w:rsid w:val="7F130155"/>
    <w:rsid w:val="7F173FE8"/>
    <w:rsid w:val="7F1AB1A4"/>
    <w:rsid w:val="7F2C8C79"/>
    <w:rsid w:val="7F3AF25D"/>
    <w:rsid w:val="7F41192B"/>
    <w:rsid w:val="7F4248D7"/>
    <w:rsid w:val="7F434DDB"/>
    <w:rsid w:val="7F47E3FC"/>
    <w:rsid w:val="7F4B60B9"/>
    <w:rsid w:val="7F5A3DF1"/>
    <w:rsid w:val="7F5DD82B"/>
    <w:rsid w:val="7F5FA939"/>
    <w:rsid w:val="7F6C97E7"/>
    <w:rsid w:val="7F73A762"/>
    <w:rsid w:val="7F82B9E9"/>
    <w:rsid w:val="7F82EFEB"/>
    <w:rsid w:val="7F87A896"/>
    <w:rsid w:val="7F8BEC60"/>
    <w:rsid w:val="7F97EA0E"/>
    <w:rsid w:val="7F9CDF3F"/>
    <w:rsid w:val="7FA5E352"/>
    <w:rsid w:val="7FBA0876"/>
    <w:rsid w:val="7FBA30B9"/>
    <w:rsid w:val="7FBF0A7B"/>
    <w:rsid w:val="7FC8E718"/>
    <w:rsid w:val="7FF4EC56"/>
    <w:rsid w:val="7FFF0BC1"/>
    <w:rsid w:val="7FFF7BBC"/>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343036"/>
  <w15:docId w15:val="{BA1B28F4-5C72-4471-B02F-BF04FF8B8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92A13"/>
    <w:rPr>
      <w:lang w:val="en-GB"/>
    </w:rPr>
  </w:style>
  <w:style w:type="paragraph" w:styleId="Heading1">
    <w:name w:val="heading 1"/>
    <w:basedOn w:val="Normal"/>
    <w:next w:val="Normal"/>
    <w:link w:val="Heading1Char"/>
    <w:uiPriority w:val="9"/>
    <w:qFormat/>
    <w:rsid w:val="00ED7BE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201D0"/>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List Paragraph (bulleted list),Bullet 1 List,List Paragraph1,Recommendation,List Paragraph11"/>
    <w:basedOn w:val="Normal"/>
    <w:link w:val="ListParagraphChar"/>
    <w:uiPriority w:val="34"/>
    <w:qFormat/>
    <w:rsid w:val="004B187C"/>
    <w:pPr>
      <w:ind w:left="720"/>
      <w:contextualSpacing/>
    </w:pPr>
  </w:style>
  <w:style w:type="paragraph" w:customStyle="1" w:styleId="Default">
    <w:name w:val="Default"/>
    <w:rsid w:val="009541BF"/>
    <w:pPr>
      <w:autoSpaceDE w:val="0"/>
      <w:autoSpaceDN w:val="0"/>
      <w:adjustRightInd w:val="0"/>
      <w:spacing w:after="0" w:line="240" w:lineRule="auto"/>
    </w:pPr>
    <w:rPr>
      <w:rFonts w:ascii="Calibri" w:eastAsia="Arial" w:hAnsi="Calibri" w:cs="Calibri"/>
      <w:color w:val="000000"/>
      <w:kern w:val="0"/>
      <w:sz w:val="24"/>
      <w:szCs w:val="24"/>
      <w:lang w:eastAsia="en-GB"/>
      <w14:ligatures w14:val="none"/>
    </w:rPr>
  </w:style>
  <w:style w:type="character" w:customStyle="1" w:styleId="fontstyle01">
    <w:name w:val="fontstyle01"/>
    <w:basedOn w:val="DefaultParagraphFont"/>
    <w:rsid w:val="00444A67"/>
    <w:rPr>
      <w:rFonts w:ascii="ArialMT" w:hAnsi="ArialMT" w:hint="default"/>
      <w:b w:val="0"/>
      <w:bCs w:val="0"/>
      <w:i w:val="0"/>
      <w:iCs w:val="0"/>
      <w:color w:val="000000"/>
      <w:sz w:val="20"/>
      <w:szCs w:val="20"/>
    </w:rPr>
  </w:style>
  <w:style w:type="table" w:styleId="TableGrid">
    <w:name w:val="Table Grid"/>
    <w:basedOn w:val="TableNormal"/>
    <w:uiPriority w:val="39"/>
    <w:rsid w:val="00D613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D6159A"/>
    <w:rPr>
      <w:sz w:val="16"/>
      <w:szCs w:val="16"/>
    </w:rPr>
  </w:style>
  <w:style w:type="paragraph" w:styleId="CommentText">
    <w:name w:val="annotation text"/>
    <w:basedOn w:val="Normal"/>
    <w:link w:val="CommentTextChar"/>
    <w:uiPriority w:val="99"/>
    <w:unhideWhenUsed/>
    <w:rsid w:val="00D6159A"/>
    <w:pPr>
      <w:spacing w:line="240" w:lineRule="auto"/>
    </w:pPr>
    <w:rPr>
      <w:sz w:val="20"/>
      <w:szCs w:val="20"/>
    </w:rPr>
  </w:style>
  <w:style w:type="character" w:customStyle="1" w:styleId="CommentTextChar">
    <w:name w:val="Comment Text Char"/>
    <w:basedOn w:val="DefaultParagraphFont"/>
    <w:link w:val="CommentText"/>
    <w:uiPriority w:val="99"/>
    <w:rsid w:val="00D6159A"/>
    <w:rPr>
      <w:sz w:val="20"/>
      <w:szCs w:val="20"/>
      <w:lang w:val="en-GB"/>
    </w:rPr>
  </w:style>
  <w:style w:type="paragraph" w:styleId="CommentSubject">
    <w:name w:val="annotation subject"/>
    <w:basedOn w:val="CommentText"/>
    <w:next w:val="CommentText"/>
    <w:link w:val="CommentSubjectChar"/>
    <w:uiPriority w:val="99"/>
    <w:semiHidden/>
    <w:unhideWhenUsed/>
    <w:rsid w:val="00D6159A"/>
    <w:rPr>
      <w:b/>
      <w:bCs/>
    </w:rPr>
  </w:style>
  <w:style w:type="character" w:customStyle="1" w:styleId="CommentSubjectChar">
    <w:name w:val="Comment Subject Char"/>
    <w:basedOn w:val="CommentTextChar"/>
    <w:link w:val="CommentSubject"/>
    <w:uiPriority w:val="99"/>
    <w:semiHidden/>
    <w:rsid w:val="00D6159A"/>
    <w:rPr>
      <w:b/>
      <w:bCs/>
      <w:sz w:val="20"/>
      <w:szCs w:val="20"/>
      <w:lang w:val="en-GB"/>
    </w:rPr>
  </w:style>
  <w:style w:type="character" w:customStyle="1" w:styleId="ListParagraphChar">
    <w:name w:val="List Paragraph Char"/>
    <w:aliases w:val="List Paragraph (bulleted list) Char,Bullet 1 List Char,List Paragraph1 Char,Recommendation Char,List Paragraph11 Char"/>
    <w:link w:val="ListParagraph"/>
    <w:uiPriority w:val="34"/>
    <w:rsid w:val="008E1226"/>
    <w:rPr>
      <w:lang w:val="en-GB"/>
    </w:rPr>
  </w:style>
  <w:style w:type="paragraph" w:styleId="NoSpacing">
    <w:name w:val="No Spacing"/>
    <w:uiPriority w:val="1"/>
    <w:qFormat/>
    <w:rsid w:val="008754CC"/>
    <w:pPr>
      <w:spacing w:after="0" w:line="240" w:lineRule="auto"/>
    </w:pPr>
    <w:rPr>
      <w:kern w:val="0"/>
      <w14:ligatures w14:val="none"/>
    </w:rPr>
  </w:style>
  <w:style w:type="paragraph" w:styleId="FootnoteText">
    <w:name w:val="footnote text"/>
    <w:basedOn w:val="Normal"/>
    <w:link w:val="FootnoteTextChar"/>
    <w:uiPriority w:val="99"/>
    <w:semiHidden/>
    <w:unhideWhenUsed/>
    <w:rsid w:val="005D2E33"/>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D2E33"/>
    <w:rPr>
      <w:sz w:val="20"/>
      <w:szCs w:val="20"/>
      <w:lang w:val="en-GB"/>
    </w:rPr>
  </w:style>
  <w:style w:type="character" w:styleId="FootnoteReference">
    <w:name w:val="footnote reference"/>
    <w:basedOn w:val="DefaultParagraphFont"/>
    <w:uiPriority w:val="99"/>
    <w:semiHidden/>
    <w:unhideWhenUsed/>
    <w:rsid w:val="005D2E33"/>
    <w:rPr>
      <w:vertAlign w:val="superscript"/>
    </w:rPr>
  </w:style>
  <w:style w:type="character" w:styleId="Hyperlink">
    <w:name w:val="Hyperlink"/>
    <w:basedOn w:val="DefaultParagraphFont"/>
    <w:uiPriority w:val="99"/>
    <w:unhideWhenUsed/>
    <w:rsid w:val="003E4A6B"/>
    <w:rPr>
      <w:color w:val="0000FF"/>
      <w:u w:val="single"/>
    </w:rPr>
  </w:style>
  <w:style w:type="paragraph" w:styleId="Header">
    <w:name w:val="header"/>
    <w:basedOn w:val="Normal"/>
    <w:link w:val="HeaderChar"/>
    <w:uiPriority w:val="99"/>
    <w:unhideWhenUsed/>
    <w:rsid w:val="003837D5"/>
    <w:pPr>
      <w:tabs>
        <w:tab w:val="center" w:pos="4513"/>
        <w:tab w:val="right" w:pos="9026"/>
      </w:tabs>
      <w:spacing w:after="0" w:line="240" w:lineRule="auto"/>
    </w:pPr>
  </w:style>
  <w:style w:type="character" w:customStyle="1" w:styleId="HeaderChar">
    <w:name w:val="Header Char"/>
    <w:basedOn w:val="DefaultParagraphFont"/>
    <w:link w:val="Header"/>
    <w:uiPriority w:val="99"/>
    <w:rsid w:val="003837D5"/>
    <w:rPr>
      <w:lang w:val="en-GB"/>
    </w:rPr>
  </w:style>
  <w:style w:type="paragraph" w:styleId="Footer">
    <w:name w:val="footer"/>
    <w:basedOn w:val="Normal"/>
    <w:link w:val="FooterChar"/>
    <w:uiPriority w:val="99"/>
    <w:unhideWhenUsed/>
    <w:rsid w:val="003837D5"/>
    <w:pPr>
      <w:tabs>
        <w:tab w:val="center" w:pos="4513"/>
        <w:tab w:val="right" w:pos="9026"/>
      </w:tabs>
      <w:spacing w:after="0" w:line="240" w:lineRule="auto"/>
    </w:pPr>
  </w:style>
  <w:style w:type="character" w:customStyle="1" w:styleId="FooterChar">
    <w:name w:val="Footer Char"/>
    <w:basedOn w:val="DefaultParagraphFont"/>
    <w:link w:val="Footer"/>
    <w:uiPriority w:val="99"/>
    <w:rsid w:val="003837D5"/>
    <w:rPr>
      <w:lang w:val="en-GB"/>
    </w:rPr>
  </w:style>
  <w:style w:type="paragraph" w:styleId="Revision">
    <w:name w:val="Revision"/>
    <w:hidden/>
    <w:uiPriority w:val="99"/>
    <w:semiHidden/>
    <w:rsid w:val="00EC272A"/>
    <w:pPr>
      <w:spacing w:after="0" w:line="240" w:lineRule="auto"/>
    </w:pPr>
    <w:rPr>
      <w:lang w:val="en-GB"/>
    </w:rPr>
  </w:style>
  <w:style w:type="character" w:customStyle="1" w:styleId="Heading1Char">
    <w:name w:val="Heading 1 Char"/>
    <w:basedOn w:val="DefaultParagraphFont"/>
    <w:link w:val="Heading1"/>
    <w:uiPriority w:val="9"/>
    <w:rsid w:val="00ED7BE3"/>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ED7BE3"/>
    <w:pPr>
      <w:outlineLvl w:val="9"/>
    </w:pPr>
    <w:rPr>
      <w:kern w:val="0"/>
      <w:lang w:val="en-US"/>
      <w14:ligatures w14:val="none"/>
    </w:rPr>
  </w:style>
  <w:style w:type="paragraph" w:customStyle="1" w:styleId="WRPHeading1">
    <w:name w:val="WRP_Heading1"/>
    <w:basedOn w:val="Heading1"/>
    <w:link w:val="WRPHeading1Char"/>
    <w:qFormat/>
    <w:rsid w:val="00063E6E"/>
    <w:rPr>
      <w:rFonts w:asciiTheme="minorHAnsi" w:hAnsiTheme="minorHAnsi"/>
      <w:bCs/>
      <w:color w:val="000000" w:themeColor="text1"/>
      <w:sz w:val="40"/>
      <w:szCs w:val="4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style>
  <w:style w:type="character" w:customStyle="1" w:styleId="WRPHeading1Char">
    <w:name w:val="WRP_Heading1 Char"/>
    <w:basedOn w:val="Heading1Char"/>
    <w:link w:val="WRPHeading1"/>
    <w:rsid w:val="00063E6E"/>
    <w:rPr>
      <w:rFonts w:asciiTheme="majorHAnsi" w:eastAsiaTheme="majorEastAsia" w:hAnsiTheme="majorHAnsi" w:cstheme="majorBidi"/>
      <w:bCs/>
      <w:color w:val="000000" w:themeColor="text1"/>
      <w:sz w:val="40"/>
      <w:szCs w:val="40"/>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72000">
              <w14:srgbClr w14:val="59D44C"/>
            </w14:gs>
            <w14:gs w14:pos="87000">
              <w14:srgbClr w14:val="85D1BB"/>
            </w14:gs>
          </w14:gsLst>
          <w14:path w14:path="circle">
            <w14:fillToRect w14:l="0" w14:t="100000" w14:r="100000" w14:b="0"/>
          </w14:path>
        </w14:gradFill>
      </w14:textFill>
    </w:rPr>
  </w:style>
  <w:style w:type="paragraph" w:styleId="TOC1">
    <w:name w:val="toc 1"/>
    <w:basedOn w:val="Normal"/>
    <w:next w:val="Normal"/>
    <w:autoRedefine/>
    <w:uiPriority w:val="39"/>
    <w:unhideWhenUsed/>
    <w:rsid w:val="00DC4EE9"/>
    <w:pPr>
      <w:spacing w:after="100"/>
    </w:pPr>
  </w:style>
  <w:style w:type="character" w:customStyle="1" w:styleId="Heading2Char">
    <w:name w:val="Heading 2 Char"/>
    <w:basedOn w:val="DefaultParagraphFont"/>
    <w:link w:val="Heading2"/>
    <w:uiPriority w:val="9"/>
    <w:rsid w:val="003201D0"/>
    <w:rPr>
      <w:rFonts w:asciiTheme="majorHAnsi" w:eastAsiaTheme="majorEastAsia" w:hAnsiTheme="majorHAnsi" w:cstheme="majorBidi"/>
      <w:color w:val="2F5496" w:themeColor="accent1" w:themeShade="BF"/>
      <w:sz w:val="26"/>
      <w:szCs w:val="26"/>
      <w:lang w:val="en-GB"/>
    </w:rPr>
  </w:style>
  <w:style w:type="paragraph" w:customStyle="1" w:styleId="WRPHeading2">
    <w:name w:val="WRP Heading 2"/>
    <w:basedOn w:val="Heading2"/>
    <w:link w:val="WRPHeading2Char"/>
    <w:qFormat/>
    <w:rsid w:val="00B76734"/>
    <w:pPr>
      <w:spacing w:before="120" w:after="40"/>
    </w:pPr>
    <w:rPr>
      <w:rFonts w:asciiTheme="minorHAnsi" w:hAnsiTheme="minorHAnsi"/>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85000">
              <w14:srgbClr w14:val="5AB891"/>
            </w14:gs>
            <w14:gs w14:pos="68000">
              <w14:srgbClr w14:val="59D44C"/>
            </w14:gs>
          </w14:gsLst>
          <w14:path w14:path="circle">
            <w14:fillToRect w14:l="0" w14:t="100000" w14:r="100000" w14:b="0"/>
          </w14:path>
        </w14:gradFill>
      </w14:textFill>
    </w:rPr>
  </w:style>
  <w:style w:type="character" w:customStyle="1" w:styleId="WRPHeading2Char">
    <w:name w:val="WRP Heading 2 Char"/>
    <w:basedOn w:val="Heading2Char"/>
    <w:link w:val="WRPHeading2"/>
    <w:rsid w:val="00B76734"/>
    <w:rPr>
      <w:rFonts w:asciiTheme="majorHAnsi" w:eastAsiaTheme="majorEastAsia" w:hAnsiTheme="majorHAnsi" w:cstheme="majorBidi"/>
      <w:bCs/>
      <w:color w:val="000000" w:themeColor="text1"/>
      <w:sz w:val="24"/>
      <w:szCs w:val="24"/>
      <w:lang w:val="en-GB"/>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textFill>
        <w14:gradFill>
          <w14:gsLst>
            <w14:gs w14:pos="10000">
              <w14:schemeClr w14:val="accent5"/>
            </w14:gs>
            <w14:gs w14:pos="85000">
              <w14:srgbClr w14:val="5AB891"/>
            </w14:gs>
            <w14:gs w14:pos="68000">
              <w14:srgbClr w14:val="59D44C"/>
            </w14:gs>
          </w14:gsLst>
          <w14:path w14:path="circle">
            <w14:fillToRect w14:l="0" w14:t="100000" w14:r="100000" w14:b="0"/>
          </w14:path>
        </w14:gradFill>
      </w14:textFill>
    </w:rPr>
  </w:style>
  <w:style w:type="paragraph" w:customStyle="1" w:styleId="WRPemphasis">
    <w:name w:val="WRP emphasis"/>
    <w:basedOn w:val="Normal"/>
    <w:link w:val="WRPemphasisChar"/>
    <w:autoRedefine/>
    <w:qFormat/>
    <w:rsid w:val="00BA786D"/>
    <w:pPr>
      <w:spacing w:before="120" w:after="40"/>
      <w:jc w:val="both"/>
    </w:pPr>
    <w:rPr>
      <w:rFonts w:ascii="Calibri" w:eastAsia="Yu Gothic Light" w:hAnsi="Calibri"/>
      <w:b/>
      <w:color w:val="3DC0DB"/>
      <w:sz w:val="24"/>
      <w:szCs w:val="24"/>
    </w:rPr>
  </w:style>
  <w:style w:type="character" w:customStyle="1" w:styleId="WRPemphasisChar">
    <w:name w:val="WRP emphasis Char"/>
    <w:basedOn w:val="DefaultParagraphFont"/>
    <w:link w:val="WRPemphasis"/>
    <w:rsid w:val="00BA786D"/>
    <w:rPr>
      <w:rFonts w:ascii="Calibri" w:eastAsia="Yu Gothic Light" w:hAnsi="Calibri"/>
      <w:b/>
      <w:color w:val="000000"/>
      <w:sz w:val="24"/>
      <w:szCs w:val="24"/>
      <w:lang w:val="en-GB"/>
    </w:rPr>
  </w:style>
  <w:style w:type="paragraph" w:styleId="TOC2">
    <w:name w:val="toc 2"/>
    <w:basedOn w:val="Normal"/>
    <w:next w:val="Normal"/>
    <w:autoRedefine/>
    <w:uiPriority w:val="39"/>
    <w:unhideWhenUsed/>
    <w:rsid w:val="0037473B"/>
    <w:pPr>
      <w:spacing w:after="100"/>
      <w:ind w:left="220"/>
    </w:pPr>
  </w:style>
  <w:style w:type="table" w:customStyle="1" w:styleId="tableWRP">
    <w:name w:val="tableWRP"/>
    <w:basedOn w:val="TableNormal"/>
    <w:uiPriority w:val="99"/>
    <w:rsid w:val="005A5DC5"/>
    <w:pPr>
      <w:spacing w:after="0" w:line="240" w:lineRule="auto"/>
    </w:pPr>
    <w:tblPr>
      <w:tblBorders>
        <w:insideH w:val="single" w:sz="4" w:space="0" w:color="000000" w:themeColor="text1"/>
      </w:tblBorders>
    </w:tblPr>
    <w:tcPr>
      <w:shd w:val="clear" w:color="auto" w:fill="FFFFFF" w:themeFill="background1"/>
    </w:tcPr>
    <w:tblStylePr w:type="firstRow">
      <w:rPr>
        <w:b/>
      </w:rPr>
      <w:tblPr/>
      <w:tcPr>
        <w:shd w:val="clear" w:color="auto" w:fill="D9EDEF"/>
      </w:tcPr>
    </w:tblStylePr>
  </w:style>
  <w:style w:type="table" w:styleId="TableGridLight">
    <w:name w:val="Grid Table Light"/>
    <w:basedOn w:val="TableNormal"/>
    <w:uiPriority w:val="40"/>
    <w:rsid w:val="008A7D1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Outcomes">
    <w:name w:val="Outcomes"/>
    <w:basedOn w:val="Normal"/>
    <w:link w:val="OutcomesChar"/>
    <w:qFormat/>
    <w:rsid w:val="00A1110D"/>
    <w:pPr>
      <w:pBdr>
        <w:top w:val="single" w:sz="4" w:space="4" w:color="000000"/>
        <w:left w:val="single" w:sz="4" w:space="4" w:color="000000"/>
        <w:bottom w:val="single" w:sz="4" w:space="4" w:color="000000"/>
        <w:right w:val="single" w:sz="4" w:space="4" w:color="000000"/>
      </w:pBdr>
      <w:shd w:val="clear" w:color="auto" w:fill="D9E2F3" w:themeFill="accent1" w:themeFillTint="33"/>
      <w:spacing w:line="240" w:lineRule="auto"/>
      <w:jc w:val="center"/>
    </w:pPr>
    <w:rPr>
      <w:b/>
      <w:bCs/>
    </w:rPr>
  </w:style>
  <w:style w:type="character" w:customStyle="1" w:styleId="OutcomesChar">
    <w:name w:val="Outcomes Char"/>
    <w:basedOn w:val="DefaultParagraphFont"/>
    <w:link w:val="Outcomes"/>
    <w:rsid w:val="00A1110D"/>
    <w:rPr>
      <w:b/>
      <w:bCs/>
      <w:shd w:val="clear" w:color="auto" w:fill="D9E2F3" w:themeFill="accent1" w:themeFillTint="33"/>
      <w:lang w:val="en-GB"/>
    </w:rPr>
  </w:style>
  <w:style w:type="paragraph" w:customStyle="1" w:styleId="Outcome2">
    <w:name w:val="Outcome2"/>
    <w:basedOn w:val="Normal"/>
    <w:link w:val="Outcome2Char"/>
    <w:qFormat/>
    <w:rsid w:val="00F3788D"/>
    <w:pPr>
      <w:numPr>
        <w:numId w:val="4"/>
      </w:numPr>
      <w:shd w:val="clear" w:color="auto" w:fill="D9EDEF"/>
      <w:spacing w:before="160" w:line="240" w:lineRule="auto"/>
    </w:pPr>
    <w:rPr>
      <w:b/>
      <w:bCs/>
    </w:rPr>
  </w:style>
  <w:style w:type="character" w:customStyle="1" w:styleId="Outcome2Char">
    <w:name w:val="Outcome2 Char"/>
    <w:basedOn w:val="DefaultParagraphFont"/>
    <w:link w:val="Outcome2"/>
    <w:rsid w:val="00CC0A27"/>
    <w:rPr>
      <w:b/>
      <w:bCs/>
      <w:shd w:val="clear" w:color="auto" w:fill="D9EDEF"/>
      <w:lang w:val="en-GB"/>
    </w:rPr>
  </w:style>
  <w:style w:type="paragraph" w:customStyle="1" w:styleId="IntermediaryOs">
    <w:name w:val="IntermediaryOs"/>
    <w:basedOn w:val="Normal"/>
    <w:link w:val="IntermediaryOsChar"/>
    <w:qFormat/>
    <w:rsid w:val="002B0A42"/>
    <w:pPr>
      <w:pBdr>
        <w:top w:val="single" w:sz="4" w:space="4" w:color="000000"/>
        <w:left w:val="single" w:sz="4" w:space="4" w:color="000000"/>
        <w:bottom w:val="single" w:sz="4" w:space="4" w:color="000000"/>
        <w:right w:val="single" w:sz="4" w:space="4" w:color="000000"/>
      </w:pBdr>
      <w:spacing w:after="0"/>
    </w:pPr>
    <w:rPr>
      <w:rFonts w:ascii="Calibri" w:eastAsia="Calibri" w:hAnsi="Calibri" w:cs="Calibri"/>
      <w:i/>
      <w:iCs/>
    </w:rPr>
  </w:style>
  <w:style w:type="character" w:customStyle="1" w:styleId="IntermediaryOsChar">
    <w:name w:val="IntermediaryOs Char"/>
    <w:basedOn w:val="DefaultParagraphFont"/>
    <w:link w:val="IntermediaryOs"/>
    <w:rsid w:val="002B0A42"/>
    <w:rPr>
      <w:rFonts w:ascii="Calibri" w:eastAsia="Calibri" w:hAnsi="Calibri" w:cs="Calibri"/>
      <w:i/>
      <w:iCs/>
      <w:lang w:val="en-GB"/>
    </w:rPr>
  </w:style>
  <w:style w:type="paragraph" w:customStyle="1" w:styleId="KRAHeading2">
    <w:name w:val="KRAHeading2"/>
    <w:basedOn w:val="Heading2"/>
    <w:link w:val="KRAHeading2Char"/>
    <w:qFormat/>
    <w:rsid w:val="00055129"/>
    <w:pPr>
      <w:shd w:val="clear" w:color="auto" w:fill="D9EDEF"/>
      <w:spacing w:line="240" w:lineRule="auto"/>
    </w:pPr>
    <w:rPr>
      <w:rFonts w:asciiTheme="minorHAnsi" w:hAnsiTheme="minorHAnsi"/>
      <w:b/>
      <w:bCs/>
      <w:color w:val="auto"/>
      <w:sz w:val="28"/>
      <w:szCs w:val="32"/>
    </w:rPr>
  </w:style>
  <w:style w:type="character" w:customStyle="1" w:styleId="KRAHeading2Char">
    <w:name w:val="KRAHeading2 Char"/>
    <w:basedOn w:val="Heading2Char"/>
    <w:link w:val="KRAHeading2"/>
    <w:rsid w:val="00CB116F"/>
    <w:rPr>
      <w:rFonts w:asciiTheme="majorHAnsi" w:eastAsiaTheme="majorEastAsia" w:hAnsiTheme="majorHAnsi" w:cstheme="majorBidi"/>
      <w:b/>
      <w:bCs/>
      <w:color w:val="2F5496" w:themeColor="accent1" w:themeShade="BF"/>
      <w:sz w:val="28"/>
      <w:szCs w:val="32"/>
      <w:shd w:val="clear" w:color="auto" w:fill="D9EDE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5786886">
      <w:bodyDiv w:val="1"/>
      <w:marLeft w:val="0"/>
      <w:marRight w:val="0"/>
      <w:marTop w:val="0"/>
      <w:marBottom w:val="0"/>
      <w:divBdr>
        <w:top w:val="none" w:sz="0" w:space="0" w:color="auto"/>
        <w:left w:val="none" w:sz="0" w:space="0" w:color="auto"/>
        <w:bottom w:val="none" w:sz="0" w:space="0" w:color="auto"/>
        <w:right w:val="none" w:sz="0" w:space="0" w:color="auto"/>
      </w:divBdr>
    </w:div>
    <w:div w:id="809639550">
      <w:bodyDiv w:val="1"/>
      <w:marLeft w:val="0"/>
      <w:marRight w:val="0"/>
      <w:marTop w:val="0"/>
      <w:marBottom w:val="0"/>
      <w:divBdr>
        <w:top w:val="none" w:sz="0" w:space="0" w:color="auto"/>
        <w:left w:val="none" w:sz="0" w:space="0" w:color="auto"/>
        <w:bottom w:val="none" w:sz="0" w:space="0" w:color="auto"/>
        <w:right w:val="none" w:sz="0" w:space="0" w:color="auto"/>
      </w:divBdr>
    </w:div>
    <w:div w:id="904218524">
      <w:bodyDiv w:val="1"/>
      <w:marLeft w:val="0"/>
      <w:marRight w:val="0"/>
      <w:marTop w:val="0"/>
      <w:marBottom w:val="0"/>
      <w:divBdr>
        <w:top w:val="none" w:sz="0" w:space="0" w:color="auto"/>
        <w:left w:val="none" w:sz="0" w:space="0" w:color="auto"/>
        <w:bottom w:val="none" w:sz="0" w:space="0" w:color="auto"/>
        <w:right w:val="none" w:sz="0" w:space="0" w:color="auto"/>
      </w:divBdr>
    </w:div>
    <w:div w:id="984554300">
      <w:bodyDiv w:val="1"/>
      <w:marLeft w:val="0"/>
      <w:marRight w:val="0"/>
      <w:marTop w:val="0"/>
      <w:marBottom w:val="0"/>
      <w:divBdr>
        <w:top w:val="none" w:sz="0" w:space="0" w:color="auto"/>
        <w:left w:val="none" w:sz="0" w:space="0" w:color="auto"/>
        <w:bottom w:val="none" w:sz="0" w:space="0" w:color="auto"/>
        <w:right w:val="none" w:sz="0" w:space="0" w:color="auto"/>
      </w:divBdr>
    </w:div>
    <w:div w:id="1124076609">
      <w:bodyDiv w:val="1"/>
      <w:marLeft w:val="0"/>
      <w:marRight w:val="0"/>
      <w:marTop w:val="0"/>
      <w:marBottom w:val="0"/>
      <w:divBdr>
        <w:top w:val="none" w:sz="0" w:space="0" w:color="auto"/>
        <w:left w:val="none" w:sz="0" w:space="0" w:color="auto"/>
        <w:bottom w:val="none" w:sz="0" w:space="0" w:color="auto"/>
        <w:right w:val="none" w:sz="0" w:space="0" w:color="auto"/>
      </w:divBdr>
    </w:div>
    <w:div w:id="1141842755">
      <w:bodyDiv w:val="1"/>
      <w:marLeft w:val="0"/>
      <w:marRight w:val="0"/>
      <w:marTop w:val="0"/>
      <w:marBottom w:val="0"/>
      <w:divBdr>
        <w:top w:val="none" w:sz="0" w:space="0" w:color="auto"/>
        <w:left w:val="none" w:sz="0" w:space="0" w:color="auto"/>
        <w:bottom w:val="none" w:sz="0" w:space="0" w:color="auto"/>
        <w:right w:val="none" w:sz="0" w:space="0" w:color="auto"/>
      </w:divBdr>
    </w:div>
    <w:div w:id="1480997856">
      <w:bodyDiv w:val="1"/>
      <w:marLeft w:val="0"/>
      <w:marRight w:val="0"/>
      <w:marTop w:val="0"/>
      <w:marBottom w:val="0"/>
      <w:divBdr>
        <w:top w:val="none" w:sz="0" w:space="0" w:color="auto"/>
        <w:left w:val="none" w:sz="0" w:space="0" w:color="auto"/>
        <w:bottom w:val="none" w:sz="0" w:space="0" w:color="auto"/>
        <w:right w:val="none" w:sz="0" w:space="0" w:color="auto"/>
      </w:divBdr>
    </w:div>
    <w:div w:id="1505238535">
      <w:bodyDiv w:val="1"/>
      <w:marLeft w:val="0"/>
      <w:marRight w:val="0"/>
      <w:marTop w:val="0"/>
      <w:marBottom w:val="0"/>
      <w:divBdr>
        <w:top w:val="none" w:sz="0" w:space="0" w:color="auto"/>
        <w:left w:val="none" w:sz="0" w:space="0" w:color="auto"/>
        <w:bottom w:val="none" w:sz="0" w:space="0" w:color="auto"/>
        <w:right w:val="none" w:sz="0" w:space="0" w:color="auto"/>
      </w:divBdr>
    </w:div>
    <w:div w:id="1557819867">
      <w:bodyDiv w:val="1"/>
      <w:marLeft w:val="0"/>
      <w:marRight w:val="0"/>
      <w:marTop w:val="0"/>
      <w:marBottom w:val="0"/>
      <w:divBdr>
        <w:top w:val="none" w:sz="0" w:space="0" w:color="auto"/>
        <w:left w:val="none" w:sz="0" w:space="0" w:color="auto"/>
        <w:bottom w:val="none" w:sz="0" w:space="0" w:color="auto"/>
        <w:right w:val="none" w:sz="0" w:space="0" w:color="auto"/>
      </w:divBdr>
    </w:div>
    <w:div w:id="1718822804">
      <w:bodyDiv w:val="1"/>
      <w:marLeft w:val="0"/>
      <w:marRight w:val="0"/>
      <w:marTop w:val="0"/>
      <w:marBottom w:val="0"/>
      <w:divBdr>
        <w:top w:val="none" w:sz="0" w:space="0" w:color="auto"/>
        <w:left w:val="none" w:sz="0" w:space="0" w:color="auto"/>
        <w:bottom w:val="none" w:sz="0" w:space="0" w:color="auto"/>
        <w:right w:val="none" w:sz="0" w:space="0" w:color="auto"/>
      </w:divBdr>
    </w:div>
    <w:div w:id="1726172858">
      <w:bodyDiv w:val="1"/>
      <w:marLeft w:val="0"/>
      <w:marRight w:val="0"/>
      <w:marTop w:val="0"/>
      <w:marBottom w:val="0"/>
      <w:divBdr>
        <w:top w:val="none" w:sz="0" w:space="0" w:color="auto"/>
        <w:left w:val="none" w:sz="0" w:space="0" w:color="auto"/>
        <w:bottom w:val="none" w:sz="0" w:space="0" w:color="auto"/>
        <w:right w:val="none" w:sz="0" w:space="0" w:color="auto"/>
      </w:divBdr>
    </w:div>
    <w:div w:id="1748766644">
      <w:bodyDiv w:val="1"/>
      <w:marLeft w:val="0"/>
      <w:marRight w:val="0"/>
      <w:marTop w:val="0"/>
      <w:marBottom w:val="0"/>
      <w:divBdr>
        <w:top w:val="none" w:sz="0" w:space="0" w:color="auto"/>
        <w:left w:val="none" w:sz="0" w:space="0" w:color="auto"/>
        <w:bottom w:val="none" w:sz="0" w:space="0" w:color="auto"/>
        <w:right w:val="none" w:sz="0" w:space="0" w:color="auto"/>
      </w:divBdr>
    </w:div>
    <w:div w:id="1826121660">
      <w:bodyDiv w:val="1"/>
      <w:marLeft w:val="0"/>
      <w:marRight w:val="0"/>
      <w:marTop w:val="0"/>
      <w:marBottom w:val="0"/>
      <w:divBdr>
        <w:top w:val="none" w:sz="0" w:space="0" w:color="auto"/>
        <w:left w:val="none" w:sz="0" w:space="0" w:color="auto"/>
        <w:bottom w:val="none" w:sz="0" w:space="0" w:color="auto"/>
        <w:right w:val="none" w:sz="0" w:space="0" w:color="auto"/>
      </w:divBdr>
    </w:div>
    <w:div w:id="2074496940">
      <w:bodyDiv w:val="1"/>
      <w:marLeft w:val="0"/>
      <w:marRight w:val="0"/>
      <w:marTop w:val="0"/>
      <w:marBottom w:val="0"/>
      <w:divBdr>
        <w:top w:val="none" w:sz="0" w:space="0" w:color="auto"/>
        <w:left w:val="none" w:sz="0" w:space="0" w:color="auto"/>
        <w:bottom w:val="none" w:sz="0" w:space="0" w:color="auto"/>
        <w:right w:val="none" w:sz="0" w:space="0" w:color="auto"/>
      </w:divBdr>
    </w:div>
    <w:div w:id="212835513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11/relationships/commentsExtended" Target="commentsExtended.xm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image" Target="media/image6.png"/><Relationship Id="rId34" Type="http://schemas.microsoft.com/office/2011/relationships/people" Target="people.xml"/><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comments" Target="comments.xml"/><Relationship Id="rId25" Type="http://schemas.openxmlformats.org/officeDocument/2006/relationships/footer" Target="footer2.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microsoft.com/office/2018/08/relationships/commentsExtensible" Target="commentsExtensible.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24" Type="http://schemas.openxmlformats.org/officeDocument/2006/relationships/footer" Target="footer1.xml"/><Relationship Id="rId32" Type="http://schemas.openxmlformats.org/officeDocument/2006/relationships/image" Target="media/image11.png"/><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image" Target="media/image7.emf"/><Relationship Id="rId10" Type="http://schemas.openxmlformats.org/officeDocument/2006/relationships/endnotes" Target="endnotes.xml"/><Relationship Id="rId19" Type="http://schemas.microsoft.com/office/2016/09/relationships/commentsIds" Target="commentsIds.xml"/><Relationship Id="rId31"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7.png"/><Relationship Id="rId27" Type="http://schemas.openxmlformats.org/officeDocument/2006/relationships/footer" Target="footer3.xml"/><Relationship Id="rId30" Type="http://schemas.openxmlformats.org/officeDocument/2006/relationships/image" Target="media/image9.emf"/><Relationship Id="rId35" Type="http://schemas.openxmlformats.org/officeDocument/2006/relationships/theme" Target="theme/theme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1B93D4149CF1F4A82E5E3E1C517E5E7" ma:contentTypeVersion="14" ma:contentTypeDescription="Create a new document." ma:contentTypeScope="" ma:versionID="8ad193fbfcbf4566f63298ea2daa23e7">
  <xsd:schema xmlns:xsd="http://www.w3.org/2001/XMLSchema" xmlns:xs="http://www.w3.org/2001/XMLSchema" xmlns:p="http://schemas.microsoft.com/office/2006/metadata/properties" xmlns:ns2="5c9379e0-c8fe-4c72-bd8d-06eab88b1c4d" xmlns:ns3="4600bc44-2015-4da8-875d-07b815e122b5" targetNamespace="http://schemas.microsoft.com/office/2006/metadata/properties" ma:root="true" ma:fieldsID="dfa26346bf4f8b207cd093a399659714" ns2:_="" ns3:_="">
    <xsd:import namespace="5c9379e0-c8fe-4c72-bd8d-06eab88b1c4d"/>
    <xsd:import namespace="4600bc44-2015-4da8-875d-07b815e122b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Top_x0020_2_x0020_Data_x0020_Framework_x0020_Principl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9379e0-c8fe-4c72-bd8d-06eab88b1c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5926c1b7-6265-4b08-9951-3c22af25e65f"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Top_x0020_2_x0020_Data_x0020_Framework_x0020_Principles" ma:index="21" nillable="true" ma:displayName="Top 2 Data Framework Principles" ma:format="Dropdown" ma:internalName="Top_x0020_2_x0020_Data_x0020_Framework_x0020_Principles">
      <xsd:complexType>
        <xsd:complexContent>
          <xsd:extension base="dms:MultiChoice">
            <xsd:sequence>
              <xsd:element name="Value" maxOccurs="unbounded" minOccurs="0" nillable="true">
                <xsd:simpleType>
                  <xsd:restriction base="dms:Choice">
                    <xsd:enumeration value="1. A Sustainable Financing and Asset Management Roadmap (Appendix B) and Improvement Strategies for each asset class are developed and updated at least every 5 years, to guide capability uplift and asset performance in the region."/>
                    <xsd:enumeration value="2.  Standardised regional technology for inter-operability and establish preferred supplier panel contracts for the Pacific, to streamline sharing of spares and maintenance resources, reduce cost and technical burden for countries through pooled regional solutions."/>
                    <xsd:enumeration value="3. Establish the Pacific MHEWS Asset Management Operational Fund and Investment Facility, to provide sustainable long-term pooled financing to operate and maintain critical regional assets, supplementing national budgets."/>
                    <xsd:enumeration value="4. Critical regional assets for MHEWS are agreed and identified as the Pacific Regional Observing Network (Appendix C) and is reviewed at least biennially. This includes enabling assets such as regional training centre, regional instrument centre, pacific WIS2 node and pacific integrated forecasting platform. GBON SOFF stations are a subset."/>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600bc44-2015-4da8-875d-07b815e122b5"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d910c851-c325-4e55-9a04-b815e3608e32}" ma:internalName="TaxCatchAll" ma:showField="CatchAllData" ma:web="4600bc44-2015-4da8-875d-07b815e122b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4600bc44-2015-4da8-875d-07b815e122b5" xsi:nil="true"/>
    <lcf76f155ced4ddcb4097134ff3c332f xmlns="5c9379e0-c8fe-4c72-bd8d-06eab88b1c4d">
      <Terms xmlns="http://schemas.microsoft.com/office/infopath/2007/PartnerControls"/>
    </lcf76f155ced4ddcb4097134ff3c332f>
    <Top_x0020_2_x0020_Data_x0020_Framework_x0020_Principles xmlns="5c9379e0-c8fe-4c72-bd8d-06eab88b1c4d" xsi:nil="true"/>
  </documentManagement>
</p:properties>
</file>

<file path=customXml/itemProps1.xml><?xml version="1.0" encoding="utf-8"?>
<ds:datastoreItem xmlns:ds="http://schemas.openxmlformats.org/officeDocument/2006/customXml" ds:itemID="{3564CFF8-C2EF-429E-AAA7-D92012D8FE36}">
  <ds:schemaRefs>
    <ds:schemaRef ds:uri="http://schemas.microsoft.com/sharepoint/v3/contenttype/forms"/>
  </ds:schemaRefs>
</ds:datastoreItem>
</file>

<file path=customXml/itemProps2.xml><?xml version="1.0" encoding="utf-8"?>
<ds:datastoreItem xmlns:ds="http://schemas.openxmlformats.org/officeDocument/2006/customXml" ds:itemID="{A688FFF1-6626-4900-80E3-8B3F948C1D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9379e0-c8fe-4c72-bd8d-06eab88b1c4d"/>
    <ds:schemaRef ds:uri="4600bc44-2015-4da8-875d-07b815e122b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D72465-280D-4EAA-B6EC-5FAED6793EA1}">
  <ds:schemaRefs>
    <ds:schemaRef ds:uri="http://schemas.openxmlformats.org/officeDocument/2006/bibliography"/>
  </ds:schemaRefs>
</ds:datastoreItem>
</file>

<file path=customXml/itemProps4.xml><?xml version="1.0" encoding="utf-8"?>
<ds:datastoreItem xmlns:ds="http://schemas.openxmlformats.org/officeDocument/2006/customXml" ds:itemID="{D733188C-FA02-40E1-A87E-03AB02AD54A3}">
  <ds:schemaRefs>
    <ds:schemaRef ds:uri="http://schemas.microsoft.com/office/2006/metadata/properties"/>
    <ds:schemaRef ds:uri="http://schemas.microsoft.com/office/infopath/2007/PartnerControls"/>
    <ds:schemaRef ds:uri="4600bc44-2015-4da8-875d-07b815e122b5"/>
    <ds:schemaRef ds:uri="5c9379e0-c8fe-4c72-bd8d-06eab88b1c4d"/>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40</Pages>
  <Words>10040</Words>
  <Characters>57228</Characters>
  <Application>Microsoft Office Word</Application>
  <DocSecurity>0</DocSecurity>
  <Lines>476</Lines>
  <Paragraphs>134</Paragraphs>
  <ScaleCrop>false</ScaleCrop>
  <Company/>
  <LinksUpToDate>false</LinksUpToDate>
  <CharactersWithSpaces>67134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Gillian Cambers</dc:creator>
  <cp:keywords/>
  <dc:description/>
  <cp:lastModifiedBy>Jessica Yeung</cp:lastModifiedBy>
  <cp:revision>46</cp:revision>
  <cp:lastPrinted>2023-10-25T10:19:00Z</cp:lastPrinted>
  <dcterms:created xsi:type="dcterms:W3CDTF">2025-09-25T09:18:00Z</dcterms:created>
  <dcterms:modified xsi:type="dcterms:W3CDTF">2026-05-30T03:17:00Z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7d2dad1,a209420,301a5840</vt:lpwstr>
  </property>
  <property fmtid="{D5CDD505-2E9C-101B-9397-08002B2CF9AE}" pid="3" name="ClassificationContentMarkingHeaderFontProps">
    <vt:lpwstr>#ff0000,10,Calibri</vt:lpwstr>
  </property>
  <property fmtid="{D5CDD505-2E9C-101B-9397-08002B2CF9AE}" pid="4" name="ClassificationContentMarkingHeaderText">
    <vt:lpwstr>OFFICIAL</vt:lpwstr>
  </property>
  <property fmtid="{D5CDD505-2E9C-101B-9397-08002B2CF9AE}" pid="5" name="ClassificationContentMarkingFooterShapeIds">
    <vt:lpwstr>65a45ee3,17d84631,7cc908d3</vt:lpwstr>
  </property>
  <property fmtid="{D5CDD505-2E9C-101B-9397-08002B2CF9AE}" pid="6" name="ClassificationContentMarkingFooterFontProps">
    <vt:lpwstr>#ff0000,10,Calibri</vt:lpwstr>
  </property>
  <property fmtid="{D5CDD505-2E9C-101B-9397-08002B2CF9AE}" pid="7" name="ClassificationContentMarkingFooterText">
    <vt:lpwstr>OFFICIAL</vt:lpwstr>
  </property>
  <property fmtid="{D5CDD505-2E9C-101B-9397-08002B2CF9AE}" pid="8" name="MSIP_Label_55edad5e-85c4-4d99-839f-4db88ccef5c5_Enabled">
    <vt:lpwstr>true</vt:lpwstr>
  </property>
  <property fmtid="{D5CDD505-2E9C-101B-9397-08002B2CF9AE}" pid="9" name="MSIP_Label_55edad5e-85c4-4d99-839f-4db88ccef5c5_SetDate">
    <vt:lpwstr>2025-06-06T00:13:36Z</vt:lpwstr>
  </property>
  <property fmtid="{D5CDD505-2E9C-101B-9397-08002B2CF9AE}" pid="10" name="MSIP_Label_55edad5e-85c4-4d99-839f-4db88ccef5c5_Method">
    <vt:lpwstr>Standard</vt:lpwstr>
  </property>
  <property fmtid="{D5CDD505-2E9C-101B-9397-08002B2CF9AE}" pid="11" name="MSIP_Label_55edad5e-85c4-4d99-839f-4db88ccef5c5_Name">
    <vt:lpwstr>PSPF Official</vt:lpwstr>
  </property>
  <property fmtid="{D5CDD505-2E9C-101B-9397-08002B2CF9AE}" pid="12" name="MSIP_Label_55edad5e-85c4-4d99-839f-4db88ccef5c5_SiteId">
    <vt:lpwstr>d1ad7db5-97dd-4f2b-816e-50d663b7bb94</vt:lpwstr>
  </property>
  <property fmtid="{D5CDD505-2E9C-101B-9397-08002B2CF9AE}" pid="13" name="MSIP_Label_55edad5e-85c4-4d99-839f-4db88ccef5c5_ActionId">
    <vt:lpwstr>c366194c-6cde-4fa5-af2f-6ff7b46de3b9</vt:lpwstr>
  </property>
  <property fmtid="{D5CDD505-2E9C-101B-9397-08002B2CF9AE}" pid="14" name="MSIP_Label_55edad5e-85c4-4d99-839f-4db88ccef5c5_ContentBits">
    <vt:lpwstr>3</vt:lpwstr>
  </property>
  <property fmtid="{D5CDD505-2E9C-101B-9397-08002B2CF9AE}" pid="15" name="MSIP_Label_55edad5e-85c4-4d99-839f-4db88ccef5c5_Tag">
    <vt:lpwstr>10, 3, 0, 1</vt:lpwstr>
  </property>
  <property fmtid="{D5CDD505-2E9C-101B-9397-08002B2CF9AE}" pid="16" name="ContentTypeId">
    <vt:lpwstr>0x01010061B93D4149CF1F4A82E5E3E1C517E5E7</vt:lpwstr>
  </property>
  <property fmtid="{D5CDD505-2E9C-101B-9397-08002B2CF9AE}" pid="17" name="MediaServiceImageTags">
    <vt:lpwstr/>
  </property>
</Properties>
</file>