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1A80" w14:textId="19FCFAF0" w:rsidR="00000563" w:rsidRDefault="00000563" w:rsidP="00EE0B76">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textAlignment w:val="baseline"/>
        <w:rPr>
          <w:rFonts w:ascii="Aptos" w:eastAsia="Times New Roman" w:hAnsi="Aptos"/>
          <w:b/>
          <w:bCs/>
          <w:color w:val="424242"/>
          <w:sz w:val="22"/>
          <w:szCs w:val="22"/>
          <w:bdr w:val="none" w:sz="0" w:space="0" w:color="auto"/>
          <w:shd w:val="clear" w:color="auto" w:fill="FFFFFF"/>
          <w:lang w:val="en-AU" w:eastAsia="en-AU"/>
        </w:rPr>
      </w:pPr>
      <w:r>
        <w:rPr>
          <w:rFonts w:ascii="Aptos" w:eastAsia="Times New Roman" w:hAnsi="Aptos"/>
          <w:b/>
          <w:bCs/>
          <w:color w:val="424242"/>
          <w:sz w:val="22"/>
          <w:szCs w:val="22"/>
          <w:bdr w:val="none" w:sz="0" w:space="0" w:color="auto"/>
          <w:shd w:val="clear" w:color="auto" w:fill="FFFFFF"/>
          <w:lang w:val="en-AU" w:eastAsia="en-AU"/>
        </w:rPr>
        <w:t>4</w:t>
      </w:r>
      <w:r w:rsidRPr="00000563">
        <w:rPr>
          <w:rFonts w:ascii="Aptos" w:eastAsia="Times New Roman" w:hAnsi="Aptos"/>
          <w:b/>
          <w:bCs/>
          <w:color w:val="424242"/>
          <w:sz w:val="22"/>
          <w:szCs w:val="22"/>
          <w:bdr w:val="none" w:sz="0" w:space="0" w:color="auto"/>
          <w:shd w:val="clear" w:color="auto" w:fill="FFFFFF"/>
          <w:vertAlign w:val="superscript"/>
          <w:lang w:val="en-AU" w:eastAsia="en-AU"/>
        </w:rPr>
        <w:t>th</w:t>
      </w:r>
      <w:r>
        <w:rPr>
          <w:rFonts w:ascii="Aptos" w:eastAsia="Times New Roman" w:hAnsi="Aptos"/>
          <w:b/>
          <w:bCs/>
          <w:color w:val="424242"/>
          <w:sz w:val="22"/>
          <w:szCs w:val="22"/>
          <w:bdr w:val="none" w:sz="0" w:space="0" w:color="auto"/>
          <w:shd w:val="clear" w:color="auto" w:fill="FFFFFF"/>
          <w:lang w:val="en-AU" w:eastAsia="en-AU"/>
        </w:rPr>
        <w:t xml:space="preserve"> Weather Ready Pacific Steering Committee Meeting</w:t>
      </w:r>
    </w:p>
    <w:p w14:paraId="39132DEC" w14:textId="1AC9E4C1" w:rsidR="00EE0B76" w:rsidRPr="00EE0B76" w:rsidRDefault="006C54A1" w:rsidP="00EE0B76">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textAlignment w:val="baseline"/>
        <w:rPr>
          <w:rFonts w:eastAsia="Times New Roman"/>
          <w:color w:val="000000"/>
          <w:bdr w:val="none" w:sz="0" w:space="0" w:color="auto"/>
          <w:lang w:val="en-AU" w:eastAsia="en-AU"/>
        </w:rPr>
      </w:pPr>
      <w:r>
        <w:rPr>
          <w:rFonts w:ascii="Aptos" w:eastAsia="Times New Roman" w:hAnsi="Aptos"/>
          <w:b/>
          <w:bCs/>
          <w:color w:val="424242"/>
          <w:sz w:val="22"/>
          <w:szCs w:val="22"/>
          <w:bdr w:val="none" w:sz="0" w:space="0" w:color="auto"/>
          <w:shd w:val="clear" w:color="auto" w:fill="FFFFFF"/>
          <w:lang w:val="en-AU" w:eastAsia="en-AU"/>
        </w:rPr>
        <w:t>Agenda</w:t>
      </w:r>
    </w:p>
    <w:p w14:paraId="2DE496EA" w14:textId="6A8F3A26" w:rsidR="00EE0B76" w:rsidRPr="00EE0B76" w:rsidRDefault="00000563" w:rsidP="006C54A1">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textAlignment w:val="baseline"/>
        <w:rPr>
          <w:rFonts w:eastAsia="Times New Roman"/>
          <w:color w:val="000000"/>
          <w:bdr w:val="none" w:sz="0" w:space="0" w:color="auto"/>
          <w:lang w:val="en-AU" w:eastAsia="en-AU"/>
        </w:rPr>
      </w:pPr>
      <w:r>
        <w:rPr>
          <w:rFonts w:ascii="Aptos" w:eastAsia="Times New Roman" w:hAnsi="Aptos"/>
          <w:color w:val="424242"/>
          <w:sz w:val="22"/>
          <w:szCs w:val="22"/>
          <w:bdr w:val="none" w:sz="0" w:space="0" w:color="auto"/>
          <w:shd w:val="clear" w:color="auto" w:fill="FFFFFF"/>
          <w:lang w:val="en-AU" w:eastAsia="en-AU"/>
        </w:rPr>
        <w:t>Venue</w:t>
      </w:r>
      <w:r w:rsidR="00A85C4B">
        <w:rPr>
          <w:rFonts w:ascii="Aptos" w:eastAsia="Times New Roman" w:hAnsi="Aptos"/>
          <w:color w:val="424242"/>
          <w:sz w:val="22"/>
          <w:szCs w:val="22"/>
          <w:bdr w:val="none" w:sz="0" w:space="0" w:color="auto"/>
          <w:shd w:val="clear" w:color="auto" w:fill="FFFFFF"/>
          <w:lang w:val="en-AU" w:eastAsia="en-AU"/>
        </w:rPr>
        <w:t>: Forum Fisheries Agency Conference Room</w:t>
      </w:r>
      <w:r w:rsidR="00EE0B76">
        <w:rPr>
          <w:rFonts w:ascii="Aptos" w:eastAsia="Times New Roman" w:hAnsi="Aptos"/>
          <w:color w:val="424242"/>
          <w:sz w:val="22"/>
          <w:szCs w:val="22"/>
          <w:bdr w:val="none" w:sz="0" w:space="0" w:color="auto"/>
          <w:shd w:val="clear" w:color="auto" w:fill="FFFFFF"/>
          <w:lang w:val="en-AU" w:eastAsia="en-AU"/>
        </w:rPr>
        <w:t xml:space="preserve">, </w:t>
      </w:r>
      <w:r w:rsidR="00EE0B76" w:rsidRPr="00EE0B76">
        <w:rPr>
          <w:rFonts w:ascii="Aptos" w:eastAsia="Times New Roman" w:hAnsi="Aptos"/>
          <w:color w:val="424242"/>
          <w:sz w:val="22"/>
          <w:szCs w:val="22"/>
          <w:bdr w:val="none" w:sz="0" w:space="0" w:color="auto"/>
          <w:shd w:val="clear" w:color="auto" w:fill="FFFFFF"/>
          <w:lang w:val="en-AU" w:eastAsia="en-AU"/>
        </w:rPr>
        <w:t>Honiara, Solomons</w:t>
      </w:r>
      <w:r w:rsidR="006C54A1">
        <w:rPr>
          <w:rFonts w:ascii="Aptos" w:eastAsia="Times New Roman" w:hAnsi="Aptos"/>
          <w:color w:val="424242"/>
          <w:sz w:val="22"/>
          <w:szCs w:val="22"/>
          <w:bdr w:val="none" w:sz="0" w:space="0" w:color="auto"/>
          <w:lang w:val="en-AU" w:eastAsia="en-AU"/>
        </w:rPr>
        <w:t xml:space="preserve">, </w:t>
      </w:r>
      <w:r w:rsidR="00EE0B76">
        <w:rPr>
          <w:rFonts w:ascii="Aptos" w:eastAsia="Times New Roman" w:hAnsi="Aptos"/>
          <w:color w:val="424242"/>
          <w:sz w:val="22"/>
          <w:szCs w:val="22"/>
          <w:bdr w:val="none" w:sz="0" w:space="0" w:color="auto"/>
          <w:shd w:val="clear" w:color="auto" w:fill="FFFFFF"/>
          <w:lang w:val="en-AU" w:eastAsia="en-AU"/>
        </w:rPr>
        <w:t xml:space="preserve">2 </w:t>
      </w:r>
      <w:r w:rsidR="006C54A1" w:rsidRPr="00EE0B76">
        <w:rPr>
          <w:rFonts w:ascii="Aptos" w:eastAsia="Times New Roman" w:hAnsi="Aptos"/>
          <w:color w:val="424242"/>
          <w:sz w:val="22"/>
          <w:szCs w:val="22"/>
          <w:bdr w:val="none" w:sz="0" w:space="0" w:color="auto"/>
          <w:shd w:val="clear" w:color="auto" w:fill="FFFFFF"/>
          <w:lang w:val="en-AU" w:eastAsia="en-AU"/>
        </w:rPr>
        <w:t>June</w:t>
      </w:r>
      <w:r w:rsidR="00EE0B76" w:rsidRPr="00EE0B76">
        <w:rPr>
          <w:rFonts w:ascii="Aptos" w:eastAsia="Times New Roman" w:hAnsi="Aptos"/>
          <w:color w:val="424242"/>
          <w:sz w:val="22"/>
          <w:szCs w:val="22"/>
          <w:bdr w:val="none" w:sz="0" w:space="0" w:color="auto"/>
          <w:shd w:val="clear" w:color="auto" w:fill="FFFFFF"/>
          <w:lang w:val="en-AU" w:eastAsia="en-AU"/>
        </w:rPr>
        <w:t xml:space="preserve"> 2026</w:t>
      </w:r>
      <w:r w:rsidR="00EE0B76" w:rsidRPr="00EE0B76">
        <w:rPr>
          <w:rFonts w:ascii="Aptos" w:eastAsia="Times New Roman" w:hAnsi="Aptos"/>
          <w:color w:val="424242"/>
          <w:sz w:val="22"/>
          <w:szCs w:val="22"/>
          <w:bdr w:val="none" w:sz="0" w:space="0" w:color="auto"/>
          <w:lang w:val="en-AU" w:eastAsia="en-A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0"/>
        <w:gridCol w:w="825"/>
        <w:gridCol w:w="5460"/>
        <w:gridCol w:w="1980"/>
      </w:tblGrid>
      <w:tr w:rsidR="00EE0B76" w:rsidRPr="00EE0B76" w14:paraId="04E41667" w14:textId="77777777" w:rsidTr="0ED3359F">
        <w:trPr>
          <w:trHeight w:val="27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807739"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30"/>
              <w:textAlignment w:val="baseline"/>
              <w:rPr>
                <w:rFonts w:eastAsia="Times New Roman"/>
                <w:color w:val="000000"/>
                <w:bdr w:val="none" w:sz="0" w:space="0" w:color="auto"/>
                <w:lang w:val="en-AU" w:eastAsia="en-AU"/>
              </w:rPr>
            </w:pPr>
            <w:r w:rsidRPr="00EE0B76">
              <w:rPr>
                <w:rFonts w:ascii="Aptos" w:eastAsia="Times New Roman" w:hAnsi="Aptos"/>
                <w:b/>
                <w:bCs/>
                <w:color w:val="424242"/>
                <w:sz w:val="22"/>
                <w:szCs w:val="22"/>
                <w:bdr w:val="none" w:sz="0" w:space="0" w:color="auto"/>
                <w:lang w:val="en-AU" w:eastAsia="en-AU"/>
              </w:rPr>
              <w:t>Item </w:t>
            </w:r>
            <w:r w:rsidRPr="00EE0B76">
              <w:rPr>
                <w:rFonts w:ascii="Aptos" w:eastAsia="Times New Roman" w:hAnsi="Aptos"/>
                <w:color w:val="424242"/>
                <w:sz w:val="22"/>
                <w:szCs w:val="22"/>
                <w:bdr w:val="none" w:sz="0" w:space="0" w:color="auto"/>
                <w:lang w:val="en-AU" w:eastAsia="en-AU"/>
              </w:rPr>
              <w:t>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6ACA1B"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75"/>
              <w:textAlignment w:val="baseline"/>
              <w:rPr>
                <w:rFonts w:eastAsia="Times New Roman"/>
                <w:color w:val="000000"/>
                <w:bdr w:val="none" w:sz="0" w:space="0" w:color="auto"/>
                <w:lang w:val="en-AU" w:eastAsia="en-AU"/>
              </w:rPr>
            </w:pPr>
            <w:r w:rsidRPr="00EE0B76">
              <w:rPr>
                <w:rFonts w:ascii="Aptos" w:eastAsia="Times New Roman" w:hAnsi="Aptos"/>
                <w:b/>
                <w:bCs/>
                <w:color w:val="424242"/>
                <w:sz w:val="22"/>
                <w:szCs w:val="22"/>
                <w:bdr w:val="none" w:sz="0" w:space="0" w:color="auto"/>
                <w:lang w:val="en-AU" w:eastAsia="en-AU"/>
              </w:rPr>
              <w:t>Time </w:t>
            </w:r>
            <w:r w:rsidRPr="00EE0B76">
              <w:rPr>
                <w:rFonts w:ascii="Aptos" w:eastAsia="Times New Roman" w:hAnsi="Aptos"/>
                <w:color w:val="424242"/>
                <w:sz w:val="22"/>
                <w:szCs w:val="22"/>
                <w:bdr w:val="none" w:sz="0" w:space="0" w:color="auto"/>
                <w:lang w:val="en-AU" w:eastAsia="en-AU"/>
              </w:rPr>
              <w:t>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D84627"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b/>
                <w:bCs/>
                <w:color w:val="424242"/>
                <w:sz w:val="22"/>
                <w:szCs w:val="22"/>
                <w:bdr w:val="none" w:sz="0" w:space="0" w:color="auto"/>
                <w:lang w:val="en-AU" w:eastAsia="en-AU"/>
              </w:rPr>
              <w:t>Activity </w:t>
            </w:r>
            <w:r w:rsidRPr="00EE0B76">
              <w:rPr>
                <w:rFonts w:ascii="Aptos" w:eastAsia="Times New Roman" w:hAnsi="Aptos"/>
                <w:color w:val="424242"/>
                <w:sz w:val="22"/>
                <w:szCs w:val="22"/>
                <w:bdr w:val="none" w:sz="0" w:space="0" w:color="auto"/>
                <w:lang w:val="en-AU" w:eastAsia="en-AU"/>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07FF91"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b/>
                <w:bCs/>
                <w:color w:val="424242"/>
                <w:sz w:val="22"/>
                <w:szCs w:val="22"/>
                <w:bdr w:val="none" w:sz="0" w:space="0" w:color="auto"/>
                <w:lang w:val="en-AU" w:eastAsia="en-AU"/>
              </w:rPr>
              <w:t>Lead  </w:t>
            </w:r>
            <w:r w:rsidRPr="00EE0B76">
              <w:rPr>
                <w:rFonts w:ascii="Aptos" w:eastAsia="Times New Roman" w:hAnsi="Aptos"/>
                <w:color w:val="424242"/>
                <w:sz w:val="22"/>
                <w:szCs w:val="22"/>
                <w:bdr w:val="none" w:sz="0" w:space="0" w:color="auto"/>
                <w:lang w:val="en-AU" w:eastAsia="en-AU"/>
              </w:rPr>
              <w:t> </w:t>
            </w:r>
          </w:p>
        </w:tc>
      </w:tr>
      <w:tr w:rsidR="00EE0B76" w:rsidRPr="00EE0B76" w14:paraId="3C90C5A3" w14:textId="77777777" w:rsidTr="0ED3359F">
        <w:trPr>
          <w:trHeight w:val="27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3C0DCA"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1</w:t>
            </w:r>
            <w:r w:rsidRPr="00EE0B76">
              <w:rPr>
                <w:rFonts w:ascii="Aptos" w:eastAsia="Times New Roman" w:hAnsi="Aptos"/>
                <w:b/>
                <w:bCs/>
                <w:color w:val="424242"/>
                <w:sz w:val="22"/>
                <w:szCs w:val="22"/>
                <w:bdr w:val="none" w:sz="0" w:space="0" w:color="auto"/>
                <w:lang w:val="en-AU" w:eastAsia="en-AU"/>
              </w:rPr>
              <w:t> </w:t>
            </w:r>
            <w:r w:rsidRPr="00EE0B76">
              <w:rPr>
                <w:rFonts w:ascii="Aptos" w:eastAsia="Times New Roman" w:hAnsi="Aptos"/>
                <w:color w:val="424242"/>
                <w:sz w:val="22"/>
                <w:szCs w:val="22"/>
                <w:bdr w:val="none" w:sz="0" w:space="0" w:color="auto"/>
                <w:lang w:val="en-AU" w:eastAsia="en-AU"/>
              </w:rPr>
              <w:t>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E9C3D7"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75"/>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0900</w:t>
            </w:r>
            <w:r w:rsidRPr="00EE0B76">
              <w:rPr>
                <w:rFonts w:ascii="Aptos" w:eastAsia="Times New Roman" w:hAnsi="Aptos"/>
                <w:b/>
                <w:bCs/>
                <w:color w:val="424242"/>
                <w:sz w:val="22"/>
                <w:szCs w:val="22"/>
                <w:bdr w:val="none" w:sz="0" w:space="0" w:color="auto"/>
                <w:lang w:val="en-AU" w:eastAsia="en-AU"/>
              </w:rPr>
              <w:t> </w:t>
            </w:r>
            <w:r w:rsidRPr="00EE0B76">
              <w:rPr>
                <w:rFonts w:ascii="Aptos" w:eastAsia="Times New Roman" w:hAnsi="Aptos"/>
                <w:color w:val="424242"/>
                <w:sz w:val="22"/>
                <w:szCs w:val="22"/>
                <w:bdr w:val="none" w:sz="0" w:space="0" w:color="auto"/>
                <w:lang w:val="en-AU" w:eastAsia="en-AU"/>
              </w:rPr>
              <w:t>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7E7AAC" w14:textId="77777777" w:rsidR="00B576E2"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color w:val="424242"/>
                <w:sz w:val="22"/>
                <w:szCs w:val="22"/>
                <w:bdr w:val="none" w:sz="0" w:space="0" w:color="auto"/>
                <w:lang w:val="en-AU" w:eastAsia="en-AU"/>
              </w:rPr>
            </w:pPr>
            <w:r w:rsidRPr="00EE0B76">
              <w:rPr>
                <w:rFonts w:ascii="Aptos" w:eastAsia="Times New Roman" w:hAnsi="Aptos"/>
                <w:color w:val="424242"/>
                <w:sz w:val="22"/>
                <w:szCs w:val="22"/>
                <w:bdr w:val="none" w:sz="0" w:space="0" w:color="auto"/>
                <w:lang w:val="en-AU" w:eastAsia="en-AU"/>
              </w:rPr>
              <w:t xml:space="preserve">Call of meeting to order </w:t>
            </w:r>
          </w:p>
          <w:p w14:paraId="7A0AF78D" w14:textId="4BEAEFB4" w:rsidR="00EE0B76" w:rsidRPr="00EE0B76" w:rsidRDefault="00B576E2"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Pr>
                <w:rFonts w:ascii="Aptos" w:eastAsia="Times New Roman" w:hAnsi="Aptos"/>
                <w:color w:val="424242"/>
                <w:sz w:val="22"/>
                <w:szCs w:val="22"/>
                <w:bdr w:val="none" w:sz="0" w:space="0" w:color="auto"/>
                <w:lang w:val="en-AU" w:eastAsia="en-AU"/>
              </w:rPr>
              <w:t>O</w:t>
            </w:r>
            <w:r w:rsidR="00EE0B76" w:rsidRPr="00EE0B76">
              <w:rPr>
                <w:rFonts w:ascii="Aptos" w:eastAsia="Times New Roman" w:hAnsi="Aptos"/>
                <w:color w:val="424242"/>
                <w:sz w:val="22"/>
                <w:szCs w:val="22"/>
                <w:bdr w:val="none" w:sz="0" w:space="0" w:color="auto"/>
                <w:lang w:val="en-AU" w:eastAsia="en-AU"/>
              </w:rPr>
              <w:t>pening prayer</w:t>
            </w:r>
            <w:r w:rsidR="007F2E3F">
              <w:rPr>
                <w:rFonts w:ascii="Aptos" w:eastAsia="Times New Roman" w:hAnsi="Aptos"/>
                <w:color w:val="424242"/>
                <w:sz w:val="22"/>
                <w:szCs w:val="22"/>
                <w:bdr w:val="none" w:sz="0" w:space="0" w:color="auto"/>
                <w:lang w:val="en-AU" w:eastAsia="en-AU"/>
              </w:rPr>
              <w:t>, Sammy Solomon</w:t>
            </w:r>
            <w:r w:rsidR="00EE0B76" w:rsidRPr="00EE0B76">
              <w:rPr>
                <w:rFonts w:ascii="Aptos" w:eastAsia="Times New Roman" w:hAnsi="Aptos"/>
                <w:b/>
                <w:bCs/>
                <w:color w:val="424242"/>
                <w:sz w:val="22"/>
                <w:szCs w:val="22"/>
                <w:bdr w:val="none" w:sz="0" w:space="0" w:color="auto"/>
                <w:lang w:val="en-AU" w:eastAsia="en-AU"/>
              </w:rPr>
              <w:t> </w:t>
            </w:r>
            <w:r w:rsidR="00EE0B76" w:rsidRPr="00EE0B76">
              <w:rPr>
                <w:rFonts w:ascii="Aptos" w:eastAsia="Times New Roman" w:hAnsi="Aptos"/>
                <w:color w:val="424242"/>
                <w:sz w:val="22"/>
                <w:szCs w:val="22"/>
                <w:bdr w:val="none" w:sz="0" w:space="0" w:color="auto"/>
                <w:lang w:val="en-AU" w:eastAsia="en-AU"/>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FE6923" w14:textId="77777777" w:rsidR="00B576E2"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color w:val="424242"/>
                <w:sz w:val="22"/>
                <w:szCs w:val="22"/>
                <w:bdr w:val="none" w:sz="0" w:space="0" w:color="auto"/>
                <w:lang w:val="en-AU" w:eastAsia="en-AU"/>
              </w:rPr>
            </w:pPr>
            <w:r w:rsidRPr="00EE0B76">
              <w:rPr>
                <w:rFonts w:ascii="Aptos" w:eastAsia="Times New Roman" w:hAnsi="Aptos"/>
                <w:color w:val="424242"/>
                <w:sz w:val="22"/>
                <w:szCs w:val="22"/>
                <w:bdr w:val="none" w:sz="0" w:space="0" w:color="auto"/>
                <w:lang w:val="en-AU" w:eastAsia="en-AU"/>
              </w:rPr>
              <w:t>SPREP Secretariat</w:t>
            </w:r>
          </w:p>
          <w:p w14:paraId="11C7E45F" w14:textId="4FB96785" w:rsidR="00EE0B76" w:rsidRPr="00EE0B76" w:rsidRDefault="00B576E2"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Pr>
                <w:rFonts w:ascii="Aptos" w:eastAsia="Times New Roman" w:hAnsi="Aptos"/>
                <w:color w:val="424242"/>
                <w:sz w:val="22"/>
                <w:szCs w:val="22"/>
                <w:bdr w:val="none" w:sz="0" w:space="0" w:color="auto"/>
                <w:lang w:val="en-AU" w:eastAsia="en-AU"/>
              </w:rPr>
              <w:t>SIMS</w:t>
            </w:r>
            <w:r w:rsidR="00EE0B76" w:rsidRPr="00EE0B76">
              <w:rPr>
                <w:rFonts w:ascii="Aptos" w:eastAsia="Times New Roman" w:hAnsi="Aptos"/>
                <w:color w:val="424242"/>
                <w:sz w:val="22"/>
                <w:szCs w:val="22"/>
                <w:bdr w:val="none" w:sz="0" w:space="0" w:color="auto"/>
                <w:lang w:val="en-AU" w:eastAsia="en-AU"/>
              </w:rPr>
              <w:t>  </w:t>
            </w:r>
          </w:p>
        </w:tc>
      </w:tr>
      <w:tr w:rsidR="00EE0B76" w:rsidRPr="00EE0B76" w14:paraId="7524308A" w14:textId="77777777" w:rsidTr="0ED3359F">
        <w:trPr>
          <w:trHeight w:val="135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FACFBD"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2</w:t>
            </w:r>
            <w:r w:rsidRPr="00EE0B76">
              <w:rPr>
                <w:rFonts w:ascii="Aptos" w:eastAsia="Times New Roman" w:hAnsi="Aptos"/>
                <w:b/>
                <w:bCs/>
                <w:color w:val="424242"/>
                <w:sz w:val="22"/>
                <w:szCs w:val="22"/>
                <w:bdr w:val="none" w:sz="0" w:space="0" w:color="auto"/>
                <w:lang w:val="en-AU" w:eastAsia="en-AU"/>
              </w:rPr>
              <w:t> </w:t>
            </w:r>
            <w:r w:rsidRPr="00EE0B76">
              <w:rPr>
                <w:rFonts w:ascii="Aptos" w:eastAsia="Times New Roman" w:hAnsi="Aptos"/>
                <w:color w:val="424242"/>
                <w:sz w:val="22"/>
                <w:szCs w:val="22"/>
                <w:bdr w:val="none" w:sz="0" w:space="0" w:color="auto"/>
                <w:lang w:val="en-AU" w:eastAsia="en-AU"/>
              </w:rPr>
              <w:t>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00511C"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75"/>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0905</w:t>
            </w:r>
            <w:r w:rsidRPr="00EE0B76">
              <w:rPr>
                <w:rFonts w:ascii="Aptos" w:eastAsia="Times New Roman" w:hAnsi="Aptos"/>
                <w:b/>
                <w:bCs/>
                <w:color w:val="424242"/>
                <w:sz w:val="22"/>
                <w:szCs w:val="22"/>
                <w:bdr w:val="none" w:sz="0" w:space="0" w:color="auto"/>
                <w:lang w:val="en-AU" w:eastAsia="en-AU"/>
              </w:rPr>
              <w:t> </w:t>
            </w:r>
            <w:r w:rsidRPr="00EE0B76">
              <w:rPr>
                <w:rFonts w:ascii="Aptos" w:eastAsia="Times New Roman" w:hAnsi="Aptos"/>
                <w:color w:val="424242"/>
                <w:sz w:val="22"/>
                <w:szCs w:val="22"/>
                <w:bdr w:val="none" w:sz="0" w:space="0" w:color="auto"/>
                <w:lang w:val="en-AU" w:eastAsia="en-AU"/>
              </w:rPr>
              <w:t>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B0B7F3" w14:textId="35027AFF" w:rsidR="00764FE0" w:rsidRPr="00840F08" w:rsidRDefault="00EE0B76" w:rsidP="00840F08">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533623">
              <w:rPr>
                <w:rFonts w:ascii="Aptos" w:eastAsia="Times New Roman" w:hAnsi="Aptos"/>
                <w:color w:val="424242"/>
                <w:sz w:val="22"/>
                <w:szCs w:val="22"/>
                <w:bdr w:val="none" w:sz="0" w:space="0" w:color="auto"/>
                <w:lang w:val="en-AU" w:eastAsia="en-AU"/>
              </w:rPr>
              <w:t>Welcome</w:t>
            </w:r>
          </w:p>
          <w:p w14:paraId="1607A207" w14:textId="77777777" w:rsidR="00EE0B76" w:rsidRPr="00CE4D82" w:rsidRDefault="00EE0B76" w:rsidP="00764FE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764FE0">
              <w:rPr>
                <w:rFonts w:ascii="Aptos" w:eastAsia="Times New Roman" w:hAnsi="Aptos"/>
                <w:color w:val="424242"/>
                <w:sz w:val="22"/>
                <w:szCs w:val="22"/>
                <w:bdr w:val="none" w:sz="0" w:space="0" w:color="auto"/>
                <w:lang w:val="en-AU" w:eastAsia="en-AU"/>
              </w:rPr>
              <w:t>Director Climate Science and Information Program (SPREP) </w:t>
            </w:r>
          </w:p>
          <w:p w14:paraId="6B0EF22B" w14:textId="288B8FE9" w:rsidR="00CE4D82" w:rsidRPr="0011149B" w:rsidRDefault="00845975" w:rsidP="0011149B">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845975">
              <w:rPr>
                <w:rFonts w:ascii="Aptos" w:eastAsia="Times New Roman" w:hAnsi="Aptos"/>
                <w:b/>
                <w:bCs/>
                <w:color w:val="424242"/>
                <w:sz w:val="22"/>
                <w:szCs w:val="22"/>
                <w:bdr w:val="none" w:sz="0" w:space="0" w:color="auto"/>
                <w:lang w:val="en-AU" w:eastAsia="en-AU"/>
              </w:rPr>
              <w:t>Keynote</w:t>
            </w:r>
            <w:r w:rsidR="00CE4D82" w:rsidRPr="00845975">
              <w:rPr>
                <w:rFonts w:ascii="Aptos" w:eastAsia="Times New Roman" w:hAnsi="Aptos"/>
                <w:b/>
                <w:bCs/>
                <w:color w:val="424242"/>
                <w:sz w:val="22"/>
                <w:szCs w:val="22"/>
                <w:bdr w:val="none" w:sz="0" w:space="0" w:color="auto"/>
                <w:lang w:val="en-AU" w:eastAsia="en-AU"/>
              </w:rPr>
              <w:t xml:space="preserve"> address – Honourable Minister</w:t>
            </w:r>
            <w:r w:rsidR="005C5A60" w:rsidRPr="00845975">
              <w:rPr>
                <w:rFonts w:ascii="Aptos" w:eastAsia="Times New Roman" w:hAnsi="Aptos"/>
                <w:b/>
                <w:bCs/>
                <w:color w:val="424242"/>
                <w:sz w:val="22"/>
                <w:szCs w:val="22"/>
                <w:bdr w:val="none" w:sz="0" w:space="0" w:color="auto"/>
                <w:lang w:val="en-AU" w:eastAsia="en-AU"/>
              </w:rPr>
              <w:t xml:space="preserve"> Wayne </w:t>
            </w:r>
            <w:proofErr w:type="spellStart"/>
            <w:r w:rsidR="005C5A60" w:rsidRPr="00845975">
              <w:rPr>
                <w:rFonts w:ascii="Aptos" w:eastAsia="Times New Roman" w:hAnsi="Aptos"/>
                <w:b/>
                <w:bCs/>
                <w:color w:val="424242"/>
                <w:sz w:val="22"/>
                <w:szCs w:val="22"/>
                <w:bdr w:val="none" w:sz="0" w:space="0" w:color="auto"/>
                <w:lang w:val="en-AU" w:eastAsia="en-AU"/>
              </w:rPr>
              <w:t>Ghemu</w:t>
            </w:r>
            <w:proofErr w:type="spellEnd"/>
            <w:r w:rsidR="005C5A60" w:rsidRPr="00845975">
              <w:rPr>
                <w:rFonts w:ascii="Aptos" w:eastAsia="Times New Roman" w:hAnsi="Aptos"/>
                <w:b/>
                <w:bCs/>
                <w:color w:val="424242"/>
                <w:sz w:val="22"/>
                <w:szCs w:val="22"/>
                <w:bdr w:val="none" w:sz="0" w:space="0" w:color="auto"/>
                <w:lang w:val="en-AU" w:eastAsia="en-AU"/>
              </w:rPr>
              <w:t>,</w:t>
            </w:r>
            <w:r w:rsidR="005C5A60">
              <w:rPr>
                <w:rFonts w:ascii="Aptos" w:eastAsia="Times New Roman" w:hAnsi="Aptos"/>
                <w:color w:val="424242"/>
                <w:sz w:val="22"/>
                <w:szCs w:val="22"/>
                <w:bdr w:val="none" w:sz="0" w:space="0" w:color="auto"/>
                <w:lang w:val="en-AU" w:eastAsia="en-AU"/>
              </w:rPr>
              <w:t xml:space="preserve"> Ministry of Environment Climate Change Disaster Management and Meteorology</w:t>
            </w:r>
            <w:r w:rsidR="00CE4D82">
              <w:rPr>
                <w:rFonts w:ascii="Aptos" w:eastAsia="Times New Roman" w:hAnsi="Aptos"/>
                <w:color w:val="424242"/>
                <w:sz w:val="22"/>
                <w:szCs w:val="22"/>
                <w:bdr w:val="none" w:sz="0" w:space="0" w:color="auto"/>
                <w:lang w:val="en-AU" w:eastAsia="en-AU"/>
              </w:rPr>
              <w:t xml:space="preserve">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864CDC" w14:textId="6F1D0983" w:rsidR="00FC3B2B" w:rsidRDefault="00E83D45"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color w:val="424242"/>
                <w:sz w:val="22"/>
                <w:szCs w:val="22"/>
                <w:bdr w:val="none" w:sz="0" w:space="0" w:color="auto"/>
                <w:lang w:val="en-AU" w:eastAsia="en-AU"/>
              </w:rPr>
            </w:pPr>
            <w:r>
              <w:rPr>
                <w:rFonts w:ascii="Aptos" w:eastAsia="Times New Roman" w:hAnsi="Aptos"/>
                <w:color w:val="424242"/>
                <w:sz w:val="22"/>
                <w:szCs w:val="22"/>
                <w:bdr w:val="none" w:sz="0" w:space="0" w:color="auto"/>
                <w:lang w:val="en-AU" w:eastAsia="en-AU"/>
              </w:rPr>
              <w:t>WRP Manager</w:t>
            </w:r>
          </w:p>
          <w:p w14:paraId="1EAA04E6" w14:textId="61B4243C" w:rsidR="00845975"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color w:val="424242"/>
                <w:sz w:val="22"/>
                <w:szCs w:val="22"/>
                <w:bdr w:val="none" w:sz="0" w:space="0" w:color="auto"/>
                <w:lang w:val="en-AU" w:eastAsia="en-AU"/>
              </w:rPr>
            </w:pPr>
            <w:r w:rsidRPr="00EE0B76">
              <w:rPr>
                <w:rFonts w:ascii="Aptos" w:eastAsia="Times New Roman" w:hAnsi="Aptos"/>
                <w:color w:val="424242"/>
                <w:sz w:val="22"/>
                <w:szCs w:val="22"/>
                <w:bdr w:val="none" w:sz="0" w:space="0" w:color="auto"/>
                <w:lang w:val="en-AU" w:eastAsia="en-AU"/>
              </w:rPr>
              <w:t>SPREP CSI Director</w:t>
            </w:r>
          </w:p>
          <w:p w14:paraId="113479DF" w14:textId="77777777" w:rsidR="00845975" w:rsidRDefault="00845975"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color w:val="424242"/>
                <w:sz w:val="22"/>
                <w:szCs w:val="22"/>
                <w:bdr w:val="none" w:sz="0" w:space="0" w:color="auto"/>
                <w:lang w:val="en-AU" w:eastAsia="en-AU"/>
              </w:rPr>
            </w:pPr>
          </w:p>
          <w:p w14:paraId="376D3F5A" w14:textId="474C1F3E" w:rsidR="00EE0B76" w:rsidRPr="00845975" w:rsidRDefault="00845975"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845975">
              <w:rPr>
                <w:rFonts w:ascii="Aptos" w:eastAsia="Times New Roman" w:hAnsi="Aptos"/>
                <w:color w:val="424242"/>
                <w:sz w:val="22"/>
                <w:szCs w:val="22"/>
                <w:bdr w:val="none" w:sz="0" w:space="0" w:color="auto"/>
                <w:lang w:val="en-AU" w:eastAsia="en-AU"/>
              </w:rPr>
              <w:t>Solomon Islands Government</w:t>
            </w:r>
            <w:r w:rsidR="00EE0B76" w:rsidRPr="00845975">
              <w:rPr>
                <w:rFonts w:ascii="Aptos" w:eastAsia="Times New Roman" w:hAnsi="Aptos"/>
                <w:color w:val="424242"/>
                <w:sz w:val="22"/>
                <w:szCs w:val="22"/>
                <w:bdr w:val="none" w:sz="0" w:space="0" w:color="auto"/>
                <w:lang w:val="en-AU" w:eastAsia="en-AU"/>
              </w:rPr>
              <w:t>  </w:t>
            </w:r>
          </w:p>
        </w:tc>
      </w:tr>
      <w:tr w:rsidR="00EE0B76" w:rsidRPr="00EE0B76" w14:paraId="535D669C" w14:textId="77777777" w:rsidTr="0ED3359F">
        <w:trPr>
          <w:trHeight w:val="54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671DF7"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color w:val="000000"/>
                <w:sz w:val="22"/>
                <w:szCs w:val="22"/>
                <w:bdr w:val="none" w:sz="0" w:space="0" w:color="auto"/>
                <w:lang w:val="en-AU" w:eastAsia="en-AU"/>
              </w:rPr>
              <w:t>3 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F53BB5"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75"/>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0930  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449A01" w14:textId="5A6FB888" w:rsidR="00E83D45" w:rsidRPr="00533623"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ptos" w:eastAsia="Times New Roman" w:hAnsi="Aptos"/>
                <w:color w:val="424242"/>
                <w:sz w:val="22"/>
                <w:szCs w:val="22"/>
                <w:bdr w:val="none" w:sz="0" w:space="0" w:color="auto"/>
                <w:lang w:val="en-AU" w:eastAsia="en-AU"/>
              </w:rPr>
            </w:pPr>
            <w:r w:rsidRPr="00EE0B76">
              <w:rPr>
                <w:rFonts w:ascii="Aptos" w:eastAsia="Times New Roman" w:hAnsi="Aptos"/>
                <w:b/>
                <w:bCs/>
                <w:color w:val="424242"/>
                <w:sz w:val="22"/>
                <w:szCs w:val="22"/>
                <w:bdr w:val="none" w:sz="0" w:space="0" w:color="auto"/>
                <w:lang w:val="en-AU" w:eastAsia="en-AU"/>
              </w:rPr>
              <w:t>Agenda 3.1</w:t>
            </w:r>
            <w:r w:rsidRPr="00EE0B76">
              <w:rPr>
                <w:rFonts w:ascii="Aptos" w:eastAsia="Times New Roman" w:hAnsi="Aptos"/>
                <w:color w:val="424242"/>
                <w:sz w:val="22"/>
                <w:szCs w:val="22"/>
                <w:bdr w:val="none" w:sz="0" w:space="0" w:color="auto"/>
                <w:lang w:val="en-AU" w:eastAsia="en-AU"/>
              </w:rPr>
              <w:t xml:space="preserve"> </w:t>
            </w:r>
            <w:r w:rsidRPr="00764FE0">
              <w:rPr>
                <w:rFonts w:ascii="Aptos" w:eastAsia="Times New Roman" w:hAnsi="Aptos"/>
                <w:b/>
                <w:bCs/>
                <w:color w:val="424242"/>
                <w:sz w:val="22"/>
                <w:szCs w:val="22"/>
                <w:bdr w:val="none" w:sz="0" w:space="0" w:color="auto"/>
                <w:lang w:val="en-AU" w:eastAsia="en-AU"/>
              </w:rPr>
              <w:t xml:space="preserve">Consideration of Minutes of the 3rd WRP SC Meeting on 26 </w:t>
            </w:r>
            <w:r w:rsidR="00BE61DC">
              <w:rPr>
                <w:rFonts w:ascii="Aptos" w:eastAsia="Times New Roman" w:hAnsi="Aptos"/>
                <w:b/>
                <w:bCs/>
                <w:color w:val="424242"/>
                <w:sz w:val="22"/>
                <w:szCs w:val="22"/>
                <w:bdr w:val="none" w:sz="0" w:space="0" w:color="auto"/>
                <w:lang w:val="en-AU" w:eastAsia="en-AU"/>
              </w:rPr>
              <w:t>September</w:t>
            </w:r>
            <w:r w:rsidRPr="00764FE0">
              <w:rPr>
                <w:rFonts w:ascii="Aptos" w:eastAsia="Times New Roman" w:hAnsi="Aptos"/>
                <w:b/>
                <w:bCs/>
                <w:color w:val="424242"/>
                <w:sz w:val="22"/>
                <w:szCs w:val="22"/>
                <w:bdr w:val="none" w:sz="0" w:space="0" w:color="auto"/>
                <w:lang w:val="en-AU" w:eastAsia="en-AU"/>
              </w:rPr>
              <w:t xml:space="preserve"> 202</w:t>
            </w:r>
            <w:r w:rsidR="00BE61DC">
              <w:rPr>
                <w:rFonts w:ascii="Aptos" w:eastAsia="Times New Roman" w:hAnsi="Aptos"/>
                <w:b/>
                <w:bCs/>
                <w:color w:val="424242"/>
                <w:sz w:val="22"/>
                <w:szCs w:val="22"/>
                <w:bdr w:val="none" w:sz="0" w:space="0" w:color="auto"/>
                <w:lang w:val="en-AU" w:eastAsia="en-AU"/>
              </w:rPr>
              <w:t>5</w:t>
            </w:r>
            <w:r w:rsidRPr="00EE0B76">
              <w:rPr>
                <w:rFonts w:ascii="Aptos" w:eastAsia="Times New Roman" w:hAnsi="Aptos"/>
                <w:color w:val="424242"/>
                <w:sz w:val="22"/>
                <w:szCs w:val="22"/>
                <w:bdr w:val="none" w:sz="0" w:space="0" w:color="auto"/>
                <w:lang w:val="en-AU" w:eastAsia="en-AU"/>
              </w:rPr>
              <w:t> </w:t>
            </w:r>
          </w:p>
          <w:p w14:paraId="39008AB0" w14:textId="5DCC6EE5" w:rsidR="00E83D45" w:rsidRPr="00E83D45" w:rsidRDefault="00E83D45" w:rsidP="00EE0B76">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ptos" w:eastAsia="Times New Roman" w:hAnsi="Aptos"/>
                <w:i/>
                <w:iCs/>
                <w:color w:val="000000"/>
                <w:sz w:val="22"/>
                <w:szCs w:val="22"/>
                <w:bdr w:val="none" w:sz="0" w:space="0" w:color="auto"/>
                <w:lang w:val="en-AU" w:eastAsia="en-AU"/>
              </w:rPr>
            </w:pPr>
            <w:r w:rsidRPr="00E83D45">
              <w:rPr>
                <w:rFonts w:ascii="Aptos" w:eastAsia="Times New Roman" w:hAnsi="Aptos"/>
                <w:b/>
                <w:bCs/>
                <w:i/>
                <w:iCs/>
                <w:color w:val="000000"/>
                <w:sz w:val="22"/>
                <w:szCs w:val="22"/>
                <w:bdr w:val="none" w:sz="0" w:space="0" w:color="auto"/>
                <w:lang w:val="en-AU" w:eastAsia="en-AU"/>
              </w:rPr>
              <w:t>Paper 3.1 – Decision 3.1.1</w:t>
            </w:r>
            <w:r w:rsidRPr="00E83D45">
              <w:rPr>
                <w:rFonts w:ascii="Aptos" w:eastAsia="Times New Roman" w:hAnsi="Aptos"/>
                <w:i/>
                <w:iCs/>
                <w:color w:val="000000"/>
                <w:sz w:val="22"/>
                <w:szCs w:val="22"/>
                <w:bdr w:val="none" w:sz="0" w:space="0" w:color="auto"/>
                <w:lang w:val="en-AU" w:eastAsia="en-AU"/>
              </w:rPr>
              <w:t xml:space="preserve"> – The SC to approve the previous Steering Committee Minutes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D54632"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WRP SC Chair  </w:t>
            </w:r>
          </w:p>
          <w:p w14:paraId="64F2D835"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  </w:t>
            </w:r>
          </w:p>
        </w:tc>
      </w:tr>
      <w:tr w:rsidR="00EE0B76" w:rsidRPr="00EE0B76" w14:paraId="47A093E0" w14:textId="77777777" w:rsidTr="0ED3359F">
        <w:trPr>
          <w:trHeight w:val="54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364417"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4  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DF02E4"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75"/>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0940  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C908AD" w14:textId="514AC79E" w:rsidR="00E83D45" w:rsidRPr="00533623"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color w:val="424242"/>
                <w:sz w:val="22"/>
                <w:szCs w:val="22"/>
                <w:bdr w:val="none" w:sz="0" w:space="0" w:color="auto"/>
                <w:lang w:val="en-AU" w:eastAsia="en-AU"/>
              </w:rPr>
            </w:pPr>
            <w:r w:rsidRPr="00E83D45">
              <w:rPr>
                <w:rFonts w:ascii="Aptos" w:eastAsia="Times New Roman" w:hAnsi="Aptos"/>
                <w:b/>
                <w:bCs/>
                <w:color w:val="424242"/>
                <w:sz w:val="22"/>
                <w:szCs w:val="22"/>
                <w:bdr w:val="none" w:sz="0" w:space="0" w:color="auto"/>
                <w:lang w:val="en-AU" w:eastAsia="en-AU"/>
              </w:rPr>
              <w:t>Agenda 4.1</w:t>
            </w:r>
            <w:r w:rsidRPr="00764FE0">
              <w:rPr>
                <w:rFonts w:ascii="Aptos" w:eastAsia="Times New Roman" w:hAnsi="Aptos"/>
                <w:b/>
                <w:bCs/>
                <w:color w:val="424242"/>
                <w:sz w:val="22"/>
                <w:szCs w:val="22"/>
                <w:bdr w:val="none" w:sz="0" w:space="0" w:color="auto"/>
                <w:lang w:val="en-AU" w:eastAsia="en-AU"/>
              </w:rPr>
              <w:t xml:space="preserve"> WRP Annual Report and Budget Tracking Report</w:t>
            </w:r>
          </w:p>
          <w:p w14:paraId="209ED6B4" w14:textId="6E0D83E3" w:rsidR="00E83D45" w:rsidRDefault="00E83D45"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sz w:val="22"/>
                <w:szCs w:val="22"/>
                <w:bdr w:val="none" w:sz="0" w:space="0" w:color="auto"/>
                <w:lang w:val="en-AU" w:eastAsia="en-AU"/>
              </w:rPr>
            </w:pPr>
            <w:r w:rsidRPr="00845975">
              <w:rPr>
                <w:rFonts w:ascii="Aptos" w:eastAsia="Times New Roman" w:hAnsi="Aptos"/>
                <w:b/>
                <w:bCs/>
                <w:i/>
                <w:iCs/>
                <w:color w:val="000000"/>
                <w:sz w:val="22"/>
                <w:szCs w:val="22"/>
                <w:bdr w:val="none" w:sz="0" w:space="0" w:color="auto"/>
                <w:lang w:val="en-AU" w:eastAsia="en-AU"/>
              </w:rPr>
              <w:t>Paper 4.1</w:t>
            </w:r>
            <w:r w:rsidRPr="00E83D45">
              <w:rPr>
                <w:rFonts w:ascii="Aptos" w:eastAsia="Times New Roman" w:hAnsi="Aptos"/>
                <w:b/>
                <w:bCs/>
                <w:i/>
                <w:iCs/>
                <w:color w:val="000000"/>
                <w:sz w:val="22"/>
                <w:szCs w:val="22"/>
                <w:bdr w:val="none" w:sz="0" w:space="0" w:color="auto"/>
                <w:lang w:val="en-AU" w:eastAsia="en-AU"/>
              </w:rPr>
              <w:t xml:space="preserve"> – Decision 4.1.1</w:t>
            </w:r>
            <w:r w:rsidRPr="00E83D45">
              <w:rPr>
                <w:rFonts w:ascii="Aptos" w:eastAsia="Times New Roman" w:hAnsi="Aptos"/>
                <w:i/>
                <w:iCs/>
                <w:color w:val="000000"/>
                <w:sz w:val="22"/>
                <w:szCs w:val="22"/>
                <w:bdr w:val="none" w:sz="0" w:space="0" w:color="auto"/>
                <w:lang w:val="en-AU" w:eastAsia="en-AU"/>
              </w:rPr>
              <w:t xml:space="preserve"> – The SC to approve the WRP inaugural Annual Report (2025)</w:t>
            </w:r>
          </w:p>
          <w:p w14:paraId="5173391E" w14:textId="07117AEC" w:rsidR="003C74B0" w:rsidRPr="00E83D45" w:rsidRDefault="003C74B0" w:rsidP="74E51EB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sz w:val="22"/>
                <w:szCs w:val="22"/>
                <w:bdr w:val="none" w:sz="0" w:space="0" w:color="auto"/>
                <w:lang w:val="en-AU" w:eastAsia="en-AU"/>
              </w:rPr>
            </w:pPr>
            <w:r w:rsidRPr="74E51EB2">
              <w:rPr>
                <w:rFonts w:ascii="Aptos" w:eastAsia="Times New Roman" w:hAnsi="Aptos"/>
                <w:b/>
                <w:bCs/>
                <w:i/>
                <w:iCs/>
                <w:color w:val="000000"/>
                <w:sz w:val="22"/>
                <w:szCs w:val="22"/>
                <w:bdr w:val="none" w:sz="0" w:space="0" w:color="auto"/>
                <w:lang w:val="en-AU" w:eastAsia="en-AU"/>
              </w:rPr>
              <w:t>Presentation</w:t>
            </w:r>
            <w:r w:rsidRPr="74E51EB2">
              <w:rPr>
                <w:rFonts w:ascii="Aptos" w:eastAsia="Times New Roman" w:hAnsi="Aptos"/>
                <w:i/>
                <w:iCs/>
                <w:color w:val="000000"/>
                <w:sz w:val="22"/>
                <w:szCs w:val="22"/>
                <w:bdr w:val="none" w:sz="0" w:space="0" w:color="auto"/>
                <w:lang w:val="en-AU" w:eastAsia="en-AU"/>
              </w:rPr>
              <w:t xml:space="preserve"> – Progress Update Jan-May 2026</w:t>
            </w:r>
          </w:p>
          <w:p w14:paraId="5B7ECB2E" w14:textId="77777777" w:rsidR="00E83D45" w:rsidRPr="00E83D45" w:rsidRDefault="00E83D45"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color w:val="000000"/>
                <w:sz w:val="22"/>
                <w:szCs w:val="22"/>
                <w:bdr w:val="none" w:sz="0" w:space="0" w:color="auto"/>
                <w:lang w:val="en-AU" w:eastAsia="en-AU"/>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458232" w14:textId="2E6DF9D3"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WRP Manager  </w:t>
            </w:r>
          </w:p>
        </w:tc>
      </w:tr>
      <w:tr w:rsidR="00EE0B76" w:rsidRPr="00EE0B76" w14:paraId="04733860" w14:textId="77777777" w:rsidTr="0ED3359F">
        <w:trPr>
          <w:trHeight w:val="22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55DECD"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5 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5143ED"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75"/>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1030</w:t>
            </w:r>
            <w:r w:rsidRPr="00EE0B76">
              <w:rPr>
                <w:rFonts w:ascii="Aptos" w:eastAsia="Times New Roman" w:hAnsi="Aptos"/>
                <w:b/>
                <w:bCs/>
                <w:color w:val="424242"/>
                <w:sz w:val="22"/>
                <w:szCs w:val="22"/>
                <w:bdr w:val="none" w:sz="0" w:space="0" w:color="auto"/>
                <w:lang w:val="en-AU" w:eastAsia="en-AU"/>
              </w:rPr>
              <w:t> </w:t>
            </w:r>
            <w:r w:rsidRPr="00EE0B76">
              <w:rPr>
                <w:rFonts w:ascii="Aptos" w:eastAsia="Times New Roman" w:hAnsi="Aptos"/>
                <w:color w:val="424242"/>
                <w:sz w:val="22"/>
                <w:szCs w:val="22"/>
                <w:bdr w:val="none" w:sz="0" w:space="0" w:color="auto"/>
                <w:lang w:val="en-AU" w:eastAsia="en-AU"/>
              </w:rPr>
              <w:t>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A7B2D6"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EE0B76">
              <w:rPr>
                <w:rFonts w:ascii="Aptos" w:eastAsia="Times New Roman" w:hAnsi="Aptos"/>
                <w:b/>
                <w:bCs/>
                <w:color w:val="424242"/>
                <w:sz w:val="22"/>
                <w:szCs w:val="22"/>
                <w:bdr w:val="none" w:sz="0" w:space="0" w:color="auto"/>
                <w:lang w:val="en-AU" w:eastAsia="en-AU"/>
              </w:rPr>
              <w:t>Morning Tea &amp; Group Photo</w:t>
            </w:r>
            <w:r w:rsidRPr="00EE0B76">
              <w:rPr>
                <w:rFonts w:ascii="Aptos" w:eastAsia="Times New Roman" w:hAnsi="Aptos"/>
                <w:color w:val="424242"/>
                <w:sz w:val="22"/>
                <w:szCs w:val="22"/>
                <w:bdr w:val="none" w:sz="0" w:space="0" w:color="auto"/>
                <w:lang w:val="en-AU" w:eastAsia="en-AU"/>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84B07B"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EE0B76">
              <w:rPr>
                <w:rFonts w:ascii="Aptos" w:eastAsia="Times New Roman" w:hAnsi="Aptos"/>
                <w:b/>
                <w:bCs/>
                <w:color w:val="424242"/>
                <w:sz w:val="22"/>
                <w:szCs w:val="22"/>
                <w:bdr w:val="none" w:sz="0" w:space="0" w:color="auto"/>
                <w:lang w:val="en-AU" w:eastAsia="en-AU"/>
              </w:rPr>
              <w:t> ALL</w:t>
            </w:r>
            <w:r w:rsidRPr="00EE0B76">
              <w:rPr>
                <w:rFonts w:ascii="Aptos" w:eastAsia="Times New Roman" w:hAnsi="Aptos"/>
                <w:color w:val="424242"/>
                <w:sz w:val="22"/>
                <w:szCs w:val="22"/>
                <w:bdr w:val="none" w:sz="0" w:space="0" w:color="auto"/>
                <w:lang w:val="en-AU" w:eastAsia="en-AU"/>
              </w:rPr>
              <w:t> </w:t>
            </w:r>
          </w:p>
        </w:tc>
      </w:tr>
      <w:tr w:rsidR="00EE0B76" w:rsidRPr="00EE0B76" w14:paraId="79D12B3E" w14:textId="77777777" w:rsidTr="0ED3359F">
        <w:trPr>
          <w:trHeight w:val="54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467E9C"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color w:val="000000"/>
                <w:sz w:val="22"/>
                <w:szCs w:val="22"/>
                <w:bdr w:val="none" w:sz="0" w:space="0" w:color="auto"/>
                <w:lang w:val="en-AU" w:eastAsia="en-AU"/>
              </w:rPr>
              <w:t>6  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74084D"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75"/>
              <w:textAlignment w:val="baseline"/>
              <w:rPr>
                <w:rFonts w:eastAsia="Times New Roman"/>
                <w:color w:val="000000"/>
                <w:bdr w:val="none" w:sz="0" w:space="0" w:color="auto"/>
                <w:lang w:val="en-AU" w:eastAsia="en-AU"/>
              </w:rPr>
            </w:pPr>
            <w:r w:rsidRPr="00EE0B76">
              <w:rPr>
                <w:rFonts w:ascii="Aptos" w:eastAsia="Times New Roman" w:hAnsi="Aptos"/>
                <w:color w:val="000000"/>
                <w:sz w:val="22"/>
                <w:szCs w:val="22"/>
                <w:bdr w:val="none" w:sz="0" w:space="0" w:color="auto"/>
                <w:lang w:val="en-AU" w:eastAsia="en-AU"/>
              </w:rPr>
              <w:t>1100  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3EC795" w14:textId="501539B2" w:rsidR="003C74B0"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color w:val="000000"/>
                <w:sz w:val="22"/>
                <w:szCs w:val="22"/>
                <w:bdr w:val="none" w:sz="0" w:space="0" w:color="auto"/>
                <w:lang w:val="en-AU" w:eastAsia="en-AU"/>
              </w:rPr>
            </w:pPr>
            <w:r w:rsidRPr="00EE0B76">
              <w:rPr>
                <w:rFonts w:ascii="Aptos" w:eastAsia="Times New Roman" w:hAnsi="Aptos"/>
                <w:b/>
                <w:bCs/>
                <w:color w:val="000000"/>
                <w:sz w:val="22"/>
                <w:szCs w:val="22"/>
                <w:bdr w:val="none" w:sz="0" w:space="0" w:color="auto"/>
                <w:lang w:val="en-AU" w:eastAsia="en-AU"/>
              </w:rPr>
              <w:t>Agenda 6.1</w:t>
            </w:r>
            <w:r w:rsidRPr="00EE0B76">
              <w:rPr>
                <w:rFonts w:ascii="Aptos" w:eastAsia="Times New Roman" w:hAnsi="Aptos"/>
                <w:color w:val="000000"/>
                <w:sz w:val="22"/>
                <w:szCs w:val="22"/>
                <w:bdr w:val="none" w:sz="0" w:space="0" w:color="auto"/>
                <w:lang w:val="en-AU" w:eastAsia="en-AU"/>
              </w:rPr>
              <w:t xml:space="preserve"> </w:t>
            </w:r>
            <w:r w:rsidRPr="00764FE0">
              <w:rPr>
                <w:rFonts w:ascii="Aptos" w:eastAsia="Times New Roman" w:hAnsi="Aptos"/>
                <w:b/>
                <w:bCs/>
                <w:color w:val="000000"/>
                <w:sz w:val="22"/>
                <w:szCs w:val="22"/>
                <w:bdr w:val="none" w:sz="0" w:space="0" w:color="auto"/>
                <w:lang w:val="en-AU" w:eastAsia="en-AU"/>
              </w:rPr>
              <w:t>WRP Implementation Plan and Workplan</w:t>
            </w:r>
          </w:p>
          <w:p w14:paraId="486F65D0" w14:textId="445539F2" w:rsidR="00EE0B76" w:rsidRPr="00EE0B76" w:rsidRDefault="1ED195F8" w:rsidP="74E51EB2">
            <w:pPr>
              <w:pBdr>
                <w:top w:val="none" w:sz="0" w:space="0" w:color="000000"/>
                <w:left w:val="none" w:sz="0" w:space="0" w:color="000000"/>
                <w:bottom w:val="none" w:sz="0" w:space="0" w:color="000000"/>
                <w:right w:val="none" w:sz="0" w:space="0" w:color="000000"/>
                <w:between w:val="none" w:sz="0" w:space="0" w:color="000000"/>
                <w:bar w:val="none" w:sz="0" w:color="000000"/>
              </w:pBdr>
              <w:textAlignment w:val="baseline"/>
              <w:rPr>
                <w:rFonts w:eastAsia="Times New Roman"/>
                <w:color w:val="000000"/>
                <w:bdr w:val="none" w:sz="0" w:space="0" w:color="auto"/>
                <w:lang w:val="en-AU" w:eastAsia="en-AU"/>
              </w:rPr>
            </w:pPr>
            <w:r w:rsidRPr="74E51EB2">
              <w:rPr>
                <w:rFonts w:ascii="Aptos" w:eastAsia="Times New Roman" w:hAnsi="Aptos"/>
                <w:i/>
                <w:iCs/>
                <w:color w:val="000000"/>
                <w:sz w:val="22"/>
                <w:szCs w:val="22"/>
                <w:bdr w:val="none" w:sz="0" w:space="0" w:color="auto"/>
                <w:lang w:val="en-AU" w:eastAsia="en-AU"/>
              </w:rPr>
              <w:t xml:space="preserve">Dec </w:t>
            </w:r>
            <w:r w:rsidR="003C74B0" w:rsidRPr="74E51EB2">
              <w:rPr>
                <w:rFonts w:ascii="Aptos" w:eastAsia="Times New Roman" w:hAnsi="Aptos"/>
                <w:i/>
                <w:iCs/>
                <w:color w:val="000000"/>
                <w:sz w:val="22"/>
                <w:szCs w:val="22"/>
                <w:bdr w:val="none" w:sz="0" w:space="0" w:color="auto"/>
                <w:lang w:val="en-AU" w:eastAsia="en-AU"/>
              </w:rPr>
              <w:t>6.1</w:t>
            </w:r>
            <w:r w:rsidR="00EE0B76" w:rsidRPr="74E51EB2">
              <w:rPr>
                <w:rFonts w:ascii="Aptos" w:eastAsia="Times New Roman" w:hAnsi="Aptos"/>
                <w:i/>
                <w:iCs/>
                <w:color w:val="000000"/>
                <w:sz w:val="22"/>
                <w:szCs w:val="22"/>
                <w:bdr w:val="none" w:sz="0" w:space="0" w:color="auto"/>
                <w:lang w:val="en-AU" w:eastAsia="en-AU"/>
              </w:rPr>
              <w:t> </w:t>
            </w:r>
            <w:r w:rsidR="003C74B0" w:rsidRPr="74E51EB2">
              <w:rPr>
                <w:rFonts w:ascii="Aptos" w:eastAsia="Times New Roman" w:hAnsi="Aptos"/>
                <w:i/>
                <w:iCs/>
                <w:color w:val="000000"/>
                <w:sz w:val="22"/>
                <w:szCs w:val="22"/>
                <w:bdr w:val="none" w:sz="0" w:space="0" w:color="auto"/>
                <w:lang w:val="en-AU" w:eastAsia="en-AU"/>
              </w:rPr>
              <w:t>–</w:t>
            </w:r>
            <w:r w:rsidR="15D7FBE7" w:rsidRPr="74E51EB2">
              <w:rPr>
                <w:rFonts w:ascii="Aptos" w:eastAsia="Times New Roman" w:hAnsi="Aptos"/>
                <w:i/>
                <w:iCs/>
                <w:color w:val="000000" w:themeColor="text1"/>
                <w:sz w:val="22"/>
                <w:szCs w:val="22"/>
                <w:lang w:val="en-AU" w:eastAsia="en-AU"/>
              </w:rPr>
              <w:t xml:space="preserve"> The SC </w:t>
            </w:r>
            <w:r w:rsidR="00845975">
              <w:rPr>
                <w:rFonts w:ascii="Aptos" w:eastAsia="Times New Roman" w:hAnsi="Aptos"/>
                <w:i/>
                <w:iCs/>
                <w:color w:val="000000" w:themeColor="text1"/>
                <w:sz w:val="22"/>
                <w:szCs w:val="22"/>
                <w:lang w:val="en-AU" w:eastAsia="en-AU"/>
              </w:rPr>
              <w:t xml:space="preserve">to </w:t>
            </w:r>
            <w:r w:rsidR="15D7FBE7" w:rsidRPr="74E51EB2">
              <w:rPr>
                <w:rFonts w:ascii="Aptos" w:eastAsia="Times New Roman" w:hAnsi="Aptos"/>
                <w:i/>
                <w:iCs/>
                <w:color w:val="000000" w:themeColor="text1"/>
                <w:sz w:val="22"/>
                <w:szCs w:val="22"/>
                <w:lang w:val="en-AU" w:eastAsia="en-AU"/>
              </w:rPr>
              <w:t xml:space="preserve">approve the updated WRP Implementation Plan and funded Work Plan 2024 to 2029 v2.1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A1AF5B" w14:textId="648789BC"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EE0B76">
              <w:rPr>
                <w:rFonts w:ascii="Aptos" w:eastAsia="Times New Roman" w:hAnsi="Aptos"/>
                <w:color w:val="000000"/>
                <w:sz w:val="22"/>
                <w:szCs w:val="22"/>
                <w:bdr w:val="none" w:sz="0" w:space="0" w:color="auto"/>
                <w:lang w:val="en-AU" w:eastAsia="en-AU"/>
              </w:rPr>
              <w:t>WRP Manager  </w:t>
            </w:r>
          </w:p>
        </w:tc>
      </w:tr>
      <w:tr w:rsidR="00EE0B76" w:rsidRPr="00EE0B76" w14:paraId="1D0249FE" w14:textId="77777777" w:rsidTr="0ED3359F">
        <w:trPr>
          <w:trHeight w:val="54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74ED05"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75"/>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   7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B5D0A0"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45"/>
              <w:jc w:val="cente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1200  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1FE470" w14:textId="6044ACFC" w:rsidR="003C74B0" w:rsidRPr="00764FE0"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color w:val="000000"/>
                <w:sz w:val="22"/>
                <w:szCs w:val="22"/>
                <w:bdr w:val="none" w:sz="0" w:space="0" w:color="auto"/>
                <w:lang w:val="en-AU" w:eastAsia="en-AU"/>
              </w:rPr>
            </w:pPr>
            <w:r w:rsidRPr="003C74B0">
              <w:rPr>
                <w:rFonts w:ascii="Aptos" w:eastAsia="Times New Roman" w:hAnsi="Aptos"/>
                <w:b/>
                <w:bCs/>
                <w:color w:val="000000"/>
                <w:sz w:val="22"/>
                <w:szCs w:val="22"/>
                <w:bdr w:val="none" w:sz="0" w:space="0" w:color="auto"/>
                <w:lang w:val="en-AU" w:eastAsia="en-AU"/>
              </w:rPr>
              <w:t>Agenda 7.1</w:t>
            </w:r>
            <w:r w:rsidRPr="003C74B0">
              <w:rPr>
                <w:rFonts w:ascii="Aptos" w:eastAsia="Times New Roman" w:hAnsi="Aptos"/>
                <w:color w:val="000000"/>
                <w:sz w:val="22"/>
                <w:szCs w:val="22"/>
                <w:bdr w:val="none" w:sz="0" w:space="0" w:color="auto"/>
                <w:lang w:val="en-AU" w:eastAsia="en-AU"/>
              </w:rPr>
              <w:t xml:space="preserve"> </w:t>
            </w:r>
            <w:r w:rsidRPr="00764FE0">
              <w:rPr>
                <w:rFonts w:ascii="Aptos" w:eastAsia="Times New Roman" w:hAnsi="Aptos"/>
                <w:b/>
                <w:bCs/>
                <w:color w:val="000000"/>
                <w:sz w:val="22"/>
                <w:szCs w:val="22"/>
                <w:bdr w:val="none" w:sz="0" w:space="0" w:color="auto"/>
                <w:lang w:val="en-AU" w:eastAsia="en-AU"/>
              </w:rPr>
              <w:t>Update on new or proposed partners/partnership opportunities/resource mobilisation opportunities    </w:t>
            </w:r>
          </w:p>
          <w:p w14:paraId="221174FA" w14:textId="12DFFDA0" w:rsidR="003C74B0" w:rsidRPr="003C74B0" w:rsidRDefault="003C74B0"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sz w:val="22"/>
                <w:szCs w:val="22"/>
                <w:bdr w:val="none" w:sz="0" w:space="0" w:color="auto"/>
                <w:lang w:val="en-AU" w:eastAsia="en-AU"/>
              </w:rPr>
            </w:pPr>
            <w:r w:rsidRPr="00845975">
              <w:rPr>
                <w:rFonts w:ascii="Aptos" w:eastAsia="Times New Roman" w:hAnsi="Aptos"/>
                <w:b/>
                <w:bCs/>
                <w:i/>
                <w:iCs/>
                <w:color w:val="000000"/>
                <w:sz w:val="22"/>
                <w:szCs w:val="22"/>
                <w:bdr w:val="none" w:sz="0" w:space="0" w:color="auto"/>
                <w:lang w:val="en-AU" w:eastAsia="en-AU"/>
              </w:rPr>
              <w:t>Paper 7.1 – Decision 7.1.1</w:t>
            </w:r>
            <w:r w:rsidRPr="00845975">
              <w:rPr>
                <w:rFonts w:ascii="Aptos" w:eastAsia="Times New Roman" w:hAnsi="Aptos"/>
                <w:i/>
                <w:iCs/>
                <w:color w:val="000000"/>
                <w:sz w:val="22"/>
                <w:szCs w:val="22"/>
                <w:bdr w:val="none" w:sz="0" w:space="0" w:color="auto"/>
                <w:lang w:val="en-AU" w:eastAsia="en-AU"/>
              </w:rPr>
              <w:t xml:space="preserve"> To note and endorse any partnership or resource mobilisation opportunities.</w:t>
            </w:r>
            <w:r w:rsidRPr="003C74B0">
              <w:rPr>
                <w:rFonts w:ascii="Aptos" w:eastAsia="Times New Roman" w:hAnsi="Aptos"/>
                <w:i/>
                <w:iCs/>
                <w:color w:val="000000"/>
                <w:sz w:val="22"/>
                <w:szCs w:val="22"/>
                <w:bdr w:val="none" w:sz="0" w:space="0" w:color="auto"/>
                <w:lang w:val="en-AU" w:eastAsia="en-AU"/>
              </w:rPr>
              <w:t xml:space="preserve">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C14F0C" w14:textId="2A177EDB"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WRP Manager  </w:t>
            </w:r>
          </w:p>
        </w:tc>
      </w:tr>
      <w:tr w:rsidR="00EE0B76" w:rsidRPr="00EE0B76" w14:paraId="792CA2DC" w14:textId="77777777" w:rsidTr="0ED3359F">
        <w:trPr>
          <w:trHeight w:val="27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DD4573"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color w:val="000000"/>
                <w:sz w:val="22"/>
                <w:szCs w:val="22"/>
                <w:bdr w:val="none" w:sz="0" w:space="0" w:color="auto"/>
                <w:lang w:val="en-AU" w:eastAsia="en-AU"/>
              </w:rPr>
              <w:t>8 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E451C"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75"/>
              <w:textAlignment w:val="baseline"/>
              <w:rPr>
                <w:rFonts w:eastAsia="Times New Roman"/>
                <w:color w:val="000000"/>
                <w:bdr w:val="none" w:sz="0" w:space="0" w:color="auto"/>
                <w:lang w:val="en-AU" w:eastAsia="en-AU"/>
              </w:rPr>
            </w:pPr>
            <w:r w:rsidRPr="00EE0B76">
              <w:rPr>
                <w:rFonts w:ascii="Aptos" w:eastAsia="Times New Roman" w:hAnsi="Aptos"/>
                <w:b/>
                <w:bCs/>
                <w:color w:val="000000"/>
                <w:sz w:val="22"/>
                <w:szCs w:val="22"/>
                <w:bdr w:val="none" w:sz="0" w:space="0" w:color="auto"/>
                <w:lang w:val="en-AU" w:eastAsia="en-AU"/>
              </w:rPr>
              <w:t>1230</w:t>
            </w:r>
            <w:r w:rsidRPr="00EE0B76">
              <w:rPr>
                <w:rFonts w:ascii="Aptos" w:eastAsia="Times New Roman" w:hAnsi="Aptos"/>
                <w:color w:val="000000"/>
                <w:sz w:val="22"/>
                <w:szCs w:val="22"/>
                <w:bdr w:val="none" w:sz="0" w:space="0" w:color="auto"/>
                <w:lang w:val="en-AU" w:eastAsia="en-AU"/>
              </w:rPr>
              <w:t>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6E3897"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EE0B76">
              <w:rPr>
                <w:rFonts w:ascii="Aptos" w:eastAsia="Times New Roman" w:hAnsi="Aptos"/>
                <w:b/>
                <w:bCs/>
                <w:color w:val="000000"/>
                <w:sz w:val="22"/>
                <w:szCs w:val="22"/>
                <w:bdr w:val="none" w:sz="0" w:space="0" w:color="auto"/>
                <w:lang w:val="en-AU" w:eastAsia="en-AU"/>
              </w:rPr>
              <w:t>Lunch</w:t>
            </w:r>
            <w:r w:rsidRPr="00EE0B76">
              <w:rPr>
                <w:rFonts w:ascii="Aptos" w:eastAsia="Times New Roman" w:hAnsi="Aptos"/>
                <w:color w:val="000000"/>
                <w:sz w:val="22"/>
                <w:szCs w:val="22"/>
                <w:bdr w:val="none" w:sz="0" w:space="0" w:color="auto"/>
                <w:lang w:val="en-AU" w:eastAsia="en-AU"/>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7D9E40"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EE0B76">
              <w:rPr>
                <w:rFonts w:ascii="Aptos" w:eastAsia="Times New Roman" w:hAnsi="Aptos"/>
                <w:b/>
                <w:bCs/>
                <w:color w:val="000000"/>
                <w:sz w:val="22"/>
                <w:szCs w:val="22"/>
                <w:bdr w:val="none" w:sz="0" w:space="0" w:color="auto"/>
                <w:lang w:val="en-AU" w:eastAsia="en-AU"/>
              </w:rPr>
              <w:t>ALL</w:t>
            </w:r>
            <w:r w:rsidRPr="00EE0B76">
              <w:rPr>
                <w:rFonts w:ascii="Aptos" w:eastAsia="Times New Roman" w:hAnsi="Aptos"/>
                <w:color w:val="000000"/>
                <w:sz w:val="22"/>
                <w:szCs w:val="22"/>
                <w:bdr w:val="none" w:sz="0" w:space="0" w:color="auto"/>
                <w:lang w:val="en-AU" w:eastAsia="en-AU"/>
              </w:rPr>
              <w:t> </w:t>
            </w:r>
          </w:p>
        </w:tc>
      </w:tr>
      <w:tr w:rsidR="00EE0B76" w:rsidRPr="00EE0B76" w14:paraId="2469E8CA" w14:textId="77777777" w:rsidTr="0ED3359F">
        <w:trPr>
          <w:trHeight w:val="27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0D92B"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color w:val="000000"/>
                <w:sz w:val="22"/>
                <w:szCs w:val="22"/>
                <w:bdr w:val="none" w:sz="0" w:space="0" w:color="auto"/>
                <w:lang w:val="en-AU" w:eastAsia="en-AU"/>
              </w:rPr>
              <w:t>9 </w:t>
            </w:r>
          </w:p>
          <w:p w14:paraId="44481B37"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48E998"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75"/>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1330</w:t>
            </w:r>
            <w:r w:rsidRPr="00EE0B76">
              <w:rPr>
                <w:rFonts w:ascii="Aptos" w:eastAsia="Times New Roman" w:hAnsi="Aptos"/>
                <w:b/>
                <w:bCs/>
                <w:color w:val="424242"/>
                <w:sz w:val="22"/>
                <w:szCs w:val="22"/>
                <w:bdr w:val="none" w:sz="0" w:space="0" w:color="auto"/>
                <w:lang w:val="en-AU" w:eastAsia="en-AU"/>
              </w:rPr>
              <w:t> </w:t>
            </w:r>
            <w:r w:rsidRPr="00EE0B76">
              <w:rPr>
                <w:rFonts w:ascii="Aptos" w:eastAsia="Times New Roman" w:hAnsi="Aptos"/>
                <w:color w:val="424242"/>
                <w:sz w:val="22"/>
                <w:szCs w:val="22"/>
                <w:bdr w:val="none" w:sz="0" w:space="0" w:color="auto"/>
                <w:lang w:val="en-AU" w:eastAsia="en-AU"/>
              </w:rPr>
              <w:t>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B6697F" w14:textId="1EF465CF" w:rsidR="00374665" w:rsidRPr="00B47CD9" w:rsidRDefault="00C52EEA"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color w:val="000000"/>
                <w:sz w:val="22"/>
                <w:szCs w:val="22"/>
                <w:u w:val="single"/>
                <w:bdr w:val="none" w:sz="0" w:space="0" w:color="auto"/>
                <w:lang w:eastAsia="en-AU"/>
              </w:rPr>
            </w:pPr>
            <w:r w:rsidRPr="00B47CD9">
              <w:rPr>
                <w:rFonts w:ascii="Aptos" w:eastAsia="Times New Roman" w:hAnsi="Aptos"/>
                <w:b/>
                <w:bCs/>
                <w:color w:val="000000"/>
                <w:sz w:val="22"/>
                <w:szCs w:val="22"/>
                <w:highlight w:val="yellow"/>
                <w:u w:val="single"/>
                <w:bdr w:val="none" w:sz="0" w:space="0" w:color="auto"/>
                <w:lang w:eastAsia="en-AU"/>
              </w:rPr>
              <w:t>Papers already discussed, tabled for approval</w:t>
            </w:r>
          </w:p>
          <w:p w14:paraId="70E1D6E1" w14:textId="77777777" w:rsidR="00374665" w:rsidRDefault="00374665"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i/>
                <w:iCs/>
                <w:color w:val="000000"/>
                <w:sz w:val="22"/>
                <w:szCs w:val="22"/>
                <w:bdr w:val="none" w:sz="0" w:space="0" w:color="auto"/>
                <w:lang w:eastAsia="en-AU"/>
              </w:rPr>
            </w:pPr>
          </w:p>
          <w:p w14:paraId="4C7584F7" w14:textId="742B680D" w:rsidR="00A85C4B" w:rsidRDefault="00D166A7"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sz w:val="22"/>
                <w:szCs w:val="22"/>
                <w:bdr w:val="none" w:sz="0" w:space="0" w:color="auto"/>
                <w:lang w:eastAsia="en-AU"/>
              </w:rPr>
            </w:pPr>
            <w:r w:rsidRPr="74E51EB2">
              <w:rPr>
                <w:rFonts w:ascii="Aptos" w:eastAsia="Times New Roman" w:hAnsi="Aptos"/>
                <w:b/>
                <w:bCs/>
                <w:i/>
                <w:iCs/>
                <w:color w:val="000000"/>
                <w:sz w:val="22"/>
                <w:szCs w:val="22"/>
                <w:bdr w:val="none" w:sz="0" w:space="0" w:color="auto"/>
                <w:lang w:eastAsia="en-AU"/>
              </w:rPr>
              <w:t>Agenda 9.2- WRP Communication Strategy</w:t>
            </w:r>
            <w:r w:rsidR="00005B1F">
              <w:rPr>
                <w:rFonts w:ascii="Aptos" w:eastAsia="Times New Roman" w:hAnsi="Aptos"/>
                <w:b/>
                <w:bCs/>
                <w:i/>
                <w:iCs/>
                <w:color w:val="000000"/>
                <w:sz w:val="22"/>
                <w:szCs w:val="22"/>
                <w:bdr w:val="none" w:sz="0" w:space="0" w:color="auto"/>
                <w:lang w:eastAsia="en-AU"/>
              </w:rPr>
              <w:t xml:space="preserve"> </w:t>
            </w:r>
            <w:r w:rsidR="00005B1F" w:rsidRPr="00705525">
              <w:rPr>
                <w:rFonts w:ascii="Aptos" w:eastAsia="Times New Roman" w:hAnsi="Aptos"/>
                <w:b/>
                <w:bCs/>
                <w:i/>
                <w:iCs/>
                <w:color w:val="EE0000"/>
                <w:sz w:val="22"/>
                <w:szCs w:val="22"/>
                <w:bdr w:val="none" w:sz="0" w:space="0" w:color="auto"/>
                <w:lang w:eastAsia="en-AU"/>
              </w:rPr>
              <w:t>(updated)</w:t>
            </w:r>
          </w:p>
          <w:p w14:paraId="3CF01A89" w14:textId="031F6E07" w:rsidR="510FEA62" w:rsidRDefault="510FEA62" w:rsidP="74E51EB2">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i/>
                <w:iCs/>
                <w:color w:val="000000" w:themeColor="text1"/>
                <w:sz w:val="22"/>
                <w:szCs w:val="22"/>
                <w:lang w:eastAsia="en-AU"/>
              </w:rPr>
            </w:pPr>
            <w:r w:rsidRPr="00005B1F">
              <w:rPr>
                <w:rFonts w:ascii="Aptos" w:eastAsia="Times New Roman" w:hAnsi="Aptos"/>
                <w:i/>
                <w:iCs/>
                <w:color w:val="000000" w:themeColor="text1"/>
                <w:sz w:val="22"/>
                <w:szCs w:val="22"/>
                <w:lang w:eastAsia="en-AU"/>
              </w:rPr>
              <w:t xml:space="preserve">SC4 Dec 9.2.1 </w:t>
            </w:r>
            <w:r w:rsidR="00B13213" w:rsidRPr="00005B1F">
              <w:rPr>
                <w:rFonts w:ascii="Aptos" w:eastAsia="Times New Roman" w:hAnsi="Aptos"/>
                <w:i/>
                <w:iCs/>
                <w:color w:val="000000" w:themeColor="text1"/>
                <w:sz w:val="22"/>
                <w:szCs w:val="22"/>
                <w:lang w:eastAsia="en-AU"/>
              </w:rPr>
              <w:t>- The SC </w:t>
            </w:r>
            <w:r w:rsidR="00B13213" w:rsidRPr="00005B1F">
              <w:rPr>
                <w:rFonts w:ascii="Aptos" w:eastAsia="Times New Roman" w:hAnsi="Aptos"/>
                <w:b/>
                <w:bCs/>
                <w:i/>
                <w:iCs/>
                <w:color w:val="000000" w:themeColor="text1"/>
                <w:sz w:val="22"/>
                <w:szCs w:val="22"/>
                <w:lang w:eastAsia="en-AU"/>
              </w:rPr>
              <w:t>endorses the WRP Communications and Engagement Strategy 2026–2033</w:t>
            </w:r>
            <w:r w:rsidR="00B13213" w:rsidRPr="00005B1F">
              <w:rPr>
                <w:rFonts w:ascii="Aptos" w:eastAsia="Times New Roman" w:hAnsi="Aptos"/>
                <w:i/>
                <w:iCs/>
                <w:color w:val="000000" w:themeColor="text1"/>
                <w:sz w:val="22"/>
                <w:szCs w:val="22"/>
                <w:lang w:eastAsia="en-AU"/>
              </w:rPr>
              <w:t>, including its strategic outcome, five communications objectives, core narrative, engagement framework, GEDSI commitments, sustainability communications approach, governance arrangements, and monitoring and evaluation framework. </w:t>
            </w:r>
            <w:r w:rsidR="00B13213" w:rsidRPr="00705525">
              <w:rPr>
                <w:rFonts w:ascii="Aptos" w:eastAsia="Times New Roman" w:hAnsi="Aptos"/>
                <w:i/>
                <w:iCs/>
                <w:color w:val="EE0000"/>
                <w:sz w:val="22"/>
                <w:szCs w:val="22"/>
                <w:lang w:eastAsia="en-AU"/>
              </w:rPr>
              <w:t xml:space="preserve">The Strategy supports national NMHS Communications Strategies where they </w:t>
            </w:r>
            <w:r w:rsidR="00845975" w:rsidRPr="00705525">
              <w:rPr>
                <w:rFonts w:ascii="Aptos" w:eastAsia="Times New Roman" w:hAnsi="Aptos"/>
                <w:i/>
                <w:iCs/>
                <w:color w:val="EE0000"/>
                <w:sz w:val="22"/>
                <w:szCs w:val="22"/>
                <w:lang w:eastAsia="en-AU"/>
              </w:rPr>
              <w:t>exist and</w:t>
            </w:r>
            <w:r w:rsidR="00B13213" w:rsidRPr="00705525">
              <w:rPr>
                <w:rFonts w:ascii="Aptos" w:eastAsia="Times New Roman" w:hAnsi="Aptos"/>
                <w:i/>
                <w:iCs/>
                <w:color w:val="EE0000"/>
                <w:sz w:val="22"/>
                <w:szCs w:val="22"/>
                <w:lang w:eastAsia="en-AU"/>
              </w:rPr>
              <w:t xml:space="preserve"> support those countries that do not in developing their own Strategies as or when requested.</w:t>
            </w:r>
          </w:p>
          <w:p w14:paraId="1B4DB532" w14:textId="5B6D85AC" w:rsidR="00CB61A7" w:rsidRDefault="510FEA62" w:rsidP="74E51EB2">
            <w:pPr>
              <w:pBdr>
                <w:top w:val="none" w:sz="0" w:space="0" w:color="auto"/>
                <w:left w:val="none" w:sz="0" w:space="0" w:color="auto"/>
                <w:bottom w:val="none" w:sz="0" w:space="0" w:color="auto"/>
                <w:right w:val="none" w:sz="0" w:space="0" w:color="auto"/>
                <w:between w:val="none" w:sz="0" w:space="0" w:color="auto"/>
              </w:pBdr>
            </w:pPr>
            <w:r w:rsidRPr="74E51EB2">
              <w:rPr>
                <w:rFonts w:ascii="Aptos" w:eastAsia="Times New Roman" w:hAnsi="Aptos"/>
                <w:i/>
                <w:iCs/>
                <w:color w:val="000000" w:themeColor="text1"/>
                <w:sz w:val="22"/>
                <w:szCs w:val="22"/>
                <w:lang w:eastAsia="en-AU"/>
              </w:rPr>
              <w:t xml:space="preserve"> </w:t>
            </w:r>
          </w:p>
          <w:p w14:paraId="2ADEBE96" w14:textId="34866D90" w:rsidR="00800FAF" w:rsidRPr="00800FAF" w:rsidRDefault="00800FAF" w:rsidP="00800FA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i/>
                <w:iCs/>
                <w:color w:val="000000"/>
                <w:sz w:val="22"/>
                <w:szCs w:val="22"/>
                <w:bdr w:val="none" w:sz="0" w:space="0" w:color="auto"/>
                <w:lang w:val="en-AU" w:eastAsia="en-AU"/>
              </w:rPr>
            </w:pPr>
            <w:r w:rsidRPr="4558FAA1">
              <w:rPr>
                <w:rFonts w:ascii="Aptos" w:eastAsia="Times New Roman" w:hAnsi="Aptos"/>
                <w:b/>
                <w:bCs/>
                <w:i/>
                <w:iCs/>
                <w:color w:val="000000"/>
                <w:sz w:val="22"/>
                <w:szCs w:val="22"/>
                <w:bdr w:val="none" w:sz="0" w:space="0" w:color="auto"/>
                <w:lang w:val="en-AU" w:eastAsia="en-AU"/>
              </w:rPr>
              <w:lastRenderedPageBreak/>
              <w:t>Agenda 9.6 - Sustainability Roadmap Progress Update </w:t>
            </w:r>
          </w:p>
          <w:p w14:paraId="2FB4DDDD" w14:textId="12569D75" w:rsidR="6CC9E63B" w:rsidRDefault="6CC9E63B" w:rsidP="74E51EB2">
            <w:pPr>
              <w:pBdr>
                <w:top w:val="none" w:sz="0" w:space="0" w:color="000000"/>
                <w:left w:val="none" w:sz="0" w:space="0" w:color="000000"/>
                <w:bottom w:val="none" w:sz="0" w:space="0" w:color="000000"/>
                <w:right w:val="none" w:sz="0" w:space="0" w:color="000000"/>
                <w:between w:val="none" w:sz="0" w:space="0" w:color="000000"/>
                <w:bar w:val="none" w:sz="0" w:color="000000"/>
              </w:pBdr>
              <w:rPr>
                <w:rFonts w:ascii="Aptos" w:eastAsia="Times New Roman" w:hAnsi="Aptos"/>
                <w:i/>
                <w:iCs/>
                <w:color w:val="000000" w:themeColor="text1"/>
                <w:sz w:val="22"/>
                <w:szCs w:val="22"/>
                <w:lang w:val="en-AU" w:eastAsia="en-AU"/>
              </w:rPr>
            </w:pPr>
            <w:r w:rsidRPr="74E51EB2">
              <w:rPr>
                <w:rFonts w:ascii="Aptos" w:eastAsia="Times New Roman" w:hAnsi="Aptos"/>
                <w:i/>
                <w:iCs/>
                <w:color w:val="000000" w:themeColor="text1"/>
                <w:sz w:val="22"/>
                <w:szCs w:val="22"/>
                <w:lang w:val="en-AU" w:eastAsia="en-AU"/>
              </w:rPr>
              <w:t xml:space="preserve">WRP Dec. 9.6.1 – Endorse the </w:t>
            </w:r>
            <w:r w:rsidR="531CE195" w:rsidRPr="74E51EB2">
              <w:rPr>
                <w:rFonts w:ascii="Aptos" w:eastAsia="Times New Roman" w:hAnsi="Aptos"/>
                <w:i/>
                <w:iCs/>
                <w:color w:val="000000" w:themeColor="text1"/>
                <w:sz w:val="22"/>
                <w:szCs w:val="22"/>
                <w:lang w:val="en-AU" w:eastAsia="en-AU"/>
              </w:rPr>
              <w:t xml:space="preserve">continued </w:t>
            </w:r>
            <w:r w:rsidRPr="74E51EB2">
              <w:rPr>
                <w:rFonts w:ascii="Aptos" w:eastAsia="Times New Roman" w:hAnsi="Aptos"/>
                <w:i/>
                <w:iCs/>
                <w:color w:val="000000" w:themeColor="text1"/>
                <w:sz w:val="22"/>
                <w:szCs w:val="22"/>
                <w:lang w:val="en-AU" w:eastAsia="en-AU"/>
              </w:rPr>
              <w:t xml:space="preserve">development of a Pacific Meteorological Asset Policy and Meteorological Data Framework and MHEWS Asset Operations and Investment Facility Concept, for PMC6 approval. </w:t>
            </w:r>
          </w:p>
          <w:p w14:paraId="6D8BB49D" w14:textId="26D71577" w:rsidR="74E51EB2" w:rsidRDefault="74E51EB2" w:rsidP="74E51EB2">
            <w:pPr>
              <w:pBdr>
                <w:top w:val="none" w:sz="0" w:space="0" w:color="000000"/>
                <w:left w:val="none" w:sz="0" w:space="0" w:color="000000"/>
                <w:bottom w:val="none" w:sz="0" w:space="0" w:color="000000"/>
                <w:right w:val="none" w:sz="0" w:space="0" w:color="000000"/>
                <w:between w:val="none" w:sz="0" w:space="0" w:color="000000"/>
                <w:bar w:val="none" w:sz="0" w:color="000000"/>
              </w:pBdr>
              <w:rPr>
                <w:rFonts w:ascii="Aptos" w:eastAsia="Times New Roman" w:hAnsi="Aptos"/>
                <w:i/>
                <w:iCs/>
                <w:color w:val="000000" w:themeColor="text1"/>
                <w:sz w:val="22"/>
                <w:szCs w:val="22"/>
                <w:lang w:val="en-AU" w:eastAsia="en-AU"/>
              </w:rPr>
            </w:pPr>
          </w:p>
          <w:p w14:paraId="713AA5CD" w14:textId="326FF016" w:rsidR="6CC9E63B" w:rsidRDefault="6CC9E63B" w:rsidP="74E51EB2">
            <w:pPr>
              <w:pBdr>
                <w:top w:val="none" w:sz="0" w:space="0" w:color="000000"/>
                <w:left w:val="none" w:sz="0" w:space="0" w:color="000000"/>
                <w:bottom w:val="none" w:sz="0" w:space="0" w:color="000000"/>
                <w:right w:val="none" w:sz="0" w:space="0" w:color="000000"/>
                <w:between w:val="none" w:sz="0" w:space="0" w:color="000000"/>
              </w:pBdr>
            </w:pPr>
            <w:r w:rsidRPr="74E51EB2">
              <w:rPr>
                <w:rFonts w:ascii="Aptos" w:eastAsia="Times New Roman" w:hAnsi="Aptos"/>
                <w:i/>
                <w:iCs/>
                <w:color w:val="000000" w:themeColor="text1"/>
                <w:sz w:val="22"/>
                <w:szCs w:val="22"/>
                <w:lang w:val="en-AU" w:eastAsia="en-AU"/>
              </w:rPr>
              <w:t>WRP Dec. 9.6.2 – Approve the Pacific Regional Observation Strategy, Radar Strategy, Standards and Procurement Guidelines and preliminary ICT Architecture Design.</w:t>
            </w:r>
          </w:p>
          <w:p w14:paraId="733836A8" w14:textId="701D500D" w:rsidR="74E51EB2" w:rsidRDefault="74E51EB2" w:rsidP="74E51EB2">
            <w:pPr>
              <w:pBdr>
                <w:top w:val="none" w:sz="0" w:space="0" w:color="000000"/>
                <w:left w:val="none" w:sz="0" w:space="0" w:color="000000"/>
                <w:bottom w:val="none" w:sz="0" w:space="0" w:color="000000"/>
                <w:right w:val="none" w:sz="0" w:space="0" w:color="000000"/>
                <w:between w:val="none" w:sz="0" w:space="0" w:color="000000"/>
              </w:pBdr>
              <w:rPr>
                <w:rFonts w:ascii="Aptos" w:eastAsia="Times New Roman" w:hAnsi="Aptos"/>
                <w:i/>
                <w:iCs/>
                <w:color w:val="000000" w:themeColor="text1"/>
                <w:sz w:val="22"/>
                <w:szCs w:val="22"/>
                <w:lang w:val="en-AU" w:eastAsia="en-AU"/>
              </w:rPr>
            </w:pPr>
          </w:p>
          <w:p w14:paraId="294991D7" w14:textId="5C9605CA" w:rsidR="133D2263" w:rsidRDefault="133D2263" w:rsidP="74E51EB2">
            <w:pPr>
              <w:pBdr>
                <w:top w:val="none" w:sz="0" w:space="0" w:color="000000"/>
                <w:left w:val="none" w:sz="0" w:space="0" w:color="000000"/>
                <w:bottom w:val="none" w:sz="0" w:space="0" w:color="000000"/>
                <w:right w:val="none" w:sz="0" w:space="0" w:color="000000"/>
                <w:between w:val="none" w:sz="0" w:space="0" w:color="000000"/>
              </w:pBdr>
              <w:rPr>
                <w:rFonts w:ascii="Aptos" w:eastAsia="Times New Roman" w:hAnsi="Aptos"/>
                <w:i/>
                <w:iCs/>
                <w:color w:val="000000" w:themeColor="text1"/>
                <w:sz w:val="22"/>
                <w:szCs w:val="22"/>
                <w:lang w:val="en-AU" w:eastAsia="en-AU"/>
              </w:rPr>
            </w:pPr>
            <w:r w:rsidRPr="74E51EB2">
              <w:rPr>
                <w:rFonts w:ascii="Aptos" w:eastAsia="Times New Roman" w:hAnsi="Aptos"/>
                <w:i/>
                <w:iCs/>
                <w:color w:val="000000" w:themeColor="text1"/>
                <w:sz w:val="22"/>
                <w:szCs w:val="22"/>
                <w:lang w:val="en-AU" w:eastAsia="en-AU"/>
              </w:rPr>
              <w:t xml:space="preserve">WRP Dec. 9.6.3 – Note the development of National Asset Management Plans for each country in 2026 and 2027, which will define the Pacific Regional Observation (PRO) Network of critical infrastructure that will be financially supported by the MHEWS Asset Management Operational Fund, supplementing national funding.  </w:t>
            </w:r>
          </w:p>
          <w:p w14:paraId="0304C822" w14:textId="1D075C0E" w:rsidR="74E51EB2" w:rsidRDefault="74E51EB2" w:rsidP="74E51EB2">
            <w:pPr>
              <w:pBdr>
                <w:top w:val="none" w:sz="0" w:space="0" w:color="000000"/>
                <w:left w:val="none" w:sz="0" w:space="0" w:color="000000"/>
                <w:bottom w:val="none" w:sz="0" w:space="0" w:color="000000"/>
                <w:right w:val="none" w:sz="0" w:space="0" w:color="000000"/>
                <w:between w:val="none" w:sz="0" w:space="0" w:color="000000"/>
              </w:pBdr>
              <w:rPr>
                <w:rFonts w:ascii="Aptos" w:eastAsia="Times New Roman" w:hAnsi="Aptos"/>
                <w:i/>
                <w:iCs/>
                <w:color w:val="000000" w:themeColor="text1"/>
                <w:sz w:val="22"/>
                <w:szCs w:val="22"/>
                <w:lang w:val="en-AU" w:eastAsia="en-AU"/>
              </w:rPr>
            </w:pPr>
          </w:p>
          <w:p w14:paraId="5C305497" w14:textId="0B18C3A1" w:rsidR="00800FAF" w:rsidRPr="00800FAF" w:rsidRDefault="00800FAF" w:rsidP="4558FAA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i/>
                <w:iCs/>
                <w:color w:val="000000"/>
                <w:sz w:val="22"/>
                <w:szCs w:val="22"/>
                <w:bdr w:val="none" w:sz="0" w:space="0" w:color="auto"/>
                <w:lang w:eastAsia="en-AU"/>
              </w:rPr>
            </w:pPr>
          </w:p>
          <w:p w14:paraId="572A6E3A" w14:textId="5EC5E9B3" w:rsidR="00800FAF" w:rsidRPr="00800FAF" w:rsidRDefault="00800FAF" w:rsidP="00800FA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sz w:val="22"/>
                <w:szCs w:val="22"/>
                <w:bdr w:val="none" w:sz="0" w:space="0" w:color="auto"/>
                <w:lang w:val="en-AU" w:eastAsia="en-AU"/>
              </w:rPr>
            </w:pPr>
            <w:r w:rsidRPr="00785E7C">
              <w:rPr>
                <w:rFonts w:ascii="Aptos" w:eastAsia="Times New Roman" w:hAnsi="Aptos"/>
                <w:b/>
                <w:bCs/>
                <w:i/>
                <w:iCs/>
                <w:color w:val="000000"/>
                <w:sz w:val="22"/>
                <w:szCs w:val="22"/>
                <w:bdr w:val="none" w:sz="0" w:space="0" w:color="auto"/>
                <w:lang w:eastAsia="en-AU"/>
              </w:rPr>
              <w:t>Agenda 9.8- Decarbonization and Greening of Pacific NMHS Policy</w:t>
            </w:r>
            <w:r w:rsidRPr="00800FAF">
              <w:rPr>
                <w:rFonts w:ascii="Aptos" w:eastAsia="Times New Roman" w:hAnsi="Aptos"/>
                <w:i/>
                <w:iCs/>
                <w:color w:val="000000"/>
                <w:sz w:val="22"/>
                <w:szCs w:val="22"/>
                <w:bdr w:val="none" w:sz="0" w:space="0" w:color="auto"/>
                <w:lang w:val="en-AU" w:eastAsia="en-AU"/>
              </w:rPr>
              <w:t> </w:t>
            </w:r>
          </w:p>
          <w:p w14:paraId="11D39452" w14:textId="2582A114" w:rsidR="00800FAF" w:rsidRPr="00800FAF" w:rsidRDefault="00800FAF" w:rsidP="74E51EB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sz w:val="22"/>
                <w:szCs w:val="22"/>
                <w:bdr w:val="none" w:sz="0" w:space="0" w:color="auto"/>
                <w:lang w:val="en-AU" w:eastAsia="en-AU"/>
              </w:rPr>
            </w:pPr>
            <w:r w:rsidRPr="74E51EB2">
              <w:rPr>
                <w:rFonts w:ascii="Aptos" w:eastAsia="Times New Roman" w:hAnsi="Aptos"/>
                <w:i/>
                <w:iCs/>
                <w:color w:val="000000"/>
                <w:sz w:val="22"/>
                <w:szCs w:val="22"/>
                <w:bdr w:val="none" w:sz="0" w:space="0" w:color="auto"/>
                <w:lang w:eastAsia="en-AU"/>
              </w:rPr>
              <w:t>Decision 9.</w:t>
            </w:r>
            <w:r w:rsidR="00AE7131" w:rsidRPr="74E51EB2">
              <w:rPr>
                <w:rFonts w:ascii="Aptos" w:eastAsia="Times New Roman" w:hAnsi="Aptos"/>
                <w:i/>
                <w:iCs/>
                <w:color w:val="000000"/>
                <w:sz w:val="22"/>
                <w:szCs w:val="22"/>
                <w:bdr w:val="none" w:sz="0" w:space="0" w:color="auto"/>
                <w:lang w:eastAsia="en-AU"/>
              </w:rPr>
              <w:t>8</w:t>
            </w:r>
            <w:r w:rsidRPr="74E51EB2">
              <w:rPr>
                <w:rFonts w:ascii="Aptos" w:eastAsia="Times New Roman" w:hAnsi="Aptos"/>
                <w:i/>
                <w:iCs/>
                <w:color w:val="000000"/>
                <w:sz w:val="22"/>
                <w:szCs w:val="22"/>
                <w:bdr w:val="none" w:sz="0" w:space="0" w:color="auto"/>
                <w:lang w:eastAsia="en-AU"/>
              </w:rPr>
              <w:t xml:space="preserve">.1 – Approve the recommendations for a regional </w:t>
            </w:r>
            <w:r w:rsidR="00AE7131" w:rsidRPr="74E51EB2">
              <w:rPr>
                <w:rFonts w:ascii="Aptos" w:eastAsia="Times New Roman" w:hAnsi="Aptos"/>
                <w:i/>
                <w:iCs/>
                <w:color w:val="000000"/>
                <w:sz w:val="22"/>
                <w:szCs w:val="22"/>
                <w:bdr w:val="none" w:sz="0" w:space="0" w:color="auto"/>
                <w:lang w:eastAsia="en-AU"/>
              </w:rPr>
              <w:t>decarbonizing</w:t>
            </w:r>
            <w:r w:rsidRPr="74E51EB2">
              <w:rPr>
                <w:rFonts w:ascii="Aptos" w:eastAsia="Times New Roman" w:hAnsi="Aptos"/>
                <w:i/>
                <w:iCs/>
                <w:color w:val="000000"/>
                <w:sz w:val="22"/>
                <w:szCs w:val="22"/>
                <w:bdr w:val="none" w:sz="0" w:space="0" w:color="auto"/>
                <w:lang w:eastAsia="en-AU"/>
              </w:rPr>
              <w:t xml:space="preserve"> &amp; greening policy for Pacific NMHSs </w:t>
            </w:r>
            <w:r w:rsidRPr="74E51EB2">
              <w:rPr>
                <w:rFonts w:ascii="Aptos" w:eastAsia="Times New Roman" w:hAnsi="Aptos"/>
                <w:i/>
                <w:iCs/>
                <w:color w:val="000000"/>
                <w:sz w:val="22"/>
                <w:szCs w:val="22"/>
                <w:bdr w:val="none" w:sz="0" w:space="0" w:color="auto"/>
                <w:lang w:val="en-AU" w:eastAsia="en-AU"/>
              </w:rPr>
              <w:t> </w:t>
            </w:r>
          </w:p>
          <w:p w14:paraId="4802AA38" w14:textId="07F7EE59" w:rsidR="74E51EB2" w:rsidRDefault="74E51EB2" w:rsidP="74E51EB2">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i/>
                <w:iCs/>
                <w:color w:val="000000" w:themeColor="text1"/>
                <w:sz w:val="22"/>
                <w:szCs w:val="22"/>
                <w:lang w:val="en-AU" w:eastAsia="en-AU"/>
              </w:rPr>
            </w:pPr>
          </w:p>
          <w:p w14:paraId="7CEDBAD1" w14:textId="29F552D0" w:rsidR="00800FAF" w:rsidRPr="00800FAF" w:rsidRDefault="00800FAF" w:rsidP="00AE713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sz w:val="22"/>
                <w:szCs w:val="22"/>
                <w:bdr w:val="none" w:sz="0" w:space="0" w:color="auto"/>
                <w:lang w:val="en-AU" w:eastAsia="en-AU"/>
              </w:rPr>
            </w:pPr>
            <w:r w:rsidRPr="74E51EB2">
              <w:rPr>
                <w:rFonts w:ascii="Aptos" w:eastAsia="Times New Roman" w:hAnsi="Aptos"/>
                <w:i/>
                <w:iCs/>
                <w:color w:val="000000"/>
                <w:sz w:val="22"/>
                <w:szCs w:val="22"/>
                <w:bdr w:val="none" w:sz="0" w:space="0" w:color="auto"/>
                <w:lang w:val="en-AU" w:eastAsia="en-AU"/>
              </w:rPr>
              <w:t>Decision 9.</w:t>
            </w:r>
            <w:r w:rsidR="00AE7131" w:rsidRPr="74E51EB2">
              <w:rPr>
                <w:rFonts w:ascii="Aptos" w:eastAsia="Times New Roman" w:hAnsi="Aptos"/>
                <w:i/>
                <w:iCs/>
                <w:color w:val="000000"/>
                <w:sz w:val="22"/>
                <w:szCs w:val="22"/>
                <w:bdr w:val="none" w:sz="0" w:space="0" w:color="auto"/>
                <w:lang w:val="en-AU" w:eastAsia="en-AU"/>
              </w:rPr>
              <w:t>8</w:t>
            </w:r>
            <w:r w:rsidRPr="74E51EB2">
              <w:rPr>
                <w:rFonts w:ascii="Aptos" w:eastAsia="Times New Roman" w:hAnsi="Aptos"/>
                <w:i/>
                <w:iCs/>
                <w:color w:val="000000"/>
                <w:sz w:val="22"/>
                <w:szCs w:val="22"/>
                <w:bdr w:val="none" w:sz="0" w:space="0" w:color="auto"/>
                <w:lang w:val="en-AU" w:eastAsia="en-AU"/>
              </w:rPr>
              <w:t>.2 – Approve the recommendation for the attached draft regional decarbonising &amp; greening policy</w:t>
            </w:r>
            <w:r w:rsidR="00740D67">
              <w:rPr>
                <w:rFonts w:ascii="Aptos" w:eastAsia="Times New Roman" w:hAnsi="Aptos"/>
                <w:i/>
                <w:iCs/>
                <w:color w:val="000000"/>
                <w:sz w:val="22"/>
                <w:szCs w:val="22"/>
                <w:bdr w:val="none" w:sz="0" w:space="0" w:color="auto"/>
                <w:lang w:val="en-AU" w:eastAsia="en-AU"/>
              </w:rPr>
              <w:t xml:space="preserve"> </w:t>
            </w:r>
            <w:r w:rsidR="00740D67" w:rsidRPr="00740D67">
              <w:rPr>
                <w:rFonts w:ascii="Aptos" w:eastAsia="Times New Roman" w:hAnsi="Aptos"/>
                <w:i/>
                <w:iCs/>
                <w:color w:val="00B050"/>
                <w:sz w:val="22"/>
                <w:szCs w:val="22"/>
                <w:bdr w:val="none" w:sz="0" w:space="0" w:color="auto"/>
                <w:lang w:val="en-AU" w:eastAsia="en-AU"/>
              </w:rPr>
              <w:t xml:space="preserve">to </w:t>
            </w:r>
            <w:r w:rsidR="00740D67" w:rsidRPr="00705525">
              <w:rPr>
                <w:rFonts w:ascii="Aptos" w:eastAsia="Times New Roman" w:hAnsi="Aptos"/>
                <w:i/>
                <w:iCs/>
                <w:color w:val="EE0000"/>
                <w:sz w:val="22"/>
                <w:szCs w:val="22"/>
                <w:bdr w:val="none" w:sz="0" w:space="0" w:color="auto"/>
                <w:lang w:val="en-AU" w:eastAsia="en-AU"/>
              </w:rPr>
              <w:t>apply to all NMHS activities</w:t>
            </w:r>
            <w:r w:rsidR="00740D67" w:rsidRPr="00740D67">
              <w:rPr>
                <w:rFonts w:ascii="Aptos" w:eastAsia="Times New Roman" w:hAnsi="Aptos"/>
                <w:i/>
                <w:iCs/>
                <w:color w:val="00B050"/>
                <w:sz w:val="22"/>
                <w:szCs w:val="22"/>
                <w:bdr w:val="none" w:sz="0" w:space="0" w:color="auto"/>
                <w:lang w:val="en-AU" w:eastAsia="en-AU"/>
              </w:rPr>
              <w:t>,</w:t>
            </w:r>
            <w:r w:rsidRPr="00740D67">
              <w:rPr>
                <w:rFonts w:ascii="Aptos" w:eastAsia="Times New Roman" w:hAnsi="Aptos"/>
                <w:i/>
                <w:iCs/>
                <w:color w:val="00B050"/>
                <w:sz w:val="22"/>
                <w:szCs w:val="22"/>
                <w:bdr w:val="none" w:sz="0" w:space="0" w:color="auto"/>
                <w:lang w:val="en-AU" w:eastAsia="en-AU"/>
              </w:rPr>
              <w:t xml:space="preserve"> </w:t>
            </w:r>
            <w:r w:rsidRPr="74E51EB2">
              <w:rPr>
                <w:rFonts w:ascii="Aptos" w:eastAsia="Times New Roman" w:hAnsi="Aptos"/>
                <w:i/>
                <w:iCs/>
                <w:color w:val="000000"/>
                <w:sz w:val="22"/>
                <w:szCs w:val="22"/>
                <w:bdr w:val="none" w:sz="0" w:space="0" w:color="auto"/>
                <w:lang w:val="en-AU" w:eastAsia="en-AU"/>
              </w:rPr>
              <w:t>for consideration at PMC8 and for possible Ministerial signing at PMMM4. </w:t>
            </w:r>
          </w:p>
          <w:p w14:paraId="566BD21A" w14:textId="1B5587CB" w:rsidR="74E51EB2" w:rsidRDefault="74E51EB2" w:rsidP="74E51EB2">
            <w:pPr>
              <w:pBdr>
                <w:top w:val="none" w:sz="0" w:space="0" w:color="000000"/>
                <w:left w:val="none" w:sz="0" w:space="0" w:color="000000"/>
                <w:bottom w:val="none" w:sz="0" w:space="0" w:color="000000"/>
                <w:right w:val="none" w:sz="0" w:space="0" w:color="000000"/>
                <w:between w:val="none" w:sz="0" w:space="0" w:color="000000"/>
                <w:bar w:val="none" w:sz="0" w:color="000000"/>
              </w:pBdr>
              <w:rPr>
                <w:rFonts w:ascii="Aptos" w:eastAsia="Times New Roman" w:hAnsi="Aptos"/>
                <w:i/>
                <w:iCs/>
                <w:color w:val="000000" w:themeColor="text1"/>
                <w:sz w:val="22"/>
                <w:szCs w:val="22"/>
                <w:lang w:val="en-AU" w:eastAsia="en-AU"/>
              </w:rPr>
            </w:pPr>
          </w:p>
          <w:p w14:paraId="4724EA7F" w14:textId="05D22643" w:rsidR="00800FAF" w:rsidRPr="00800FAF" w:rsidRDefault="00800FAF" w:rsidP="4558FAA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sz w:val="22"/>
                <w:szCs w:val="22"/>
                <w:bdr w:val="none" w:sz="0" w:space="0" w:color="auto"/>
                <w:lang w:val="en-AU" w:eastAsia="en-AU"/>
              </w:rPr>
            </w:pPr>
            <w:r w:rsidRPr="4558FAA1">
              <w:rPr>
                <w:rFonts w:ascii="Aptos" w:eastAsia="Times New Roman" w:hAnsi="Aptos"/>
                <w:i/>
                <w:iCs/>
                <w:color w:val="000000"/>
                <w:sz w:val="22"/>
                <w:szCs w:val="22"/>
                <w:bdr w:val="none" w:sz="0" w:space="0" w:color="auto"/>
                <w:lang w:val="en-AU" w:eastAsia="en-AU"/>
              </w:rPr>
              <w:t>Decision</w:t>
            </w:r>
            <w:r w:rsidR="00AE7131" w:rsidRPr="4558FAA1">
              <w:rPr>
                <w:rFonts w:ascii="Aptos" w:eastAsia="Times New Roman" w:hAnsi="Aptos"/>
                <w:i/>
                <w:iCs/>
                <w:color w:val="000000"/>
                <w:sz w:val="22"/>
                <w:szCs w:val="22"/>
                <w:bdr w:val="none" w:sz="0" w:space="0" w:color="auto"/>
                <w:lang w:val="en-AU" w:eastAsia="en-AU"/>
              </w:rPr>
              <w:t xml:space="preserve"> 9.8.</w:t>
            </w:r>
            <w:r w:rsidR="54B66E20" w:rsidRPr="4558FAA1">
              <w:rPr>
                <w:rFonts w:ascii="Aptos" w:eastAsia="Times New Roman" w:hAnsi="Aptos"/>
                <w:i/>
                <w:iCs/>
                <w:color w:val="000000"/>
                <w:sz w:val="22"/>
                <w:szCs w:val="22"/>
                <w:bdr w:val="none" w:sz="0" w:space="0" w:color="auto"/>
                <w:lang w:val="en-AU" w:eastAsia="en-AU"/>
              </w:rPr>
              <w:t>3</w:t>
            </w:r>
            <w:r w:rsidRPr="4558FAA1">
              <w:rPr>
                <w:rFonts w:ascii="Aptos" w:eastAsia="Times New Roman" w:hAnsi="Aptos"/>
                <w:i/>
                <w:iCs/>
                <w:color w:val="000000"/>
                <w:sz w:val="22"/>
                <w:szCs w:val="22"/>
                <w:bdr w:val="none" w:sz="0" w:space="0" w:color="auto"/>
                <w:lang w:val="en-AU" w:eastAsia="en-AU"/>
              </w:rPr>
              <w:t xml:space="preserve"> – approve incorporation of this activity into the WRP implementation plan and work plan </w:t>
            </w:r>
          </w:p>
          <w:p w14:paraId="0628EB9B" w14:textId="487ADBB9" w:rsidR="00800FAF" w:rsidRPr="00800FAF" w:rsidRDefault="00800FAF" w:rsidP="74E51EB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i/>
                <w:iCs/>
                <w:color w:val="000000" w:themeColor="text1"/>
                <w:sz w:val="22"/>
                <w:szCs w:val="22"/>
                <w:lang w:val="en-AU" w:eastAsia="en-AU"/>
              </w:rPr>
            </w:pPr>
            <w:r w:rsidRPr="74E51EB2">
              <w:rPr>
                <w:rFonts w:ascii="Aptos" w:eastAsia="Times New Roman" w:hAnsi="Aptos"/>
                <w:i/>
                <w:iCs/>
                <w:color w:val="000000"/>
                <w:sz w:val="22"/>
                <w:szCs w:val="22"/>
                <w:bdr w:val="none" w:sz="0" w:space="0" w:color="auto"/>
                <w:lang w:val="en-AU" w:eastAsia="en-AU"/>
              </w:rPr>
              <w:t> </w:t>
            </w:r>
          </w:p>
          <w:p w14:paraId="37A919A1" w14:textId="22D39310" w:rsidR="00800FAF" w:rsidRPr="00800FAF" w:rsidRDefault="00800FAF" w:rsidP="74E51EB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i/>
                <w:iCs/>
                <w:color w:val="000000"/>
                <w:sz w:val="22"/>
                <w:szCs w:val="22"/>
                <w:bdr w:val="none" w:sz="0" w:space="0" w:color="auto"/>
                <w:lang w:val="en-AU" w:eastAsia="en-AU"/>
              </w:rPr>
            </w:pPr>
            <w:r w:rsidRPr="74E51EB2">
              <w:rPr>
                <w:rFonts w:ascii="Aptos" w:eastAsia="Times New Roman" w:hAnsi="Aptos"/>
                <w:b/>
                <w:bCs/>
                <w:i/>
                <w:iCs/>
                <w:color w:val="000000"/>
                <w:sz w:val="22"/>
                <w:szCs w:val="22"/>
                <w:bdr w:val="none" w:sz="0" w:space="0" w:color="auto"/>
                <w:lang w:val="en-AU" w:eastAsia="en-AU"/>
              </w:rPr>
              <w:t>Agenda 9.9</w:t>
            </w:r>
            <w:r w:rsidR="00AE7131" w:rsidRPr="74E51EB2">
              <w:rPr>
                <w:rFonts w:ascii="Aptos" w:eastAsia="Times New Roman" w:hAnsi="Aptos"/>
                <w:b/>
                <w:bCs/>
                <w:i/>
                <w:iCs/>
                <w:color w:val="000000"/>
                <w:sz w:val="22"/>
                <w:szCs w:val="22"/>
                <w:bdr w:val="none" w:sz="0" w:space="0" w:color="auto"/>
                <w:lang w:val="en-AU" w:eastAsia="en-AU"/>
              </w:rPr>
              <w:t xml:space="preserve"> </w:t>
            </w:r>
            <w:r w:rsidRPr="74E51EB2">
              <w:rPr>
                <w:rFonts w:ascii="Aptos" w:eastAsia="Times New Roman" w:hAnsi="Aptos"/>
                <w:b/>
                <w:bCs/>
                <w:i/>
                <w:iCs/>
                <w:color w:val="000000"/>
                <w:sz w:val="22"/>
                <w:szCs w:val="22"/>
                <w:bdr w:val="none" w:sz="0" w:space="0" w:color="auto"/>
                <w:lang w:val="en-AU" w:eastAsia="en-AU"/>
              </w:rPr>
              <w:t xml:space="preserve">- </w:t>
            </w:r>
            <w:proofErr w:type="spellStart"/>
            <w:r w:rsidRPr="74E51EB2">
              <w:rPr>
                <w:rFonts w:ascii="Aptos" w:eastAsia="Times New Roman" w:hAnsi="Aptos"/>
                <w:b/>
                <w:bCs/>
                <w:i/>
                <w:iCs/>
                <w:color w:val="000000"/>
                <w:sz w:val="22"/>
                <w:szCs w:val="22"/>
                <w:bdr w:val="none" w:sz="0" w:space="0" w:color="auto"/>
                <w:lang w:val="en-AU" w:eastAsia="en-AU"/>
              </w:rPr>
              <w:t>COSPPac</w:t>
            </w:r>
            <w:proofErr w:type="spellEnd"/>
            <w:r w:rsidRPr="74E51EB2">
              <w:rPr>
                <w:rFonts w:ascii="Aptos" w:eastAsia="Times New Roman" w:hAnsi="Aptos"/>
                <w:b/>
                <w:bCs/>
                <w:i/>
                <w:iCs/>
                <w:color w:val="000000"/>
                <w:sz w:val="22"/>
                <w:szCs w:val="22"/>
                <w:bdr w:val="none" w:sz="0" w:space="0" w:color="auto"/>
                <w:lang w:val="en-AU" w:eastAsia="en-AU"/>
              </w:rPr>
              <w:t xml:space="preserve"> and WRP Coordination </w:t>
            </w:r>
            <w:r w:rsidR="0046780F" w:rsidRPr="00705525">
              <w:rPr>
                <w:rFonts w:ascii="Aptos" w:eastAsia="Times New Roman" w:hAnsi="Aptos"/>
                <w:b/>
                <w:bCs/>
                <w:i/>
                <w:iCs/>
                <w:color w:val="EE0000"/>
                <w:sz w:val="22"/>
                <w:szCs w:val="22"/>
                <w:bdr w:val="none" w:sz="0" w:space="0" w:color="auto"/>
                <w:lang w:val="en-AU" w:eastAsia="en-AU"/>
              </w:rPr>
              <w:t>(updated)</w:t>
            </w:r>
          </w:p>
          <w:p w14:paraId="6D4916BE" w14:textId="619B7578" w:rsidR="00800FAF" w:rsidRPr="00800FAF" w:rsidRDefault="00800FAF" w:rsidP="74E51EB2">
            <w:pPr>
              <w:pBdr>
                <w:top w:val="none" w:sz="0" w:space="0" w:color="000000"/>
                <w:left w:val="none" w:sz="0" w:space="0" w:color="000000"/>
                <w:bottom w:val="none" w:sz="0" w:space="0" w:color="000000"/>
                <w:right w:val="none" w:sz="0" w:space="0" w:color="000000"/>
                <w:between w:val="none" w:sz="0" w:space="0" w:color="000000"/>
                <w:bar w:val="none" w:sz="0" w:color="000000"/>
              </w:pBdr>
              <w:textAlignment w:val="baseline"/>
              <w:rPr>
                <w:rFonts w:ascii="Aptos" w:eastAsia="Times New Roman" w:hAnsi="Aptos"/>
                <w:i/>
                <w:iCs/>
                <w:color w:val="000000"/>
                <w:sz w:val="22"/>
                <w:szCs w:val="22"/>
                <w:bdr w:val="none" w:sz="0" w:space="0" w:color="auto"/>
                <w:lang w:val="en-AU" w:eastAsia="en-AU"/>
              </w:rPr>
            </w:pPr>
            <w:r w:rsidRPr="74E51EB2">
              <w:rPr>
                <w:rFonts w:ascii="Aptos" w:eastAsia="Times New Roman" w:hAnsi="Aptos"/>
                <w:i/>
                <w:iCs/>
                <w:color w:val="000000"/>
                <w:sz w:val="22"/>
                <w:szCs w:val="22"/>
                <w:bdr w:val="none" w:sz="0" w:space="0" w:color="auto"/>
                <w:lang w:val="en-AU" w:eastAsia="en-AU"/>
              </w:rPr>
              <w:t>Decision 9.</w:t>
            </w:r>
            <w:r w:rsidR="00AE7131" w:rsidRPr="74E51EB2">
              <w:rPr>
                <w:rFonts w:ascii="Aptos" w:eastAsia="Times New Roman" w:hAnsi="Aptos"/>
                <w:i/>
                <w:iCs/>
                <w:color w:val="000000"/>
                <w:sz w:val="22"/>
                <w:szCs w:val="22"/>
                <w:bdr w:val="none" w:sz="0" w:space="0" w:color="auto"/>
                <w:lang w:val="en-AU" w:eastAsia="en-AU"/>
              </w:rPr>
              <w:t>9</w:t>
            </w:r>
            <w:r w:rsidRPr="74E51EB2">
              <w:rPr>
                <w:rFonts w:ascii="Aptos" w:eastAsia="Times New Roman" w:hAnsi="Aptos"/>
                <w:i/>
                <w:iCs/>
                <w:color w:val="000000"/>
                <w:sz w:val="22"/>
                <w:szCs w:val="22"/>
                <w:bdr w:val="none" w:sz="0" w:space="0" w:color="auto"/>
                <w:lang w:val="en-AU" w:eastAsia="en-AU"/>
              </w:rPr>
              <w:t xml:space="preserve">.1 - Approves the communication material on </w:t>
            </w:r>
            <w:proofErr w:type="spellStart"/>
            <w:r w:rsidRPr="74E51EB2">
              <w:rPr>
                <w:rFonts w:ascii="Aptos" w:eastAsia="Times New Roman" w:hAnsi="Aptos"/>
                <w:i/>
                <w:iCs/>
                <w:color w:val="000000"/>
                <w:sz w:val="22"/>
                <w:szCs w:val="22"/>
                <w:bdr w:val="none" w:sz="0" w:space="0" w:color="auto"/>
                <w:lang w:val="en-AU" w:eastAsia="en-AU"/>
              </w:rPr>
              <w:t>COSPPac</w:t>
            </w:r>
            <w:proofErr w:type="spellEnd"/>
            <w:r w:rsidRPr="74E51EB2">
              <w:rPr>
                <w:rFonts w:ascii="Aptos" w:eastAsia="Times New Roman" w:hAnsi="Aptos"/>
                <w:i/>
                <w:iCs/>
                <w:color w:val="000000"/>
                <w:sz w:val="22"/>
                <w:szCs w:val="22"/>
                <w:bdr w:val="none" w:sz="0" w:space="0" w:color="auto"/>
                <w:lang w:val="en-AU" w:eastAsia="en-AU"/>
              </w:rPr>
              <w:t xml:space="preserve"> and WRP</w:t>
            </w:r>
            <w:r w:rsidR="00C34D5F">
              <w:rPr>
                <w:rFonts w:ascii="Aptos" w:eastAsia="Times New Roman" w:hAnsi="Aptos"/>
                <w:i/>
                <w:iCs/>
                <w:color w:val="000000"/>
                <w:sz w:val="22"/>
                <w:szCs w:val="22"/>
                <w:bdr w:val="none" w:sz="0" w:space="0" w:color="auto"/>
                <w:lang w:val="en-AU" w:eastAsia="en-AU"/>
              </w:rPr>
              <w:t>,</w:t>
            </w:r>
            <w:r w:rsidRPr="74E51EB2">
              <w:rPr>
                <w:rFonts w:ascii="Aptos" w:eastAsia="Times New Roman" w:hAnsi="Aptos"/>
                <w:i/>
                <w:iCs/>
                <w:color w:val="000000"/>
                <w:sz w:val="22"/>
                <w:szCs w:val="22"/>
                <w:bdr w:val="none" w:sz="0" w:space="0" w:color="auto"/>
                <w:lang w:val="en-AU" w:eastAsia="en-AU"/>
              </w:rPr>
              <w:t xml:space="preserve"> </w:t>
            </w:r>
            <w:r w:rsidRPr="00705525">
              <w:rPr>
                <w:rFonts w:ascii="Aptos" w:eastAsia="Times New Roman" w:hAnsi="Aptos"/>
                <w:i/>
                <w:iCs/>
                <w:color w:val="EE0000"/>
                <w:sz w:val="22"/>
                <w:szCs w:val="22"/>
                <w:bdr w:val="none" w:sz="0" w:space="0" w:color="auto"/>
                <w:lang w:val="en-AU" w:eastAsia="en-AU"/>
              </w:rPr>
              <w:t xml:space="preserve">and actions </w:t>
            </w:r>
            <w:r w:rsidRPr="74E51EB2">
              <w:rPr>
                <w:rFonts w:ascii="Aptos" w:eastAsia="Times New Roman" w:hAnsi="Aptos"/>
                <w:i/>
                <w:iCs/>
                <w:color w:val="000000"/>
                <w:sz w:val="22"/>
                <w:szCs w:val="22"/>
                <w:bdr w:val="none" w:sz="0" w:space="0" w:color="auto"/>
                <w:lang w:val="en-AU" w:eastAsia="en-AU"/>
              </w:rPr>
              <w:t>being implemented to improve coordination between the two programmes.</w:t>
            </w:r>
          </w:p>
          <w:p w14:paraId="4E1A2DA4" w14:textId="63EA38CE" w:rsidR="74E51EB2" w:rsidRDefault="74E51EB2" w:rsidP="74E51EB2">
            <w:pPr>
              <w:pBdr>
                <w:top w:val="none" w:sz="0" w:space="0" w:color="000000"/>
                <w:left w:val="none" w:sz="0" w:space="0" w:color="000000"/>
                <w:bottom w:val="none" w:sz="0" w:space="0" w:color="000000"/>
                <w:right w:val="none" w:sz="0" w:space="0" w:color="000000"/>
                <w:between w:val="none" w:sz="0" w:space="0" w:color="000000"/>
                <w:bar w:val="none" w:sz="0" w:color="000000"/>
              </w:pBdr>
              <w:rPr>
                <w:rFonts w:ascii="Aptos" w:eastAsia="Times New Roman" w:hAnsi="Aptos"/>
                <w:i/>
                <w:iCs/>
                <w:color w:val="000000" w:themeColor="text1"/>
                <w:sz w:val="22"/>
                <w:szCs w:val="22"/>
                <w:lang w:val="en-AU" w:eastAsia="en-AU"/>
              </w:rPr>
            </w:pPr>
          </w:p>
          <w:p w14:paraId="7BFE279D" w14:textId="13ADEB7B" w:rsidR="16A9414E" w:rsidRDefault="16A9414E" w:rsidP="74E51EB2">
            <w:pPr>
              <w:pBdr>
                <w:top w:val="none" w:sz="0" w:space="0" w:color="000000"/>
                <w:left w:val="none" w:sz="0" w:space="0" w:color="000000"/>
                <w:bottom w:val="none" w:sz="0" w:space="0" w:color="000000"/>
                <w:right w:val="none" w:sz="0" w:space="0" w:color="000000"/>
                <w:between w:val="none" w:sz="0" w:space="0" w:color="000000"/>
                <w:bar w:val="none" w:sz="0" w:color="000000"/>
              </w:pBdr>
              <w:rPr>
                <w:rFonts w:ascii="Aptos" w:eastAsia="Times New Roman" w:hAnsi="Aptos"/>
                <w:b/>
                <w:bCs/>
                <w:i/>
                <w:iCs/>
                <w:color w:val="000000" w:themeColor="text1"/>
                <w:sz w:val="22"/>
                <w:szCs w:val="22"/>
                <w:lang w:val="en-AU" w:eastAsia="en-AU"/>
              </w:rPr>
            </w:pPr>
            <w:r w:rsidRPr="74E51EB2">
              <w:rPr>
                <w:rFonts w:ascii="Aptos" w:eastAsia="Times New Roman" w:hAnsi="Aptos"/>
                <w:b/>
                <w:bCs/>
                <w:i/>
                <w:iCs/>
                <w:color w:val="000000" w:themeColor="text1"/>
                <w:sz w:val="22"/>
                <w:szCs w:val="22"/>
                <w:lang w:val="en-AU" w:eastAsia="en-AU"/>
              </w:rPr>
              <w:t xml:space="preserve">Agenda 9.10 - </w:t>
            </w:r>
            <w:r w:rsidR="04AE1261" w:rsidRPr="74E51EB2">
              <w:rPr>
                <w:rFonts w:ascii="Aptos" w:eastAsia="Times New Roman" w:hAnsi="Aptos"/>
                <w:b/>
                <w:bCs/>
                <w:i/>
                <w:iCs/>
                <w:color w:val="000000" w:themeColor="text1"/>
                <w:sz w:val="22"/>
                <w:szCs w:val="22"/>
                <w:lang w:val="en-AU" w:eastAsia="en-AU"/>
              </w:rPr>
              <w:t>Concept for Unified Steering Committee under the PMC Framework</w:t>
            </w:r>
          </w:p>
          <w:p w14:paraId="352AE917" w14:textId="1057BE5B" w:rsidR="00D166A7" w:rsidRPr="00A85C4B" w:rsidRDefault="3AAC680B" w:rsidP="74E51EB2">
            <w:pPr>
              <w:pBdr>
                <w:top w:val="none" w:sz="0" w:space="0" w:color="000000"/>
                <w:left w:val="none" w:sz="0" w:space="0" w:color="000000"/>
                <w:bottom w:val="none" w:sz="0" w:space="0" w:color="000000"/>
                <w:right w:val="none" w:sz="0" w:space="0" w:color="000000"/>
                <w:between w:val="none" w:sz="0" w:space="0" w:color="000000"/>
                <w:bar w:val="none" w:sz="0" w:color="000000"/>
              </w:pBdr>
              <w:textAlignment w:val="baseline"/>
              <w:rPr>
                <w:rFonts w:ascii="Aptos" w:eastAsia="Times New Roman" w:hAnsi="Aptos"/>
                <w:i/>
                <w:iCs/>
                <w:color w:val="000000" w:themeColor="text1"/>
                <w:sz w:val="22"/>
                <w:szCs w:val="22"/>
                <w:lang w:eastAsia="en-AU"/>
              </w:rPr>
            </w:pPr>
            <w:r w:rsidRPr="74E51EB2">
              <w:rPr>
                <w:rFonts w:ascii="Aptos" w:eastAsia="Times New Roman" w:hAnsi="Aptos"/>
                <w:i/>
                <w:iCs/>
                <w:color w:val="000000" w:themeColor="text1"/>
                <w:sz w:val="22"/>
                <w:szCs w:val="22"/>
                <w:lang w:eastAsia="en-AU"/>
              </w:rPr>
              <w:t>WRP Dec. 9.10.1 – WRP SC4 approves the principle of establishing a unified Steering Committee mechanism under the PMC framework to guide and coordinate PMC-endorsed regional meteorological projects and programs.</w:t>
            </w:r>
          </w:p>
          <w:p w14:paraId="65CF4DF9" w14:textId="4CF3D7FA" w:rsidR="00D166A7" w:rsidRPr="00A85C4B" w:rsidRDefault="3AAC680B" w:rsidP="74E51EB2">
            <w:pPr>
              <w:pBdr>
                <w:top w:val="none" w:sz="0" w:space="0" w:color="000000"/>
                <w:left w:val="none" w:sz="0" w:space="0" w:color="000000"/>
                <w:bottom w:val="none" w:sz="0" w:space="0" w:color="000000"/>
                <w:right w:val="none" w:sz="0" w:space="0" w:color="000000"/>
                <w:between w:val="none" w:sz="0" w:space="0" w:color="000000"/>
              </w:pBdr>
              <w:textAlignment w:val="baseline"/>
            </w:pPr>
            <w:r w:rsidRPr="74E51EB2">
              <w:rPr>
                <w:rFonts w:ascii="Aptos" w:eastAsia="Times New Roman" w:hAnsi="Aptos"/>
                <w:i/>
                <w:iCs/>
                <w:color w:val="000000" w:themeColor="text1"/>
                <w:sz w:val="22"/>
                <w:szCs w:val="22"/>
                <w:lang w:val="en-AU" w:eastAsia="en-AU"/>
              </w:rPr>
              <w:t xml:space="preserve"> </w:t>
            </w:r>
          </w:p>
          <w:p w14:paraId="64088AB1" w14:textId="5854A878" w:rsidR="00D166A7" w:rsidRPr="00A85C4B" w:rsidRDefault="3AAC680B" w:rsidP="74E51EB2">
            <w:pPr>
              <w:pBdr>
                <w:top w:val="none" w:sz="0" w:space="0" w:color="000000"/>
                <w:left w:val="none" w:sz="0" w:space="0" w:color="000000"/>
                <w:bottom w:val="none" w:sz="0" w:space="0" w:color="000000"/>
                <w:right w:val="none" w:sz="0" w:space="0" w:color="000000"/>
                <w:between w:val="none" w:sz="0" w:space="0" w:color="000000"/>
              </w:pBdr>
              <w:textAlignment w:val="baseline"/>
            </w:pPr>
            <w:r w:rsidRPr="74E51EB2">
              <w:rPr>
                <w:rFonts w:ascii="Aptos" w:eastAsia="Times New Roman" w:hAnsi="Aptos"/>
                <w:i/>
                <w:iCs/>
                <w:color w:val="000000" w:themeColor="text1"/>
                <w:sz w:val="22"/>
                <w:szCs w:val="22"/>
                <w:lang w:val="en-AU" w:eastAsia="en-AU"/>
              </w:rPr>
              <w:t xml:space="preserve">WRP Dec. 9.10.2 – WRP SC4 requests SPREP and PMC to undertake further consultation with PMC Members, Panels, development partners, and regional organizations on </w:t>
            </w:r>
            <w:r w:rsidRPr="74E51EB2">
              <w:rPr>
                <w:rFonts w:ascii="Aptos" w:eastAsia="Times New Roman" w:hAnsi="Aptos"/>
                <w:i/>
                <w:iCs/>
                <w:color w:val="000000" w:themeColor="text1"/>
                <w:sz w:val="22"/>
                <w:szCs w:val="22"/>
                <w:lang w:val="en-AU" w:eastAsia="en-AU"/>
              </w:rPr>
              <w:lastRenderedPageBreak/>
              <w:t>governance options and implementation arrangements for a unified PMC Steering Committee framework.</w:t>
            </w:r>
          </w:p>
          <w:p w14:paraId="53CB9B3C" w14:textId="5D60B7BC" w:rsidR="00D166A7" w:rsidRPr="00A85C4B" w:rsidRDefault="3AAC680B" w:rsidP="74E51EB2">
            <w:pPr>
              <w:pBdr>
                <w:top w:val="none" w:sz="0" w:space="0" w:color="000000"/>
                <w:left w:val="none" w:sz="0" w:space="0" w:color="000000"/>
                <w:bottom w:val="none" w:sz="0" w:space="0" w:color="000000"/>
                <w:right w:val="none" w:sz="0" w:space="0" w:color="000000"/>
                <w:between w:val="none" w:sz="0" w:space="0" w:color="000000"/>
              </w:pBdr>
              <w:textAlignment w:val="baseline"/>
            </w:pPr>
            <w:r w:rsidRPr="74E51EB2">
              <w:rPr>
                <w:rFonts w:ascii="Aptos" w:eastAsia="Times New Roman" w:hAnsi="Aptos"/>
                <w:i/>
                <w:iCs/>
                <w:color w:val="000000" w:themeColor="text1"/>
                <w:sz w:val="22"/>
                <w:szCs w:val="22"/>
                <w:lang w:val="en-AU" w:eastAsia="en-AU"/>
              </w:rPr>
              <w:t xml:space="preserve"> </w:t>
            </w:r>
          </w:p>
          <w:p w14:paraId="3A487711" w14:textId="77777777" w:rsidR="00D166A7" w:rsidRDefault="3AAC680B" w:rsidP="74E51EB2">
            <w:pPr>
              <w:pBdr>
                <w:top w:val="none" w:sz="0" w:space="0" w:color="000000"/>
                <w:left w:val="none" w:sz="0" w:space="0" w:color="000000"/>
                <w:bottom w:val="none" w:sz="0" w:space="0" w:color="000000"/>
                <w:right w:val="none" w:sz="0" w:space="0" w:color="000000"/>
                <w:between w:val="none" w:sz="0" w:space="0" w:color="000000"/>
              </w:pBdr>
              <w:textAlignment w:val="baseline"/>
              <w:rPr>
                <w:rFonts w:ascii="Aptos" w:eastAsia="Times New Roman" w:hAnsi="Aptos"/>
                <w:i/>
                <w:iCs/>
                <w:color w:val="000000" w:themeColor="text1"/>
                <w:sz w:val="22"/>
                <w:szCs w:val="22"/>
                <w:lang w:val="en-AU" w:eastAsia="en-AU"/>
              </w:rPr>
            </w:pPr>
            <w:r w:rsidRPr="74E51EB2">
              <w:rPr>
                <w:rFonts w:ascii="Aptos" w:eastAsia="Times New Roman" w:hAnsi="Aptos"/>
                <w:i/>
                <w:iCs/>
                <w:color w:val="000000" w:themeColor="text1"/>
                <w:sz w:val="22"/>
                <w:szCs w:val="22"/>
                <w:lang w:val="en-AU" w:eastAsia="en-AU"/>
              </w:rPr>
              <w:t>WRP Dec. 9.10.3 – WRP SC4 requests the development of a detailed governance options paper, including proposed membership, reporting arrangements, functions, and transition considerations, for consideration at PMC meeting in September 2026.</w:t>
            </w:r>
          </w:p>
          <w:p w14:paraId="41DDC6E8" w14:textId="77777777" w:rsidR="00B0230E" w:rsidRDefault="00B0230E" w:rsidP="74E51EB2">
            <w:pPr>
              <w:pBdr>
                <w:top w:val="none" w:sz="0" w:space="0" w:color="000000"/>
                <w:left w:val="none" w:sz="0" w:space="0" w:color="000000"/>
                <w:bottom w:val="none" w:sz="0" w:space="0" w:color="000000"/>
                <w:right w:val="none" w:sz="0" w:space="0" w:color="000000"/>
                <w:between w:val="none" w:sz="0" w:space="0" w:color="000000"/>
              </w:pBdr>
              <w:textAlignment w:val="baseline"/>
              <w:rPr>
                <w:rFonts w:ascii="Aptos" w:eastAsia="Times New Roman" w:hAnsi="Aptos"/>
                <w:i/>
                <w:iCs/>
                <w:color w:val="000000" w:themeColor="text1"/>
                <w:sz w:val="22"/>
                <w:szCs w:val="22"/>
              </w:rPr>
            </w:pPr>
          </w:p>
          <w:p w14:paraId="01053FA2" w14:textId="54253E86" w:rsidR="00B926A9" w:rsidRPr="00705525" w:rsidRDefault="00B926A9" w:rsidP="00B926A9">
            <w:pPr>
              <w:pBdr>
                <w:top w:val="none" w:sz="0" w:space="0" w:color="000000"/>
                <w:left w:val="none" w:sz="0" w:space="0" w:color="000000"/>
                <w:bottom w:val="none" w:sz="0" w:space="0" w:color="000000"/>
                <w:right w:val="none" w:sz="0" w:space="0" w:color="000000"/>
                <w:between w:val="none" w:sz="0" w:space="0" w:color="000000"/>
                <w:bar w:val="none" w:sz="0" w:color="000000"/>
              </w:pBdr>
              <w:rPr>
                <w:rFonts w:ascii="Aptos" w:eastAsia="Times New Roman" w:hAnsi="Aptos"/>
                <w:b/>
                <w:bCs/>
                <w:i/>
                <w:iCs/>
                <w:color w:val="EE0000"/>
                <w:sz w:val="22"/>
                <w:szCs w:val="22"/>
                <w:lang w:val="en-AU" w:eastAsia="en-AU"/>
              </w:rPr>
            </w:pPr>
            <w:r w:rsidRPr="00705525">
              <w:rPr>
                <w:rFonts w:ascii="Aptos" w:eastAsia="Times New Roman" w:hAnsi="Aptos"/>
                <w:b/>
                <w:bCs/>
                <w:i/>
                <w:iCs/>
                <w:color w:val="EE0000"/>
                <w:sz w:val="22"/>
                <w:szCs w:val="22"/>
                <w:highlight w:val="yellow"/>
                <w:lang w:val="en-AU" w:eastAsia="en-AU"/>
              </w:rPr>
              <w:t>Agenda 9.1</w:t>
            </w:r>
            <w:r w:rsidR="00923600" w:rsidRPr="00705525">
              <w:rPr>
                <w:rFonts w:ascii="Aptos" w:eastAsia="Times New Roman" w:hAnsi="Aptos"/>
                <w:b/>
                <w:bCs/>
                <w:i/>
                <w:iCs/>
                <w:color w:val="EE0000"/>
                <w:sz w:val="22"/>
                <w:szCs w:val="22"/>
                <w:highlight w:val="yellow"/>
                <w:lang w:val="en-AU" w:eastAsia="en-AU"/>
              </w:rPr>
              <w:t>1</w:t>
            </w:r>
            <w:r w:rsidRPr="00705525">
              <w:rPr>
                <w:rFonts w:ascii="Aptos" w:eastAsia="Times New Roman" w:hAnsi="Aptos"/>
                <w:b/>
                <w:bCs/>
                <w:i/>
                <w:iCs/>
                <w:color w:val="EE0000"/>
                <w:sz w:val="22"/>
                <w:szCs w:val="22"/>
                <w:highlight w:val="yellow"/>
                <w:lang w:val="en-AU" w:eastAsia="en-AU"/>
              </w:rPr>
              <w:t xml:space="preserve"> </w:t>
            </w:r>
            <w:r w:rsidR="00933A28" w:rsidRPr="00705525">
              <w:rPr>
                <w:rFonts w:ascii="Aptos" w:eastAsia="Times New Roman" w:hAnsi="Aptos"/>
                <w:b/>
                <w:bCs/>
                <w:i/>
                <w:iCs/>
                <w:color w:val="EE0000"/>
                <w:sz w:val="22"/>
                <w:szCs w:val="22"/>
                <w:highlight w:val="yellow"/>
                <w:lang w:val="en-AU" w:eastAsia="en-AU"/>
              </w:rPr>
              <w:t>–</w:t>
            </w:r>
            <w:r w:rsidR="00B57A52" w:rsidRPr="00705525">
              <w:rPr>
                <w:rFonts w:ascii="Aptos" w:eastAsia="Times New Roman" w:hAnsi="Aptos"/>
                <w:b/>
                <w:bCs/>
                <w:i/>
                <w:iCs/>
                <w:color w:val="EE0000"/>
                <w:sz w:val="22"/>
                <w:szCs w:val="22"/>
                <w:highlight w:val="yellow"/>
                <w:lang w:val="en-AU" w:eastAsia="en-AU"/>
              </w:rPr>
              <w:t xml:space="preserve"> </w:t>
            </w:r>
            <w:r w:rsidR="0035554B" w:rsidRPr="00705525">
              <w:rPr>
                <w:rFonts w:ascii="Aptos" w:eastAsia="Times New Roman" w:hAnsi="Aptos"/>
                <w:b/>
                <w:bCs/>
                <w:i/>
                <w:iCs/>
                <w:color w:val="EE0000"/>
                <w:sz w:val="22"/>
                <w:szCs w:val="22"/>
                <w:highlight w:val="yellow"/>
                <w:lang w:val="en-AU" w:eastAsia="en-AU"/>
              </w:rPr>
              <w:t>Pacific</w:t>
            </w:r>
            <w:r w:rsidR="00933A28" w:rsidRPr="00705525">
              <w:rPr>
                <w:rFonts w:ascii="Aptos" w:eastAsia="Times New Roman" w:hAnsi="Aptos"/>
                <w:b/>
                <w:bCs/>
                <w:i/>
                <w:iCs/>
                <w:color w:val="EE0000"/>
                <w:sz w:val="22"/>
                <w:szCs w:val="22"/>
                <w:highlight w:val="yellow"/>
                <w:lang w:val="en-AU" w:eastAsia="en-AU"/>
              </w:rPr>
              <w:t xml:space="preserve"> Cell broadcasting Strategy Development</w:t>
            </w:r>
            <w:r w:rsidR="00AA6EC9" w:rsidRPr="00705525">
              <w:rPr>
                <w:rFonts w:ascii="Aptos" w:eastAsia="Times New Roman" w:hAnsi="Aptos"/>
                <w:b/>
                <w:bCs/>
                <w:i/>
                <w:iCs/>
                <w:color w:val="EE0000"/>
                <w:sz w:val="22"/>
                <w:szCs w:val="22"/>
                <w:highlight w:val="yellow"/>
                <w:lang w:val="en-AU" w:eastAsia="en-AU"/>
              </w:rPr>
              <w:t xml:space="preserve"> (new)</w:t>
            </w:r>
          </w:p>
          <w:p w14:paraId="45A42120" w14:textId="616267AB" w:rsidR="7BF5C901" w:rsidRPr="00705525" w:rsidRDefault="7BF5C901" w:rsidP="0EDCD28A">
            <w:pPr>
              <w:jc w:val="both"/>
              <w:rPr>
                <w:rFonts w:ascii="Aptos" w:eastAsia="Aptos" w:hAnsi="Aptos" w:cs="Aptos"/>
                <w:i/>
                <w:color w:val="EE0000"/>
                <w:sz w:val="22"/>
                <w:szCs w:val="22"/>
              </w:rPr>
            </w:pPr>
            <w:r w:rsidRPr="00705525">
              <w:rPr>
                <w:rFonts w:ascii="Aptos" w:eastAsia="Aptos" w:hAnsi="Aptos" w:cs="Aptos"/>
                <w:b/>
                <w:i/>
                <w:color w:val="EE0000"/>
                <w:sz w:val="22"/>
                <w:szCs w:val="22"/>
              </w:rPr>
              <w:t>WRP Dec. 9.11.1 – Note</w:t>
            </w:r>
            <w:r w:rsidRPr="00705525">
              <w:rPr>
                <w:rFonts w:ascii="Aptos" w:eastAsia="Aptos" w:hAnsi="Aptos" w:cs="Aptos"/>
                <w:i/>
                <w:color w:val="EE0000"/>
                <w:sz w:val="22"/>
                <w:szCs w:val="22"/>
              </w:rPr>
              <w:t xml:space="preserve"> the Pacific Regional Cell Broadcast Strategy and its role in strengthening early warning systems across the Pacific.</w:t>
            </w:r>
          </w:p>
          <w:p w14:paraId="10816A9B" w14:textId="65FDB3DF" w:rsidR="7BF5C901" w:rsidRPr="00705525" w:rsidRDefault="7BF5C901" w:rsidP="0EDCD28A">
            <w:pPr>
              <w:jc w:val="both"/>
              <w:rPr>
                <w:rFonts w:ascii="Aptos" w:eastAsia="Aptos" w:hAnsi="Aptos" w:cs="Aptos"/>
                <w:i/>
                <w:color w:val="EE0000"/>
                <w:sz w:val="22"/>
                <w:szCs w:val="22"/>
              </w:rPr>
            </w:pPr>
            <w:r w:rsidRPr="00705525">
              <w:rPr>
                <w:rFonts w:ascii="Aptos" w:eastAsia="Aptos" w:hAnsi="Aptos" w:cs="Aptos"/>
                <w:b/>
                <w:i/>
                <w:color w:val="EE0000"/>
                <w:sz w:val="22"/>
                <w:szCs w:val="22"/>
              </w:rPr>
              <w:t xml:space="preserve">WRP Dec. 9.11.2 – </w:t>
            </w:r>
            <w:r w:rsidR="00BC4AC5" w:rsidRPr="00705525">
              <w:rPr>
                <w:rFonts w:ascii="Aptos" w:eastAsia="Aptos" w:hAnsi="Aptos" w:cs="Aptos"/>
                <w:b/>
                <w:i/>
                <w:color w:val="EE0000"/>
                <w:sz w:val="22"/>
                <w:szCs w:val="22"/>
              </w:rPr>
              <w:t>Endorse</w:t>
            </w:r>
            <w:r w:rsidRPr="00705525">
              <w:rPr>
                <w:rFonts w:ascii="Aptos" w:eastAsia="Aptos" w:hAnsi="Aptos" w:cs="Aptos"/>
                <w:i/>
                <w:color w:val="EE0000"/>
                <w:sz w:val="22"/>
                <w:szCs w:val="22"/>
              </w:rPr>
              <w:t xml:space="preserve"> the continued development of the strategy, including regional coordination mechanisms for presentation to PMC</w:t>
            </w:r>
          </w:p>
          <w:p w14:paraId="43664DCB" w14:textId="3667C950" w:rsidR="00B926A9" w:rsidRPr="00845975" w:rsidRDefault="7BF5C901" w:rsidP="00845975">
            <w:pPr>
              <w:jc w:val="both"/>
              <w:rPr>
                <w:rFonts w:ascii="Aptos" w:eastAsia="Aptos" w:hAnsi="Aptos" w:cs="Aptos"/>
                <w:i/>
                <w:color w:val="00B050"/>
                <w:sz w:val="22"/>
                <w:szCs w:val="22"/>
              </w:rPr>
            </w:pPr>
            <w:r w:rsidRPr="00705525">
              <w:rPr>
                <w:rFonts w:ascii="Aptos" w:eastAsia="Aptos" w:hAnsi="Aptos" w:cs="Aptos"/>
                <w:b/>
                <w:i/>
                <w:color w:val="EE0000"/>
                <w:sz w:val="22"/>
                <w:szCs w:val="22"/>
              </w:rPr>
              <w:t>WRP Dec. 9.11.3 – Endorse</w:t>
            </w:r>
            <w:r w:rsidRPr="00705525">
              <w:rPr>
                <w:rFonts w:ascii="Aptos" w:eastAsia="Aptos" w:hAnsi="Aptos" w:cs="Aptos"/>
                <w:i/>
                <w:color w:val="EE0000"/>
                <w:sz w:val="22"/>
                <w:szCs w:val="22"/>
              </w:rPr>
              <w:t xml:space="preserve"> progression to </w:t>
            </w:r>
            <w:r w:rsidRPr="00705525">
              <w:rPr>
                <w:rFonts w:ascii="Aptos" w:eastAsia="Aptos" w:hAnsi="Aptos" w:cs="Aptos"/>
                <w:b/>
                <w:i/>
                <w:color w:val="EE0000"/>
                <w:sz w:val="22"/>
                <w:szCs w:val="22"/>
              </w:rPr>
              <w:t>pilot implementation</w:t>
            </w:r>
            <w:r w:rsidRPr="00705525">
              <w:rPr>
                <w:rFonts w:ascii="Aptos" w:eastAsia="Aptos" w:hAnsi="Aptos" w:cs="Aptos"/>
                <w:i/>
                <w:color w:val="EE0000"/>
                <w:sz w:val="22"/>
                <w:szCs w:val="22"/>
              </w:rPr>
              <w:t xml:space="preserve"> to test, refine, and </w:t>
            </w:r>
            <w:r w:rsidR="00B47CD9" w:rsidRPr="00705525">
              <w:rPr>
                <w:rFonts w:ascii="Aptos" w:eastAsia="Aptos" w:hAnsi="Aptos" w:cs="Aptos"/>
                <w:i/>
                <w:color w:val="EE0000"/>
                <w:sz w:val="22"/>
                <w:szCs w:val="22"/>
              </w:rPr>
              <w:t>operationalize</w:t>
            </w:r>
            <w:r w:rsidRPr="00705525">
              <w:rPr>
                <w:rFonts w:ascii="Aptos" w:eastAsia="Aptos" w:hAnsi="Aptos" w:cs="Aptos"/>
                <w:i/>
                <w:color w:val="EE0000"/>
                <w:sz w:val="22"/>
                <w:szCs w:val="22"/>
              </w:rPr>
              <w:t xml:space="preserve"> the approach</w:t>
            </w:r>
            <w:r w:rsidRPr="280A41C7">
              <w:rPr>
                <w:rFonts w:ascii="Aptos" w:eastAsia="Aptos" w:hAnsi="Aptos" w:cs="Aptos"/>
                <w:i/>
                <w:color w:val="00B050"/>
                <w:sz w:val="22"/>
                <w:szCs w:val="22"/>
              </w:rPr>
              <w:t>.</w:t>
            </w:r>
          </w:p>
          <w:p w14:paraId="3690F06C" w14:textId="77777777" w:rsidR="00B0230E" w:rsidRDefault="00B0230E" w:rsidP="74E51EB2">
            <w:pPr>
              <w:pBdr>
                <w:top w:val="none" w:sz="0" w:space="0" w:color="000000"/>
                <w:left w:val="none" w:sz="0" w:space="0" w:color="000000"/>
                <w:bottom w:val="none" w:sz="0" w:space="0" w:color="000000"/>
                <w:right w:val="none" w:sz="0" w:space="0" w:color="000000"/>
                <w:between w:val="none" w:sz="0" w:space="0" w:color="000000"/>
              </w:pBdr>
              <w:textAlignment w:val="baseline"/>
              <w:rPr>
                <w:rFonts w:ascii="Aptos" w:eastAsia="Times New Roman" w:hAnsi="Aptos"/>
                <w:i/>
                <w:iCs/>
                <w:color w:val="000000" w:themeColor="text1"/>
                <w:sz w:val="22"/>
                <w:szCs w:val="22"/>
              </w:rPr>
            </w:pPr>
          </w:p>
          <w:p w14:paraId="29F781B8" w14:textId="3EAE1D27" w:rsidR="00B0230E" w:rsidRPr="00845975" w:rsidRDefault="002044D2" w:rsidP="74E51EB2">
            <w:pPr>
              <w:pBdr>
                <w:top w:val="none" w:sz="0" w:space="0" w:color="000000"/>
                <w:left w:val="none" w:sz="0" w:space="0" w:color="000000"/>
                <w:bottom w:val="none" w:sz="0" w:space="0" w:color="000000"/>
                <w:right w:val="none" w:sz="0" w:space="0" w:color="000000"/>
                <w:between w:val="none" w:sz="0" w:space="0" w:color="000000"/>
              </w:pBdr>
              <w:textAlignment w:val="baseline"/>
              <w:rPr>
                <w:rFonts w:ascii="Aptos" w:eastAsia="Times New Roman" w:hAnsi="Aptos"/>
                <w:b/>
                <w:bCs/>
                <w:sz w:val="22"/>
                <w:szCs w:val="22"/>
                <w:u w:val="single"/>
              </w:rPr>
            </w:pPr>
            <w:r w:rsidRPr="00845975">
              <w:rPr>
                <w:rFonts w:ascii="Aptos" w:eastAsia="Times New Roman" w:hAnsi="Aptos"/>
                <w:b/>
                <w:bCs/>
                <w:sz w:val="22"/>
                <w:szCs w:val="22"/>
                <w:highlight w:val="yellow"/>
                <w:u w:val="single"/>
              </w:rPr>
              <w:t xml:space="preserve">Updated </w:t>
            </w:r>
            <w:r w:rsidR="00640147" w:rsidRPr="00845975">
              <w:rPr>
                <w:rFonts w:ascii="Aptos" w:eastAsia="Times New Roman" w:hAnsi="Aptos"/>
                <w:b/>
                <w:bCs/>
                <w:sz w:val="22"/>
                <w:szCs w:val="22"/>
                <w:highlight w:val="yellow"/>
                <w:u w:val="single"/>
              </w:rPr>
              <w:t>decision</w:t>
            </w:r>
            <w:r w:rsidR="00D97E1A" w:rsidRPr="00845975">
              <w:rPr>
                <w:rFonts w:ascii="Aptos" w:eastAsia="Times New Roman" w:hAnsi="Aptos"/>
                <w:b/>
                <w:bCs/>
                <w:sz w:val="22"/>
                <w:szCs w:val="22"/>
                <w:highlight w:val="yellow"/>
                <w:u w:val="single"/>
              </w:rPr>
              <w:t xml:space="preserve"> papers</w:t>
            </w:r>
            <w:r w:rsidRPr="00845975">
              <w:rPr>
                <w:rFonts w:ascii="Aptos" w:eastAsia="Times New Roman" w:hAnsi="Aptos"/>
                <w:b/>
                <w:bCs/>
                <w:sz w:val="22"/>
                <w:szCs w:val="22"/>
                <w:highlight w:val="yellow"/>
                <w:u w:val="single"/>
              </w:rPr>
              <w:t xml:space="preserve"> f</w:t>
            </w:r>
            <w:r w:rsidR="00B0230E" w:rsidRPr="00845975">
              <w:rPr>
                <w:rFonts w:ascii="Aptos" w:eastAsia="Times New Roman" w:hAnsi="Aptos"/>
                <w:b/>
                <w:bCs/>
                <w:sz w:val="22"/>
                <w:szCs w:val="22"/>
                <w:highlight w:val="yellow"/>
                <w:u w:val="single"/>
              </w:rPr>
              <w:t>or discussion:</w:t>
            </w:r>
          </w:p>
          <w:p w14:paraId="61B53B2E" w14:textId="77777777" w:rsidR="00B0230E" w:rsidRDefault="00B0230E" w:rsidP="74E51EB2">
            <w:pPr>
              <w:pBdr>
                <w:top w:val="none" w:sz="0" w:space="0" w:color="000000"/>
                <w:left w:val="none" w:sz="0" w:space="0" w:color="000000"/>
                <w:bottom w:val="none" w:sz="0" w:space="0" w:color="000000"/>
                <w:right w:val="none" w:sz="0" w:space="0" w:color="000000"/>
                <w:between w:val="none" w:sz="0" w:space="0" w:color="000000"/>
              </w:pBdr>
              <w:textAlignment w:val="baseline"/>
              <w:rPr>
                <w:rFonts w:ascii="Aptos" w:eastAsia="Times New Roman" w:hAnsi="Aptos"/>
                <w:i/>
                <w:iCs/>
                <w:color w:val="000000" w:themeColor="text1"/>
                <w:sz w:val="22"/>
                <w:szCs w:val="22"/>
              </w:rPr>
            </w:pPr>
          </w:p>
          <w:p w14:paraId="4382416D" w14:textId="7ACBD32E" w:rsidR="002044D2" w:rsidRPr="00800FAF" w:rsidRDefault="002044D2" w:rsidP="002044D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i/>
                <w:iCs/>
                <w:color w:val="000000"/>
                <w:sz w:val="22"/>
                <w:szCs w:val="22"/>
                <w:bdr w:val="none" w:sz="0" w:space="0" w:color="auto"/>
                <w:lang w:val="en-AU" w:eastAsia="en-AU"/>
              </w:rPr>
            </w:pPr>
            <w:r w:rsidRPr="4558FAA1">
              <w:rPr>
                <w:rFonts w:ascii="Aptos" w:eastAsia="Times New Roman" w:hAnsi="Aptos"/>
                <w:b/>
                <w:bCs/>
                <w:i/>
                <w:iCs/>
                <w:color w:val="000000"/>
                <w:sz w:val="22"/>
                <w:szCs w:val="22"/>
                <w:bdr w:val="none" w:sz="0" w:space="0" w:color="auto"/>
                <w:lang w:eastAsia="en-AU"/>
              </w:rPr>
              <w:t xml:space="preserve">Agenda 9.4 - WRP Operations </w:t>
            </w:r>
            <w:r w:rsidR="00B47CD9" w:rsidRPr="4558FAA1">
              <w:rPr>
                <w:rFonts w:ascii="Aptos" w:eastAsia="Times New Roman" w:hAnsi="Aptos"/>
                <w:b/>
                <w:bCs/>
                <w:i/>
                <w:iCs/>
                <w:color w:val="000000"/>
                <w:sz w:val="22"/>
                <w:szCs w:val="22"/>
                <w:bdr w:val="none" w:sz="0" w:space="0" w:color="auto"/>
                <w:lang w:eastAsia="en-AU"/>
              </w:rPr>
              <w:t>Manual (</w:t>
            </w:r>
            <w:r w:rsidR="0026144F">
              <w:rPr>
                <w:rFonts w:ascii="Aptos" w:eastAsia="Times New Roman" w:hAnsi="Aptos"/>
                <w:b/>
                <w:bCs/>
                <w:i/>
                <w:iCs/>
                <w:color w:val="000000"/>
                <w:sz w:val="22"/>
                <w:szCs w:val="22"/>
                <w:bdr w:val="none" w:sz="0" w:space="0" w:color="auto"/>
                <w:lang w:val="en-AU" w:eastAsia="en-AU"/>
              </w:rPr>
              <w:t>updated)</w:t>
            </w:r>
          </w:p>
          <w:p w14:paraId="1474769F" w14:textId="77777777" w:rsidR="0080474E" w:rsidRDefault="0080474E" w:rsidP="002044D2">
            <w:pPr>
              <w:pBdr>
                <w:top w:val="none" w:sz="0" w:space="0" w:color="000000"/>
                <w:left w:val="none" w:sz="0" w:space="0" w:color="000000"/>
                <w:bottom w:val="none" w:sz="0" w:space="0" w:color="000000"/>
                <w:right w:val="none" w:sz="0" w:space="0" w:color="000000"/>
                <w:between w:val="none" w:sz="0" w:space="0" w:color="000000"/>
                <w:bar w:val="none" w:sz="0" w:color="000000"/>
              </w:pBdr>
              <w:rPr>
                <w:rFonts w:ascii="Aptos" w:eastAsia="Times New Roman" w:hAnsi="Aptos"/>
                <w:i/>
                <w:iCs/>
                <w:color w:val="000000" w:themeColor="text1"/>
                <w:sz w:val="22"/>
                <w:szCs w:val="22"/>
                <w:lang w:val="en-AU" w:eastAsia="en-AU"/>
              </w:rPr>
            </w:pPr>
          </w:p>
          <w:p w14:paraId="7714C3F7" w14:textId="20C72F76" w:rsidR="002044D2" w:rsidRPr="00B47CD9" w:rsidRDefault="002044D2" w:rsidP="002044D2">
            <w:pPr>
              <w:pBdr>
                <w:top w:val="none" w:sz="0" w:space="0" w:color="000000"/>
                <w:left w:val="none" w:sz="0" w:space="0" w:color="000000"/>
                <w:bottom w:val="none" w:sz="0" w:space="0" w:color="000000"/>
                <w:right w:val="none" w:sz="0" w:space="0" w:color="000000"/>
                <w:between w:val="none" w:sz="0" w:space="0" w:color="000000"/>
                <w:bar w:val="none" w:sz="0" w:color="000000"/>
              </w:pBdr>
              <w:rPr>
                <w:rFonts w:ascii="Aptos" w:eastAsia="Aptos" w:hAnsi="Aptos" w:cs="Aptos"/>
                <w:i/>
                <w:iCs/>
                <w:sz w:val="22"/>
                <w:szCs w:val="22"/>
                <w:lang w:val="en-AU"/>
              </w:rPr>
            </w:pPr>
            <w:r w:rsidRPr="00B47CD9">
              <w:rPr>
                <w:rFonts w:ascii="Aptos" w:eastAsia="Times New Roman" w:hAnsi="Aptos"/>
                <w:i/>
                <w:iCs/>
                <w:color w:val="000000" w:themeColor="text1"/>
                <w:sz w:val="22"/>
                <w:szCs w:val="22"/>
                <w:lang w:val="en-AU" w:eastAsia="en-AU"/>
              </w:rPr>
              <w:t xml:space="preserve">WRP Dec. 9.4.1 – </w:t>
            </w:r>
            <w:r w:rsidRPr="00B47CD9">
              <w:rPr>
                <w:rFonts w:ascii="Aptos" w:eastAsia="Arial" w:hAnsi="Aptos" w:cs="Arial"/>
                <w:i/>
                <w:iCs/>
                <w:color w:val="000000" w:themeColor="text1"/>
                <w:sz w:val="22"/>
                <w:szCs w:val="22"/>
                <w:lang w:val="en-AU"/>
              </w:rPr>
              <w:t xml:space="preserve">Approve the revised </w:t>
            </w:r>
            <w:proofErr w:type="spellStart"/>
            <w:r w:rsidRPr="00B47CD9">
              <w:rPr>
                <w:rFonts w:ascii="Aptos" w:eastAsia="Arial" w:hAnsi="Aptos" w:cs="Arial"/>
                <w:i/>
                <w:iCs/>
                <w:color w:val="000000" w:themeColor="text1"/>
                <w:sz w:val="22"/>
                <w:szCs w:val="22"/>
                <w:lang w:val="en-AU"/>
              </w:rPr>
              <w:t>ToR</w:t>
            </w:r>
            <w:proofErr w:type="spellEnd"/>
            <w:r w:rsidRPr="00B47CD9">
              <w:rPr>
                <w:rFonts w:ascii="Aptos" w:eastAsia="Arial" w:hAnsi="Aptos" w:cs="Arial"/>
                <w:i/>
                <w:iCs/>
                <w:color w:val="000000" w:themeColor="text1"/>
                <w:sz w:val="22"/>
                <w:szCs w:val="22"/>
                <w:lang w:val="en-AU"/>
              </w:rPr>
              <w:t xml:space="preserve"> Steering Committee and Donor Committee, Delegations Policy, and endorse the WRP Operations Manual content and </w:t>
            </w:r>
            <w:r w:rsidRPr="00705525">
              <w:rPr>
                <w:rFonts w:ascii="Aptos" w:eastAsia="Arial" w:hAnsi="Aptos" w:cs="Arial"/>
                <w:i/>
                <w:iCs/>
                <w:color w:val="EE0000"/>
                <w:sz w:val="22"/>
                <w:szCs w:val="22"/>
                <w:lang w:val="en-AU"/>
              </w:rPr>
              <w:t>WRP Charter, subject to final feedback from Donors.</w:t>
            </w:r>
          </w:p>
          <w:p w14:paraId="72AEE4F8" w14:textId="77777777" w:rsidR="002044D2" w:rsidRDefault="002044D2" w:rsidP="002044D2">
            <w:pPr>
              <w:pBdr>
                <w:top w:val="none" w:sz="0" w:space="0" w:color="000000"/>
                <w:left w:val="none" w:sz="0" w:space="0" w:color="000000"/>
                <w:bottom w:val="none" w:sz="0" w:space="0" w:color="000000"/>
                <w:right w:val="none" w:sz="0" w:space="0" w:color="000000"/>
                <w:between w:val="none" w:sz="0" w:space="0" w:color="000000"/>
                <w:bar w:val="none" w:sz="0" w:color="000000"/>
              </w:pBdr>
              <w:rPr>
                <w:rFonts w:ascii="Aptos" w:eastAsia="Times New Roman" w:hAnsi="Aptos"/>
                <w:i/>
                <w:iCs/>
                <w:color w:val="000000" w:themeColor="text1"/>
                <w:sz w:val="22"/>
                <w:szCs w:val="22"/>
                <w:lang w:val="en-AU" w:eastAsia="en-AU"/>
              </w:rPr>
            </w:pPr>
          </w:p>
          <w:p w14:paraId="3A93033E" w14:textId="77777777" w:rsidR="002044D2" w:rsidRDefault="002044D2" w:rsidP="002044D2">
            <w:pPr>
              <w:pBdr>
                <w:top w:val="none" w:sz="0" w:space="0" w:color="000000"/>
                <w:left w:val="none" w:sz="0" w:space="0" w:color="000000"/>
                <w:bottom w:val="none" w:sz="0" w:space="0" w:color="000000"/>
                <w:right w:val="none" w:sz="0" w:space="0" w:color="000000"/>
                <w:between w:val="none" w:sz="0" w:space="0" w:color="000000"/>
              </w:pBdr>
            </w:pPr>
            <w:r w:rsidRPr="74E51EB2">
              <w:rPr>
                <w:rFonts w:ascii="Aptos" w:eastAsia="Times New Roman" w:hAnsi="Aptos"/>
                <w:i/>
                <w:iCs/>
                <w:color w:val="000000" w:themeColor="text1"/>
                <w:sz w:val="22"/>
                <w:szCs w:val="22"/>
                <w:lang w:val="en-AU" w:eastAsia="en-AU"/>
              </w:rPr>
              <w:t xml:space="preserve">WRP Dec. 9.4.2 – Note the plan for internal audit in 2027 of the </w:t>
            </w:r>
            <w:proofErr w:type="gramStart"/>
            <w:r w:rsidRPr="74E51EB2">
              <w:rPr>
                <w:rFonts w:ascii="Aptos" w:eastAsia="Times New Roman" w:hAnsi="Aptos"/>
                <w:i/>
                <w:iCs/>
                <w:color w:val="000000" w:themeColor="text1"/>
                <w:sz w:val="22"/>
                <w:szCs w:val="22"/>
                <w:lang w:val="en-AU" w:eastAsia="en-AU"/>
              </w:rPr>
              <w:t>Operations</w:t>
            </w:r>
            <w:proofErr w:type="gramEnd"/>
            <w:r w:rsidRPr="74E51EB2">
              <w:rPr>
                <w:rFonts w:ascii="Aptos" w:eastAsia="Times New Roman" w:hAnsi="Aptos"/>
                <w:i/>
                <w:iCs/>
                <w:color w:val="000000" w:themeColor="text1"/>
                <w:sz w:val="22"/>
                <w:szCs w:val="22"/>
                <w:lang w:val="en-AU" w:eastAsia="en-AU"/>
              </w:rPr>
              <w:t xml:space="preserve"> manual. </w:t>
            </w:r>
          </w:p>
          <w:p w14:paraId="34F032D2" w14:textId="77777777" w:rsidR="002044D2" w:rsidRDefault="002044D2" w:rsidP="002044D2">
            <w:pPr>
              <w:pBdr>
                <w:top w:val="none" w:sz="0" w:space="0" w:color="000000"/>
                <w:left w:val="none" w:sz="0" w:space="0" w:color="000000"/>
                <w:bottom w:val="none" w:sz="0" w:space="0" w:color="000000"/>
                <w:right w:val="none" w:sz="0" w:space="0" w:color="000000"/>
                <w:between w:val="none" w:sz="0" w:space="0" w:color="000000"/>
              </w:pBdr>
              <w:rPr>
                <w:rFonts w:ascii="Aptos" w:eastAsia="Times New Roman" w:hAnsi="Aptos"/>
                <w:i/>
                <w:iCs/>
                <w:color w:val="000000" w:themeColor="text1"/>
                <w:sz w:val="22"/>
                <w:szCs w:val="22"/>
                <w:lang w:val="en-AU" w:eastAsia="en-AU"/>
              </w:rPr>
            </w:pPr>
          </w:p>
          <w:p w14:paraId="7DDA7F32" w14:textId="77777777" w:rsidR="002044D2" w:rsidRDefault="002044D2" w:rsidP="002044D2">
            <w:pPr>
              <w:pBdr>
                <w:top w:val="none" w:sz="0" w:space="0" w:color="000000"/>
                <w:left w:val="none" w:sz="0" w:space="0" w:color="000000"/>
                <w:bottom w:val="none" w:sz="0" w:space="0" w:color="000000"/>
                <w:right w:val="none" w:sz="0" w:space="0" w:color="000000"/>
                <w:between w:val="none" w:sz="0" w:space="0" w:color="000000"/>
              </w:pBdr>
            </w:pPr>
            <w:r w:rsidRPr="74E51EB2">
              <w:rPr>
                <w:rFonts w:ascii="Aptos" w:eastAsia="Times New Roman" w:hAnsi="Aptos"/>
                <w:i/>
                <w:iCs/>
                <w:color w:val="000000" w:themeColor="text1"/>
                <w:sz w:val="22"/>
                <w:szCs w:val="22"/>
                <w:lang w:val="en-AU" w:eastAsia="en-AU"/>
              </w:rPr>
              <w:t>WRP Dec. 9.4.3 – Approve revised delegation policy for SPREP/WRP to be able to undertake continual improvements on the Operations Manual on an as needed basis, with amendments that has significant impacts to the implementation of WRP will be tabled at Steering Committee for noting and endorsement/approval.</w:t>
            </w:r>
          </w:p>
          <w:p w14:paraId="6C1C60B3" w14:textId="77777777" w:rsidR="00B0230E" w:rsidRDefault="00B0230E" w:rsidP="74E51EB2">
            <w:pPr>
              <w:pBdr>
                <w:top w:val="none" w:sz="0" w:space="0" w:color="000000"/>
                <w:left w:val="none" w:sz="0" w:space="0" w:color="000000"/>
                <w:bottom w:val="none" w:sz="0" w:space="0" w:color="000000"/>
                <w:right w:val="none" w:sz="0" w:space="0" w:color="000000"/>
                <w:between w:val="none" w:sz="0" w:space="0" w:color="000000"/>
              </w:pBdr>
              <w:textAlignment w:val="baseline"/>
              <w:rPr>
                <w:rFonts w:ascii="Aptos" w:eastAsia="Times New Roman" w:hAnsi="Aptos"/>
                <w:i/>
                <w:iCs/>
                <w:color w:val="000000" w:themeColor="text1"/>
                <w:sz w:val="22"/>
                <w:szCs w:val="22"/>
              </w:rPr>
            </w:pPr>
          </w:p>
          <w:p w14:paraId="32F6CAA5" w14:textId="7579334A" w:rsidR="00531ABD" w:rsidRPr="00575357" w:rsidRDefault="00531ABD" w:rsidP="00531ABD">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i/>
                <w:iCs/>
                <w:color w:val="00B050"/>
                <w:sz w:val="22"/>
                <w:szCs w:val="22"/>
                <w:bdr w:val="none" w:sz="0" w:space="0" w:color="auto"/>
                <w:lang w:val="en-AU" w:eastAsia="en-AU"/>
              </w:rPr>
            </w:pPr>
            <w:r w:rsidRPr="00D166A7">
              <w:rPr>
                <w:rFonts w:ascii="Aptos" w:eastAsia="Times New Roman" w:hAnsi="Aptos"/>
                <w:b/>
                <w:bCs/>
                <w:i/>
                <w:iCs/>
                <w:color w:val="000000"/>
                <w:sz w:val="22"/>
                <w:szCs w:val="22"/>
                <w:bdr w:val="none" w:sz="0" w:space="0" w:color="auto"/>
                <w:lang w:eastAsia="en-AU"/>
              </w:rPr>
              <w:t>Agenda 9.1 - WRP Pooled Fund</w:t>
            </w:r>
            <w:r w:rsidRPr="00D166A7">
              <w:rPr>
                <w:rFonts w:ascii="Aptos" w:eastAsia="Times New Roman" w:hAnsi="Aptos"/>
                <w:b/>
                <w:bCs/>
                <w:i/>
                <w:iCs/>
                <w:color w:val="000000"/>
                <w:sz w:val="22"/>
                <w:szCs w:val="22"/>
                <w:bdr w:val="none" w:sz="0" w:space="0" w:color="auto"/>
                <w:lang w:val="en-AU" w:eastAsia="en-AU"/>
              </w:rPr>
              <w:t> </w:t>
            </w:r>
            <w:r w:rsidR="0026144F" w:rsidRPr="00705525">
              <w:rPr>
                <w:rFonts w:ascii="Aptos" w:eastAsia="Times New Roman" w:hAnsi="Aptos"/>
                <w:b/>
                <w:bCs/>
                <w:i/>
                <w:iCs/>
                <w:color w:val="EE0000"/>
                <w:sz w:val="22"/>
                <w:szCs w:val="22"/>
                <w:bdr w:val="none" w:sz="0" w:space="0" w:color="auto"/>
                <w:lang w:val="en-AU" w:eastAsia="en-AU"/>
              </w:rPr>
              <w:t>(updated)</w:t>
            </w:r>
          </w:p>
          <w:p w14:paraId="40C8DB68" w14:textId="732B072F" w:rsidR="00531ABD" w:rsidRPr="00D166A7" w:rsidRDefault="00531ABD" w:rsidP="00531ABD">
            <w:pPr>
              <w:pBdr>
                <w:top w:val="none" w:sz="0" w:space="0" w:color="000000"/>
                <w:left w:val="none" w:sz="0" w:space="0" w:color="000000"/>
                <w:bottom w:val="none" w:sz="0" w:space="0" w:color="000000"/>
                <w:right w:val="none" w:sz="0" w:space="0" w:color="000000"/>
                <w:between w:val="none" w:sz="0" w:space="0" w:color="000000"/>
                <w:bar w:val="none" w:sz="0" w:color="000000"/>
              </w:pBdr>
              <w:textAlignment w:val="baseline"/>
              <w:rPr>
                <w:rFonts w:ascii="Aptos" w:eastAsia="Times New Roman" w:hAnsi="Aptos"/>
                <w:i/>
                <w:iCs/>
                <w:color w:val="000000" w:themeColor="text1"/>
                <w:sz w:val="22"/>
                <w:szCs w:val="22"/>
                <w:lang w:val="en-AU" w:eastAsia="en-AU"/>
              </w:rPr>
            </w:pPr>
          </w:p>
          <w:p w14:paraId="7495F8D9" w14:textId="0F758493" w:rsidR="00531ABD" w:rsidRPr="00D166A7" w:rsidRDefault="00531ABD" w:rsidP="00531ABD">
            <w:pPr>
              <w:pBdr>
                <w:top w:val="none" w:sz="0" w:space="0" w:color="000000"/>
                <w:left w:val="none" w:sz="0" w:space="0" w:color="000000"/>
                <w:bottom w:val="none" w:sz="0" w:space="0" w:color="000000"/>
                <w:right w:val="none" w:sz="0" w:space="0" w:color="000000"/>
                <w:between w:val="none" w:sz="0" w:space="0" w:color="000000"/>
                <w:bar w:val="none" w:sz="0" w:color="000000"/>
              </w:pBdr>
              <w:textAlignment w:val="baseline"/>
              <w:rPr>
                <w:rFonts w:ascii="Aptos" w:eastAsia="Times New Roman" w:hAnsi="Aptos"/>
                <w:i/>
                <w:iCs/>
                <w:color w:val="000000" w:themeColor="text1"/>
                <w:sz w:val="22"/>
                <w:szCs w:val="22"/>
                <w:lang w:eastAsia="en-AU"/>
              </w:rPr>
            </w:pPr>
            <w:r w:rsidRPr="74E51EB2">
              <w:rPr>
                <w:rFonts w:ascii="Aptos" w:eastAsia="Times New Roman" w:hAnsi="Aptos"/>
                <w:i/>
                <w:iCs/>
                <w:color w:val="000000" w:themeColor="text1"/>
                <w:sz w:val="22"/>
                <w:szCs w:val="22"/>
                <w:lang w:eastAsia="en-AU"/>
              </w:rPr>
              <w:t xml:space="preserve">WRP Dec. 9.1.1 – Approves </w:t>
            </w:r>
            <w:r w:rsidRPr="00705525">
              <w:rPr>
                <w:rFonts w:ascii="Aptos" w:eastAsia="Times New Roman" w:hAnsi="Aptos"/>
                <w:i/>
                <w:iCs/>
                <w:color w:val="EE0000"/>
                <w:sz w:val="22"/>
                <w:szCs w:val="22"/>
                <w:lang w:eastAsia="en-AU"/>
              </w:rPr>
              <w:t xml:space="preserve">in principle, </w:t>
            </w:r>
            <w:r w:rsidR="00061CBB" w:rsidRPr="00705525">
              <w:rPr>
                <w:rFonts w:ascii="Aptos" w:eastAsia="Times New Roman" w:hAnsi="Aptos"/>
                <w:i/>
                <w:iCs/>
                <w:color w:val="EE0000"/>
                <w:sz w:val="22"/>
                <w:szCs w:val="22"/>
                <w:lang w:eastAsia="en-AU"/>
              </w:rPr>
              <w:t>subject to final feedback from Donors</w:t>
            </w:r>
            <w:r w:rsidR="00061CBB">
              <w:rPr>
                <w:rFonts w:ascii="Aptos" w:eastAsia="Times New Roman" w:hAnsi="Aptos"/>
                <w:i/>
                <w:iCs/>
                <w:color w:val="000000" w:themeColor="text1"/>
                <w:sz w:val="22"/>
                <w:szCs w:val="22"/>
                <w:lang w:eastAsia="en-AU"/>
              </w:rPr>
              <w:t xml:space="preserve">, </w:t>
            </w:r>
            <w:r w:rsidRPr="74E51EB2">
              <w:rPr>
                <w:rFonts w:ascii="Aptos" w:eastAsia="Times New Roman" w:hAnsi="Aptos"/>
                <w:i/>
                <w:iCs/>
                <w:color w:val="000000" w:themeColor="text1"/>
                <w:sz w:val="22"/>
                <w:szCs w:val="22"/>
                <w:lang w:eastAsia="en-AU"/>
              </w:rPr>
              <w:t xml:space="preserve">the revised governance, legal, finance, system and control steps required under the WRP Charter, revised Steering Committee and Donor Committee Terms of Reference, Delegations policy for Steering Committee and SPREP/WRP, Chapter 5 of the Operations </w:t>
            </w:r>
            <w:r w:rsidRPr="74E51EB2">
              <w:rPr>
                <w:rFonts w:ascii="Aptos" w:eastAsia="Times New Roman" w:hAnsi="Aptos"/>
                <w:i/>
                <w:iCs/>
                <w:color w:val="000000" w:themeColor="text1"/>
                <w:sz w:val="22"/>
                <w:szCs w:val="22"/>
                <w:lang w:eastAsia="en-AU"/>
              </w:rPr>
              <w:lastRenderedPageBreak/>
              <w:t xml:space="preserve">Manual and related SPREP / WRP procedures to </w:t>
            </w:r>
            <w:proofErr w:type="spellStart"/>
            <w:r w:rsidRPr="74E51EB2">
              <w:rPr>
                <w:rFonts w:ascii="Aptos" w:eastAsia="Times New Roman" w:hAnsi="Aptos"/>
                <w:i/>
                <w:iCs/>
                <w:color w:val="000000" w:themeColor="text1"/>
                <w:sz w:val="22"/>
                <w:szCs w:val="22"/>
                <w:lang w:eastAsia="en-AU"/>
              </w:rPr>
              <w:t>operationalise</w:t>
            </w:r>
            <w:proofErr w:type="spellEnd"/>
            <w:r w:rsidRPr="74E51EB2">
              <w:rPr>
                <w:rFonts w:ascii="Aptos" w:eastAsia="Times New Roman" w:hAnsi="Aptos"/>
                <w:i/>
                <w:iCs/>
                <w:color w:val="000000" w:themeColor="text1"/>
                <w:sz w:val="22"/>
                <w:szCs w:val="22"/>
                <w:lang w:eastAsia="en-AU"/>
              </w:rPr>
              <w:t xml:space="preserve"> the WRP Pooled </w:t>
            </w:r>
            <w:proofErr w:type="gramStart"/>
            <w:r w:rsidRPr="74E51EB2">
              <w:rPr>
                <w:rFonts w:ascii="Aptos" w:eastAsia="Times New Roman" w:hAnsi="Aptos"/>
                <w:i/>
                <w:iCs/>
                <w:color w:val="000000" w:themeColor="text1"/>
                <w:sz w:val="22"/>
                <w:szCs w:val="22"/>
                <w:lang w:eastAsia="en-AU"/>
              </w:rPr>
              <w:t>Fund;</w:t>
            </w:r>
            <w:proofErr w:type="gramEnd"/>
            <w:r w:rsidRPr="74E51EB2">
              <w:rPr>
                <w:rFonts w:ascii="Aptos" w:eastAsia="Times New Roman" w:hAnsi="Aptos"/>
                <w:i/>
                <w:iCs/>
                <w:color w:val="000000" w:themeColor="text1"/>
                <w:sz w:val="22"/>
                <w:szCs w:val="22"/>
                <w:lang w:eastAsia="en-AU"/>
              </w:rPr>
              <w:t xml:space="preserve">  </w:t>
            </w:r>
          </w:p>
          <w:p w14:paraId="38789564" w14:textId="77777777" w:rsidR="00531ABD" w:rsidRDefault="00531ABD" w:rsidP="00531ABD">
            <w:pPr>
              <w:pBdr>
                <w:top w:val="none" w:sz="0" w:space="0" w:color="000000"/>
                <w:left w:val="none" w:sz="0" w:space="0" w:color="000000"/>
                <w:bottom w:val="none" w:sz="0" w:space="0" w:color="000000"/>
                <w:right w:val="none" w:sz="0" w:space="0" w:color="000000"/>
                <w:between w:val="none" w:sz="0" w:space="0" w:color="000000"/>
                <w:bar w:val="none" w:sz="0" w:color="000000"/>
              </w:pBdr>
              <w:rPr>
                <w:rFonts w:ascii="Aptos" w:eastAsia="Times New Roman" w:hAnsi="Aptos"/>
                <w:i/>
                <w:iCs/>
                <w:color w:val="000000" w:themeColor="text1"/>
                <w:sz w:val="22"/>
                <w:szCs w:val="22"/>
                <w:lang w:eastAsia="en-AU"/>
              </w:rPr>
            </w:pPr>
          </w:p>
          <w:p w14:paraId="05080136" w14:textId="77777777" w:rsidR="00531ABD" w:rsidRPr="00D166A7" w:rsidRDefault="00531ABD" w:rsidP="00531ABD">
            <w:pPr>
              <w:pBdr>
                <w:top w:val="none" w:sz="0" w:space="0" w:color="000000"/>
                <w:left w:val="none" w:sz="0" w:space="0" w:color="000000"/>
                <w:bottom w:val="none" w:sz="0" w:space="0" w:color="000000"/>
                <w:right w:val="none" w:sz="0" w:space="0" w:color="000000"/>
                <w:between w:val="none" w:sz="0" w:space="0" w:color="000000"/>
              </w:pBdr>
              <w:textAlignment w:val="baseline"/>
            </w:pPr>
            <w:r w:rsidRPr="74E51EB2">
              <w:rPr>
                <w:rFonts w:ascii="Aptos" w:eastAsia="Times New Roman" w:hAnsi="Aptos"/>
                <w:i/>
                <w:iCs/>
                <w:color w:val="000000" w:themeColor="text1"/>
                <w:sz w:val="22"/>
                <w:szCs w:val="22"/>
                <w:lang w:eastAsia="en-AU"/>
              </w:rPr>
              <w:t>WRP Dec. 9.1.2 – Approves the phased implementation pathway set out in this paper; and directs the WRP PMU to complete and document the remaining implementation actions before pooled-fund go-live.</w:t>
            </w:r>
          </w:p>
          <w:p w14:paraId="6603984E" w14:textId="77777777" w:rsidR="00531ABD" w:rsidRDefault="00531ABD" w:rsidP="74E51EB2">
            <w:pPr>
              <w:pBdr>
                <w:top w:val="none" w:sz="0" w:space="0" w:color="000000"/>
                <w:left w:val="none" w:sz="0" w:space="0" w:color="000000"/>
                <w:bottom w:val="none" w:sz="0" w:space="0" w:color="000000"/>
                <w:right w:val="none" w:sz="0" w:space="0" w:color="000000"/>
                <w:between w:val="none" w:sz="0" w:space="0" w:color="000000"/>
              </w:pBdr>
              <w:textAlignment w:val="baseline"/>
              <w:rPr>
                <w:rFonts w:ascii="Aptos" w:eastAsia="Times New Roman" w:hAnsi="Aptos"/>
                <w:i/>
                <w:iCs/>
                <w:color w:val="000000" w:themeColor="text1"/>
                <w:sz w:val="22"/>
                <w:szCs w:val="22"/>
              </w:rPr>
            </w:pPr>
          </w:p>
          <w:p w14:paraId="051ADCD8" w14:textId="749900CA" w:rsidR="0026144F" w:rsidRPr="00800FAF" w:rsidRDefault="0026144F" w:rsidP="0026144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sz w:val="22"/>
                <w:szCs w:val="22"/>
                <w:bdr w:val="none" w:sz="0" w:space="0" w:color="auto"/>
                <w:lang w:val="en-AU" w:eastAsia="en-AU"/>
              </w:rPr>
            </w:pPr>
            <w:r w:rsidRPr="00800FAF">
              <w:rPr>
                <w:rFonts w:ascii="Aptos" w:eastAsia="Times New Roman" w:hAnsi="Aptos"/>
                <w:b/>
                <w:bCs/>
                <w:i/>
                <w:iCs/>
                <w:color w:val="000000"/>
                <w:sz w:val="22"/>
                <w:szCs w:val="22"/>
                <w:bdr w:val="none" w:sz="0" w:space="0" w:color="auto"/>
                <w:lang w:eastAsia="en-AU"/>
              </w:rPr>
              <w:t xml:space="preserve">Agenda 9.5 </w:t>
            </w:r>
            <w:r w:rsidRPr="00800FAF">
              <w:rPr>
                <w:rFonts w:ascii="Aptos" w:eastAsia="Times New Roman" w:hAnsi="Aptos"/>
                <w:i/>
                <w:iCs/>
                <w:color w:val="000000"/>
                <w:sz w:val="22"/>
                <w:szCs w:val="22"/>
                <w:bdr w:val="none" w:sz="0" w:space="0" w:color="auto"/>
                <w:lang w:eastAsia="en-AU"/>
              </w:rPr>
              <w:t xml:space="preserve">- </w:t>
            </w:r>
            <w:r w:rsidRPr="005D7EC2">
              <w:rPr>
                <w:rFonts w:ascii="Aptos" w:eastAsia="Times New Roman" w:hAnsi="Aptos"/>
                <w:b/>
                <w:bCs/>
                <w:i/>
                <w:iCs/>
                <w:color w:val="000000"/>
                <w:sz w:val="22"/>
                <w:szCs w:val="22"/>
                <w:bdr w:val="none" w:sz="0" w:space="0" w:color="auto"/>
                <w:lang w:eastAsia="en-AU"/>
              </w:rPr>
              <w:t>Pacific Integrated Forecasting Platform Phase 2</w:t>
            </w:r>
            <w:r w:rsidRPr="005D7EC2">
              <w:rPr>
                <w:rFonts w:ascii="Aptos" w:eastAsia="Times New Roman" w:hAnsi="Aptos"/>
                <w:b/>
                <w:bCs/>
                <w:i/>
                <w:iCs/>
                <w:color w:val="000000"/>
                <w:sz w:val="22"/>
                <w:szCs w:val="22"/>
                <w:bdr w:val="none" w:sz="0" w:space="0" w:color="auto"/>
                <w:lang w:val="en-AU" w:eastAsia="en-AU"/>
              </w:rPr>
              <w:t> </w:t>
            </w:r>
            <w:r w:rsidRPr="00705525">
              <w:rPr>
                <w:rFonts w:ascii="Aptos" w:eastAsia="Times New Roman" w:hAnsi="Aptos"/>
                <w:b/>
                <w:bCs/>
                <w:i/>
                <w:iCs/>
                <w:color w:val="EE0000"/>
                <w:sz w:val="22"/>
                <w:szCs w:val="22"/>
                <w:bdr w:val="none" w:sz="0" w:space="0" w:color="auto"/>
                <w:lang w:val="en-AU" w:eastAsia="en-AU"/>
              </w:rPr>
              <w:t>(updated)</w:t>
            </w:r>
          </w:p>
          <w:p w14:paraId="5FE2444E" w14:textId="795B5C1D" w:rsidR="00393A52" w:rsidRPr="00BF6773" w:rsidRDefault="00BF6773" w:rsidP="00BF6773">
            <w:pPr>
              <w:pBdr>
                <w:top w:val="none" w:sz="0" w:space="0" w:color="000000"/>
                <w:left w:val="none" w:sz="0" w:space="0" w:color="000000"/>
                <w:bottom w:val="none" w:sz="0" w:space="0" w:color="000000"/>
                <w:right w:val="none" w:sz="0" w:space="0" w:color="000000"/>
                <w:between w:val="none" w:sz="0" w:space="0" w:color="000000"/>
                <w:bar w:val="none" w:sz="0" w:color="000000"/>
              </w:pBdr>
              <w:textAlignment w:val="baseline"/>
              <w:rPr>
                <w:rFonts w:ascii="Aptos" w:eastAsia="Times New Roman" w:hAnsi="Aptos"/>
                <w:i/>
                <w:iCs/>
                <w:color w:val="000000" w:themeColor="text1"/>
                <w:sz w:val="22"/>
                <w:szCs w:val="22"/>
                <w:lang w:eastAsia="en-AU"/>
              </w:rPr>
            </w:pPr>
            <w:r w:rsidRPr="00BF6773">
              <w:rPr>
                <w:rFonts w:ascii="Aptos" w:eastAsia="Times New Roman" w:hAnsi="Aptos"/>
                <w:i/>
                <w:iCs/>
                <w:color w:val="000000" w:themeColor="text1"/>
                <w:sz w:val="22"/>
                <w:szCs w:val="22"/>
                <w:lang w:eastAsia="en-AU"/>
              </w:rPr>
              <w:t>WRP Dec. 9.5.1 – WRP SC4 Approves the Pacific Integrated Forecasting Platform Phase 2 to adopt the Fiji Meteorological Services IBL software system and</w:t>
            </w:r>
            <w:r w:rsidRPr="00BF6773">
              <w:rPr>
                <w:rFonts w:ascii="Arial" w:eastAsia="Times New Roman" w:hAnsi="Arial" w:cs="Arial"/>
                <w:i/>
                <w:iCs/>
                <w:color w:val="000000" w:themeColor="text1"/>
                <w:sz w:val="22"/>
                <w:szCs w:val="22"/>
                <w:lang w:eastAsia="en-AU"/>
              </w:rPr>
              <w:t> </w:t>
            </w:r>
            <w:r w:rsidRPr="00BF6773">
              <w:rPr>
                <w:rFonts w:ascii="Aptos" w:eastAsia="Times New Roman" w:hAnsi="Aptos"/>
                <w:i/>
                <w:iCs/>
                <w:color w:val="000000" w:themeColor="text1"/>
                <w:sz w:val="22"/>
                <w:szCs w:val="22"/>
                <w:lang w:eastAsia="en-AU"/>
              </w:rPr>
              <w:t>high-level Architecture Design</w:t>
            </w:r>
          </w:p>
          <w:p w14:paraId="5B70947A" w14:textId="77777777" w:rsidR="00BF6773" w:rsidRPr="00BF6773" w:rsidRDefault="00BF6773" w:rsidP="00BF6773">
            <w:pPr>
              <w:pBdr>
                <w:top w:val="none" w:sz="0" w:space="0" w:color="000000"/>
                <w:left w:val="none" w:sz="0" w:space="0" w:color="000000"/>
                <w:bottom w:val="none" w:sz="0" w:space="0" w:color="000000"/>
                <w:right w:val="none" w:sz="0" w:space="0" w:color="000000"/>
                <w:between w:val="none" w:sz="0" w:space="0" w:color="000000"/>
                <w:bar w:val="none" w:sz="0" w:color="000000"/>
              </w:pBdr>
              <w:textAlignment w:val="baseline"/>
              <w:rPr>
                <w:rFonts w:ascii="Aptos" w:eastAsia="Times New Roman" w:hAnsi="Aptos"/>
                <w:i/>
                <w:iCs/>
                <w:color w:val="000000" w:themeColor="text1"/>
                <w:sz w:val="22"/>
                <w:szCs w:val="22"/>
                <w:lang w:eastAsia="en-AU"/>
              </w:rPr>
            </w:pPr>
          </w:p>
          <w:p w14:paraId="08FCF11A" w14:textId="77777777" w:rsidR="00BF6773" w:rsidRPr="00705525" w:rsidRDefault="00BF6773" w:rsidP="00BF6773">
            <w:pPr>
              <w:pBdr>
                <w:top w:val="none" w:sz="0" w:space="0" w:color="000000"/>
                <w:left w:val="none" w:sz="0" w:space="0" w:color="000000"/>
                <w:bottom w:val="none" w:sz="0" w:space="0" w:color="000000"/>
                <w:right w:val="none" w:sz="0" w:space="0" w:color="000000"/>
                <w:between w:val="none" w:sz="0" w:space="0" w:color="000000"/>
                <w:bar w:val="none" w:sz="0" w:color="000000"/>
              </w:pBdr>
              <w:textAlignment w:val="baseline"/>
              <w:rPr>
                <w:rFonts w:ascii="Aptos" w:eastAsia="Times New Roman" w:hAnsi="Aptos"/>
                <w:i/>
                <w:iCs/>
                <w:color w:val="EE0000"/>
                <w:sz w:val="22"/>
                <w:szCs w:val="22"/>
                <w:lang w:eastAsia="en-AU"/>
              </w:rPr>
            </w:pPr>
            <w:r w:rsidRPr="00705525">
              <w:rPr>
                <w:rFonts w:ascii="Aptos" w:eastAsia="Times New Roman" w:hAnsi="Aptos"/>
                <w:i/>
                <w:iCs/>
                <w:color w:val="EE0000"/>
                <w:sz w:val="22"/>
                <w:szCs w:val="22"/>
                <w:lang w:eastAsia="en-AU"/>
              </w:rPr>
              <w:t xml:space="preserve">WRP SC4 – 9.5.2 - Approve WRP to biennially scan the environment and assess ongoing risks and opportunities for the Pacific IFP, given the rapid changing technology landscape and capacity development in the Pacific.  </w:t>
            </w:r>
          </w:p>
          <w:p w14:paraId="6ABA31AF" w14:textId="77777777" w:rsidR="00BF6773" w:rsidRPr="00705525" w:rsidRDefault="00BF6773" w:rsidP="00BF6773">
            <w:pPr>
              <w:pBdr>
                <w:top w:val="none" w:sz="0" w:space="0" w:color="000000"/>
                <w:left w:val="none" w:sz="0" w:space="0" w:color="000000"/>
                <w:bottom w:val="none" w:sz="0" w:space="0" w:color="000000"/>
                <w:right w:val="none" w:sz="0" w:space="0" w:color="000000"/>
                <w:between w:val="none" w:sz="0" w:space="0" w:color="000000"/>
                <w:bar w:val="none" w:sz="0" w:color="000000"/>
              </w:pBdr>
              <w:textAlignment w:val="baseline"/>
              <w:rPr>
                <w:rFonts w:ascii="Aptos" w:eastAsia="Times New Roman" w:hAnsi="Aptos"/>
                <w:i/>
                <w:iCs/>
                <w:color w:val="EE0000"/>
                <w:sz w:val="22"/>
                <w:szCs w:val="22"/>
                <w:lang w:eastAsia="en-AU"/>
              </w:rPr>
            </w:pPr>
          </w:p>
          <w:p w14:paraId="48D3EC3E" w14:textId="6477048F" w:rsidR="0026144F" w:rsidRPr="00705525" w:rsidRDefault="00BF6773" w:rsidP="00BF6773">
            <w:pPr>
              <w:pBdr>
                <w:top w:val="none" w:sz="0" w:space="0" w:color="000000"/>
                <w:left w:val="none" w:sz="0" w:space="0" w:color="000000"/>
                <w:bottom w:val="none" w:sz="0" w:space="0" w:color="000000"/>
                <w:right w:val="none" w:sz="0" w:space="0" w:color="000000"/>
                <w:between w:val="none" w:sz="0" w:space="0" w:color="000000"/>
              </w:pBdr>
              <w:textAlignment w:val="baseline"/>
              <w:rPr>
                <w:rFonts w:ascii="Aptos" w:eastAsia="Times New Roman" w:hAnsi="Aptos"/>
                <w:i/>
                <w:iCs/>
                <w:color w:val="EE0000"/>
                <w:sz w:val="22"/>
                <w:szCs w:val="22"/>
              </w:rPr>
            </w:pPr>
            <w:r w:rsidRPr="00705525">
              <w:rPr>
                <w:rFonts w:ascii="Aptos" w:eastAsia="Times New Roman" w:hAnsi="Aptos"/>
                <w:i/>
                <w:iCs/>
                <w:color w:val="EE0000"/>
                <w:sz w:val="22"/>
                <w:szCs w:val="22"/>
                <w:lang w:eastAsia="en-AU"/>
              </w:rPr>
              <w:t xml:space="preserve">WRP SC4 – 9.5.3 </w:t>
            </w:r>
            <w:r w:rsidR="00424C49" w:rsidRPr="00705525">
              <w:rPr>
                <w:rFonts w:ascii="Aptos" w:eastAsia="Times New Roman" w:hAnsi="Aptos"/>
                <w:i/>
                <w:iCs/>
                <w:color w:val="EE0000"/>
                <w:sz w:val="22"/>
                <w:szCs w:val="22"/>
                <w:lang w:eastAsia="en-AU"/>
              </w:rPr>
              <w:t>–</w:t>
            </w:r>
            <w:r w:rsidRPr="00705525">
              <w:rPr>
                <w:rFonts w:ascii="Aptos" w:eastAsia="Times New Roman" w:hAnsi="Aptos"/>
                <w:i/>
                <w:iCs/>
                <w:color w:val="EE0000"/>
                <w:sz w:val="22"/>
                <w:szCs w:val="22"/>
                <w:lang w:eastAsia="en-AU"/>
              </w:rPr>
              <w:t xml:space="preserve"> </w:t>
            </w:r>
            <w:r w:rsidR="00424C49" w:rsidRPr="00705525">
              <w:rPr>
                <w:rFonts w:ascii="Aptos" w:eastAsia="Times New Roman" w:hAnsi="Aptos"/>
                <w:i/>
                <w:iCs/>
                <w:color w:val="EE0000"/>
                <w:sz w:val="22"/>
                <w:szCs w:val="22"/>
                <w:lang w:eastAsia="en-AU"/>
              </w:rPr>
              <w:t xml:space="preserve">Approve communication activities for countries that will </w:t>
            </w:r>
            <w:r w:rsidRPr="00705525">
              <w:rPr>
                <w:rFonts w:ascii="Aptos" w:eastAsia="Times New Roman" w:hAnsi="Aptos"/>
                <w:i/>
                <w:iCs/>
                <w:color w:val="EE0000"/>
                <w:sz w:val="22"/>
                <w:szCs w:val="22"/>
                <w:lang w:eastAsia="en-AU"/>
              </w:rPr>
              <w:t xml:space="preserve">promote and raise the profile of the value of the IFP to </w:t>
            </w:r>
            <w:r w:rsidR="00424C49" w:rsidRPr="00705525">
              <w:rPr>
                <w:rFonts w:ascii="Aptos" w:eastAsia="Times New Roman" w:hAnsi="Aptos"/>
                <w:i/>
                <w:iCs/>
                <w:color w:val="EE0000"/>
                <w:sz w:val="22"/>
                <w:szCs w:val="22"/>
                <w:lang w:eastAsia="en-AU"/>
              </w:rPr>
              <w:t>the</w:t>
            </w:r>
            <w:r w:rsidRPr="00705525">
              <w:rPr>
                <w:rFonts w:ascii="Aptos" w:eastAsia="Times New Roman" w:hAnsi="Aptos"/>
                <w:i/>
                <w:iCs/>
                <w:color w:val="EE0000"/>
                <w:sz w:val="22"/>
                <w:szCs w:val="22"/>
                <w:lang w:eastAsia="en-AU"/>
              </w:rPr>
              <w:t xml:space="preserve"> leaders through local forums (i.e. TV</w:t>
            </w:r>
            <w:r w:rsidR="007A0447" w:rsidRPr="00705525">
              <w:rPr>
                <w:rFonts w:ascii="Aptos" w:eastAsia="Times New Roman" w:hAnsi="Aptos"/>
                <w:i/>
                <w:iCs/>
                <w:color w:val="EE0000"/>
                <w:sz w:val="22"/>
                <w:szCs w:val="22"/>
                <w:lang w:eastAsia="en-AU"/>
              </w:rPr>
              <w:t xml:space="preserve"> weather</w:t>
            </w:r>
            <w:r w:rsidR="002E251B" w:rsidRPr="00705525">
              <w:rPr>
                <w:rFonts w:ascii="Aptos" w:eastAsia="Times New Roman" w:hAnsi="Aptos"/>
                <w:i/>
                <w:iCs/>
                <w:color w:val="EE0000"/>
                <w:sz w:val="22"/>
                <w:szCs w:val="22"/>
                <w:lang w:eastAsia="en-AU"/>
              </w:rPr>
              <w:t xml:space="preserve">, cell broadcasting, </w:t>
            </w:r>
            <w:proofErr w:type="spellStart"/>
            <w:r w:rsidR="002E251B" w:rsidRPr="00705525">
              <w:rPr>
                <w:rFonts w:ascii="Aptos" w:eastAsia="Times New Roman" w:hAnsi="Aptos"/>
                <w:i/>
                <w:iCs/>
                <w:color w:val="EE0000"/>
                <w:sz w:val="22"/>
                <w:szCs w:val="22"/>
                <w:lang w:eastAsia="en-AU"/>
              </w:rPr>
              <w:t>etc</w:t>
            </w:r>
            <w:proofErr w:type="spellEnd"/>
            <w:r w:rsidRPr="00705525">
              <w:rPr>
                <w:rFonts w:ascii="Aptos" w:eastAsia="Times New Roman" w:hAnsi="Aptos"/>
                <w:i/>
                <w:iCs/>
                <w:color w:val="EE0000"/>
                <w:sz w:val="22"/>
                <w:szCs w:val="22"/>
                <w:lang w:eastAsia="en-AU"/>
              </w:rPr>
              <w:t>)</w:t>
            </w:r>
          </w:p>
          <w:p w14:paraId="32F6DCD2" w14:textId="77777777" w:rsidR="002044D2" w:rsidRDefault="002044D2" w:rsidP="74E51EB2">
            <w:pPr>
              <w:pBdr>
                <w:top w:val="none" w:sz="0" w:space="0" w:color="000000"/>
                <w:left w:val="none" w:sz="0" w:space="0" w:color="000000"/>
                <w:bottom w:val="none" w:sz="0" w:space="0" w:color="000000"/>
                <w:right w:val="none" w:sz="0" w:space="0" w:color="000000"/>
                <w:between w:val="none" w:sz="0" w:space="0" w:color="000000"/>
              </w:pBdr>
              <w:textAlignment w:val="baseline"/>
              <w:rPr>
                <w:rFonts w:ascii="Aptos" w:eastAsia="Times New Roman" w:hAnsi="Aptos"/>
                <w:i/>
                <w:iCs/>
                <w:color w:val="000000" w:themeColor="text1"/>
                <w:sz w:val="22"/>
                <w:szCs w:val="22"/>
              </w:rPr>
            </w:pPr>
          </w:p>
          <w:p w14:paraId="4AEFC303" w14:textId="77777777" w:rsidR="00B0230E" w:rsidRPr="00800FAF" w:rsidRDefault="00B0230E" w:rsidP="00B0230E">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i/>
                <w:iCs/>
                <w:color w:val="000000" w:themeColor="text1"/>
                <w:sz w:val="22"/>
                <w:szCs w:val="22"/>
                <w:lang w:eastAsia="en-AU"/>
              </w:rPr>
            </w:pPr>
            <w:r w:rsidRPr="4558FAA1">
              <w:rPr>
                <w:rFonts w:ascii="Aptos" w:eastAsia="Times New Roman" w:hAnsi="Aptos"/>
                <w:b/>
                <w:bCs/>
                <w:i/>
                <w:iCs/>
                <w:color w:val="000000"/>
                <w:sz w:val="22"/>
                <w:szCs w:val="22"/>
                <w:bdr w:val="none" w:sz="0" w:space="0" w:color="auto"/>
                <w:lang w:eastAsia="en-AU"/>
              </w:rPr>
              <w:t>Agenda 9.7 - WRP Training Policy on Students Admissions, Academic Progress and Discontinuation</w:t>
            </w:r>
          </w:p>
          <w:p w14:paraId="1D2A3BCF" w14:textId="68D6477F" w:rsidR="00B0230E" w:rsidRDefault="00B0230E" w:rsidP="00840F0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themeColor="text1"/>
                <w:sz w:val="22"/>
                <w:szCs w:val="22"/>
                <w:lang w:val="en-AU" w:eastAsia="en-AU"/>
              </w:rPr>
            </w:pPr>
            <w:r w:rsidRPr="4558FAA1">
              <w:rPr>
                <w:rFonts w:ascii="Aptos" w:eastAsia="Times New Roman" w:hAnsi="Aptos"/>
                <w:i/>
                <w:iCs/>
                <w:color w:val="000000" w:themeColor="text1"/>
                <w:sz w:val="22"/>
                <w:szCs w:val="22"/>
                <w:lang w:val="en-AU" w:eastAsia="en-AU"/>
              </w:rPr>
              <w:t xml:space="preserve">WRP Dec. 9.7.1 – </w:t>
            </w:r>
          </w:p>
          <w:p w14:paraId="3E359C4B" w14:textId="7048BC11" w:rsidR="00840F08" w:rsidRPr="00705525" w:rsidRDefault="00840F08" w:rsidP="00840F0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EE0000"/>
                <w:sz w:val="22"/>
                <w:szCs w:val="22"/>
                <w:lang w:val="en-AU" w:eastAsia="en-AU"/>
              </w:rPr>
            </w:pPr>
            <w:r w:rsidRPr="00705525">
              <w:rPr>
                <w:rFonts w:ascii="Aptos" w:eastAsia="Times New Roman" w:hAnsi="Aptos"/>
                <w:i/>
                <w:iCs/>
                <w:color w:val="EE0000"/>
                <w:sz w:val="22"/>
                <w:szCs w:val="22"/>
                <w:lang w:val="en-AU" w:eastAsia="en-AU"/>
              </w:rPr>
              <w:t>Note the significant feedback received from NMS/NMHS Directors and partners during the WRP Planning Meeting on the draft WRP Policy for Student Admission, Academic Progression, and Discontinuation for the WMO BIP-M programme; and</w:t>
            </w:r>
          </w:p>
          <w:p w14:paraId="29B9B107" w14:textId="77777777" w:rsidR="00840F08" w:rsidRPr="00705525" w:rsidRDefault="00840F08" w:rsidP="00840F0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EE0000"/>
                <w:sz w:val="22"/>
                <w:szCs w:val="22"/>
                <w:lang w:val="en-AU" w:eastAsia="en-AU"/>
              </w:rPr>
            </w:pPr>
          </w:p>
          <w:p w14:paraId="46365ECC" w14:textId="67934EF7" w:rsidR="00840F08" w:rsidRPr="00840F08" w:rsidRDefault="00840F08" w:rsidP="00840F0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color w:val="000000" w:themeColor="text1"/>
                <w:sz w:val="22"/>
                <w:szCs w:val="22"/>
                <w:lang w:val="en-AU" w:eastAsia="en-AU"/>
              </w:rPr>
            </w:pPr>
            <w:r w:rsidRPr="00705525">
              <w:rPr>
                <w:rFonts w:ascii="Aptos" w:eastAsia="Times New Roman" w:hAnsi="Aptos"/>
                <w:i/>
                <w:iCs/>
                <w:color w:val="EE0000"/>
                <w:sz w:val="22"/>
                <w:szCs w:val="22"/>
                <w:lang w:val="en-AU" w:eastAsia="en-AU"/>
              </w:rPr>
              <w:t>Agree that the draft policy be further consulted with the PIETR Panel members and other relevant training institutions prior to being submitted to the WRP Steering Committee for out-of-session approval.</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DF88F5"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spacing w:after="5"/>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lastRenderedPageBreak/>
              <w:t>WRP  </w:t>
            </w:r>
          </w:p>
          <w:p w14:paraId="5095F878" w14:textId="77777777"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Manager</w:t>
            </w:r>
            <w:r w:rsidRPr="00EE0B76">
              <w:rPr>
                <w:rFonts w:ascii="Aptos" w:eastAsia="Times New Roman" w:hAnsi="Aptos"/>
                <w:b/>
                <w:bCs/>
                <w:color w:val="424242"/>
                <w:sz w:val="22"/>
                <w:szCs w:val="22"/>
                <w:bdr w:val="none" w:sz="0" w:space="0" w:color="auto"/>
                <w:lang w:val="en-AU" w:eastAsia="en-AU"/>
              </w:rPr>
              <w:t> </w:t>
            </w:r>
            <w:r w:rsidRPr="00EE0B76">
              <w:rPr>
                <w:rFonts w:ascii="Aptos" w:eastAsia="Times New Roman" w:hAnsi="Aptos"/>
                <w:color w:val="424242"/>
                <w:sz w:val="22"/>
                <w:szCs w:val="22"/>
                <w:bdr w:val="none" w:sz="0" w:space="0" w:color="auto"/>
                <w:lang w:val="en-AU" w:eastAsia="en-AU"/>
              </w:rPr>
              <w:t> </w:t>
            </w:r>
          </w:p>
        </w:tc>
      </w:tr>
      <w:tr w:rsidR="00EE0B76" w:rsidRPr="00EE0B76" w14:paraId="65781491" w14:textId="77777777" w:rsidTr="0ED3359F">
        <w:trPr>
          <w:trHeight w:val="30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145505" w14:textId="6C122818" w:rsidR="00EE0B76" w:rsidRPr="00EE0B76" w:rsidRDefault="00840F08" w:rsidP="00840F08">
            <w:pPr>
              <w:pBdr>
                <w:top w:val="none" w:sz="0" w:space="0" w:color="auto"/>
                <w:left w:val="none" w:sz="0" w:space="0" w:color="auto"/>
                <w:bottom w:val="none" w:sz="0" w:space="0" w:color="auto"/>
                <w:right w:val="none" w:sz="0" w:space="0" w:color="auto"/>
                <w:between w:val="none" w:sz="0" w:space="0" w:color="auto"/>
                <w:bar w:val="none" w:sz="0" w:color="auto"/>
              </w:pBdr>
              <w:ind w:left="75"/>
              <w:jc w:val="center"/>
              <w:textAlignment w:val="baseline"/>
              <w:rPr>
                <w:rFonts w:eastAsia="Times New Roman"/>
                <w:color w:val="000000"/>
                <w:bdr w:val="none" w:sz="0" w:space="0" w:color="auto"/>
                <w:lang w:val="en-AU" w:eastAsia="en-AU"/>
              </w:rPr>
            </w:pPr>
            <w:r>
              <w:rPr>
                <w:rFonts w:ascii="Aptos" w:eastAsia="Times New Roman" w:hAnsi="Aptos"/>
                <w:color w:val="424242"/>
                <w:sz w:val="22"/>
                <w:szCs w:val="22"/>
                <w:bdr w:val="none" w:sz="0" w:space="0" w:color="auto"/>
                <w:lang w:val="en-AU" w:eastAsia="en-AU"/>
              </w:rPr>
              <w:lastRenderedPageBreak/>
              <w:t>10</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0E46CE" w14:textId="6250178B"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45"/>
              <w:jc w:val="cente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1</w:t>
            </w:r>
            <w:r w:rsidR="00AE7131">
              <w:rPr>
                <w:rFonts w:ascii="Aptos" w:eastAsia="Times New Roman" w:hAnsi="Aptos"/>
                <w:color w:val="424242"/>
                <w:sz w:val="22"/>
                <w:szCs w:val="22"/>
                <w:bdr w:val="none" w:sz="0" w:space="0" w:color="auto"/>
                <w:lang w:val="en-AU" w:eastAsia="en-AU"/>
              </w:rPr>
              <w:t>5</w:t>
            </w:r>
            <w:r w:rsidRPr="00EE0B76">
              <w:rPr>
                <w:rFonts w:ascii="Aptos" w:eastAsia="Times New Roman" w:hAnsi="Aptos"/>
                <w:color w:val="424242"/>
                <w:sz w:val="22"/>
                <w:szCs w:val="22"/>
                <w:bdr w:val="none" w:sz="0" w:space="0" w:color="auto"/>
                <w:lang w:val="en-AU" w:eastAsia="en-AU"/>
              </w:rPr>
              <w:t>30  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FB01C0" w14:textId="017F304B" w:rsidR="00705525" w:rsidRPr="00705525" w:rsidRDefault="00705525" w:rsidP="00840F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eastAsia="Times New Roman" w:hAnsi="Aptos"/>
                <w:b/>
                <w:bCs/>
                <w:sz w:val="22"/>
                <w:szCs w:val="22"/>
                <w:bdr w:val="none" w:sz="0" w:space="0" w:color="auto"/>
                <w:lang w:val="en-AU" w:eastAsia="en-AU"/>
              </w:rPr>
            </w:pPr>
            <w:r w:rsidRPr="00705525">
              <w:rPr>
                <w:rFonts w:ascii="Aptos" w:eastAsia="Times New Roman" w:hAnsi="Aptos"/>
                <w:b/>
                <w:bCs/>
                <w:sz w:val="22"/>
                <w:szCs w:val="22"/>
                <w:bdr w:val="none" w:sz="0" w:space="0" w:color="auto"/>
                <w:lang w:val="en-AU" w:eastAsia="en-AU"/>
              </w:rPr>
              <w:t>Agenda 10 Election of the Chair</w:t>
            </w:r>
          </w:p>
          <w:p w14:paraId="67BF2A32" w14:textId="64C46246" w:rsidR="00845975" w:rsidRPr="00840F08" w:rsidRDefault="00840F08" w:rsidP="00840F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eastAsia="Times New Roman" w:hAnsi="Aptos"/>
                <w:i/>
                <w:iCs/>
                <w:color w:val="000000"/>
                <w:sz w:val="22"/>
                <w:szCs w:val="22"/>
                <w:bdr w:val="none" w:sz="0" w:space="0" w:color="auto"/>
                <w:lang w:val="en-AU" w:eastAsia="en-AU"/>
              </w:rPr>
            </w:pPr>
            <w:r w:rsidRPr="00840F08">
              <w:rPr>
                <w:rFonts w:ascii="Aptos" w:eastAsia="Times New Roman" w:hAnsi="Aptos"/>
                <w:b/>
                <w:bCs/>
                <w:i/>
                <w:iCs/>
                <w:sz w:val="22"/>
                <w:szCs w:val="22"/>
                <w:bdr w:val="none" w:sz="0" w:space="0" w:color="auto"/>
                <w:lang w:val="en-AU" w:eastAsia="en-AU"/>
              </w:rPr>
              <w:t>WRP Dec. 10.1</w:t>
            </w:r>
            <w:r w:rsidRPr="00840F08">
              <w:rPr>
                <w:rFonts w:ascii="Aptos" w:eastAsia="Times New Roman" w:hAnsi="Aptos"/>
                <w:i/>
                <w:iCs/>
                <w:sz w:val="22"/>
                <w:szCs w:val="22"/>
                <w:bdr w:val="none" w:sz="0" w:space="0" w:color="auto"/>
                <w:lang w:val="en-AU" w:eastAsia="en-AU"/>
              </w:rPr>
              <w:t xml:space="preserve"> – Thank the current Chair for all his support and service over the last 2year                                      </w:t>
            </w:r>
            <w:r w:rsidRPr="00840F08">
              <w:rPr>
                <w:rFonts w:ascii="Aptos" w:eastAsia="Times New Roman" w:hAnsi="Aptos"/>
                <w:b/>
                <w:bCs/>
                <w:i/>
                <w:iCs/>
                <w:sz w:val="22"/>
                <w:szCs w:val="22"/>
                <w:bdr w:val="none" w:sz="0" w:space="0" w:color="auto"/>
                <w:lang w:val="en-AU" w:eastAsia="en-AU"/>
              </w:rPr>
              <w:t>WRP Dec. 10.2</w:t>
            </w:r>
            <w:r w:rsidRPr="00840F08">
              <w:rPr>
                <w:rFonts w:ascii="Aptos" w:eastAsia="Times New Roman" w:hAnsi="Aptos"/>
                <w:i/>
                <w:iCs/>
                <w:sz w:val="22"/>
                <w:szCs w:val="22"/>
                <w:bdr w:val="none" w:sz="0" w:space="0" w:color="auto"/>
                <w:lang w:val="en-AU" w:eastAsia="en-AU"/>
              </w:rPr>
              <w:t xml:space="preserve"> – To endorse the recommendation for the current Chair of the WRP Steering Committee to continue for a 2nd Term as Chair.</w:t>
            </w:r>
            <w:r w:rsidR="00304910">
              <w:rPr>
                <w:rFonts w:ascii="Aptos" w:eastAsia="Times New Roman" w:hAnsi="Aptos"/>
                <w:i/>
                <w:iCs/>
                <w:sz w:val="22"/>
                <w:szCs w:val="22"/>
                <w:bdr w:val="none" w:sz="0" w:space="0" w:color="auto"/>
                <w:lang w:val="en-AU" w:eastAsia="en-AU"/>
              </w:rPr>
              <w:t xml:space="preserve">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2A671" w14:textId="77777777" w:rsidR="00EE0B76" w:rsidRPr="00B47CD9"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bdr w:val="none" w:sz="0" w:space="0" w:color="auto"/>
                <w:lang w:val="en-AU" w:eastAsia="en-AU"/>
              </w:rPr>
            </w:pPr>
            <w:r w:rsidRPr="00B47CD9">
              <w:rPr>
                <w:rFonts w:ascii="Aptos" w:eastAsia="Times New Roman" w:hAnsi="Aptos"/>
                <w:sz w:val="22"/>
                <w:szCs w:val="22"/>
                <w:bdr w:val="none" w:sz="0" w:space="0" w:color="auto"/>
                <w:lang w:val="en-AU" w:eastAsia="en-AU"/>
              </w:rPr>
              <w:t>WRP SC Chair  </w:t>
            </w:r>
          </w:p>
        </w:tc>
      </w:tr>
      <w:tr w:rsidR="00840F08" w:rsidRPr="00EE0B76" w14:paraId="1AB505A2" w14:textId="77777777" w:rsidTr="0ED3359F">
        <w:trPr>
          <w:trHeight w:val="30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0EC04" w14:textId="4FC3412A" w:rsidR="00840F08" w:rsidRPr="00EE0B76" w:rsidRDefault="00840F08" w:rsidP="00840F08">
            <w:pPr>
              <w:pBdr>
                <w:top w:val="none" w:sz="0" w:space="0" w:color="auto"/>
                <w:left w:val="none" w:sz="0" w:space="0" w:color="auto"/>
                <w:bottom w:val="none" w:sz="0" w:space="0" w:color="auto"/>
                <w:right w:val="none" w:sz="0" w:space="0" w:color="auto"/>
                <w:between w:val="none" w:sz="0" w:space="0" w:color="auto"/>
                <w:bar w:val="none" w:sz="0" w:color="auto"/>
              </w:pBdr>
              <w:ind w:left="75"/>
              <w:jc w:val="center"/>
              <w:textAlignment w:val="baseline"/>
              <w:rPr>
                <w:rFonts w:ascii="Aptos" w:eastAsia="Times New Roman" w:hAnsi="Aptos"/>
                <w:color w:val="424242"/>
                <w:sz w:val="22"/>
                <w:szCs w:val="22"/>
                <w:bdr w:val="none" w:sz="0" w:space="0" w:color="auto"/>
                <w:lang w:val="en-AU" w:eastAsia="en-AU"/>
              </w:rPr>
            </w:pPr>
            <w:r>
              <w:rPr>
                <w:rFonts w:ascii="Aptos" w:eastAsia="Times New Roman" w:hAnsi="Aptos"/>
                <w:color w:val="424242"/>
                <w:sz w:val="22"/>
                <w:szCs w:val="22"/>
                <w:bdr w:val="none" w:sz="0" w:space="0" w:color="auto"/>
                <w:lang w:val="en-AU" w:eastAsia="en-AU"/>
              </w:rPr>
              <w:lastRenderedPageBreak/>
              <w:t>11</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B0DE0" w14:textId="4F417B63" w:rsidR="00840F08" w:rsidRPr="00EE0B76" w:rsidRDefault="00840F08" w:rsidP="00840F08">
            <w:pPr>
              <w:pBdr>
                <w:top w:val="none" w:sz="0" w:space="0" w:color="auto"/>
                <w:left w:val="none" w:sz="0" w:space="0" w:color="auto"/>
                <w:bottom w:val="none" w:sz="0" w:space="0" w:color="auto"/>
                <w:right w:val="none" w:sz="0" w:space="0" w:color="auto"/>
                <w:between w:val="none" w:sz="0" w:space="0" w:color="auto"/>
                <w:bar w:val="none" w:sz="0" w:color="auto"/>
              </w:pBdr>
              <w:ind w:right="45"/>
              <w:textAlignment w:val="baseline"/>
              <w:rPr>
                <w:rFonts w:ascii="Aptos" w:eastAsia="Times New Roman" w:hAnsi="Aptos"/>
                <w:color w:val="424242"/>
                <w:sz w:val="22"/>
                <w:szCs w:val="22"/>
                <w:bdr w:val="none" w:sz="0" w:space="0" w:color="auto"/>
                <w:lang w:val="en-AU" w:eastAsia="en-AU"/>
              </w:rPr>
            </w:pPr>
            <w:r>
              <w:rPr>
                <w:rFonts w:ascii="Aptos" w:eastAsia="Times New Roman" w:hAnsi="Aptos"/>
                <w:color w:val="424242"/>
                <w:sz w:val="22"/>
                <w:szCs w:val="22"/>
                <w:bdr w:val="none" w:sz="0" w:space="0" w:color="auto"/>
                <w:lang w:val="en-AU" w:eastAsia="en-AU"/>
              </w:rPr>
              <w:t xml:space="preserve">  1600</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38334" w14:textId="673D1282" w:rsidR="00840F08" w:rsidRPr="00705525" w:rsidRDefault="00840F08" w:rsidP="00840F0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sz w:val="22"/>
                <w:szCs w:val="22"/>
                <w:bdr w:val="none" w:sz="0" w:space="0" w:color="auto"/>
                <w:lang w:val="en-AU" w:eastAsia="en-AU"/>
              </w:rPr>
            </w:pPr>
            <w:r w:rsidRPr="00705525">
              <w:rPr>
                <w:rFonts w:ascii="Aptos" w:eastAsia="Times New Roman" w:hAnsi="Aptos"/>
                <w:b/>
                <w:bCs/>
                <w:sz w:val="22"/>
                <w:szCs w:val="22"/>
                <w:bdr w:val="none" w:sz="0" w:space="0" w:color="auto"/>
                <w:lang w:val="en-AU" w:eastAsia="en-AU"/>
              </w:rPr>
              <w:t>Agenda 11.1 - Date/Place for the next Steering Committee  </w:t>
            </w:r>
          </w:p>
          <w:p w14:paraId="4ACD3D4E" w14:textId="59B71229" w:rsidR="00840F08" w:rsidRPr="00B47CD9" w:rsidRDefault="00840F08" w:rsidP="00840F0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i/>
                <w:iCs/>
                <w:sz w:val="22"/>
                <w:szCs w:val="22"/>
                <w:bdr w:val="none" w:sz="0" w:space="0" w:color="auto"/>
                <w:lang w:val="en-AU" w:eastAsia="en-AU"/>
              </w:rPr>
            </w:pPr>
            <w:r w:rsidRPr="00B47CD9">
              <w:rPr>
                <w:rFonts w:ascii="Aptos" w:eastAsia="Times New Roman" w:hAnsi="Aptos"/>
                <w:i/>
                <w:iCs/>
                <w:sz w:val="22"/>
                <w:szCs w:val="22"/>
                <w:bdr w:val="none" w:sz="0" w:space="0" w:color="auto"/>
                <w:lang w:val="en-AU" w:eastAsia="en-AU"/>
              </w:rPr>
              <w:t>WRP Dec. 1</w:t>
            </w:r>
            <w:r>
              <w:rPr>
                <w:rFonts w:ascii="Aptos" w:eastAsia="Times New Roman" w:hAnsi="Aptos"/>
                <w:i/>
                <w:iCs/>
                <w:sz w:val="22"/>
                <w:szCs w:val="22"/>
                <w:bdr w:val="none" w:sz="0" w:space="0" w:color="auto"/>
                <w:lang w:val="en-AU" w:eastAsia="en-AU"/>
              </w:rPr>
              <w:t>1</w:t>
            </w:r>
            <w:r w:rsidRPr="00B47CD9">
              <w:rPr>
                <w:rFonts w:ascii="Aptos" w:eastAsia="Times New Roman" w:hAnsi="Aptos"/>
                <w:i/>
                <w:iCs/>
                <w:sz w:val="22"/>
                <w:szCs w:val="22"/>
                <w:bdr w:val="none" w:sz="0" w:space="0" w:color="auto"/>
                <w:lang w:val="en-AU" w:eastAsia="en-AU"/>
              </w:rPr>
              <w:t>.1 – Endorse the 5th Steering Committee meeting, to be held virtually, in October-November 2026.</w:t>
            </w:r>
          </w:p>
          <w:p w14:paraId="0EA01B9A" w14:textId="4AFDF821" w:rsidR="00840F08" w:rsidRPr="00B47CD9" w:rsidRDefault="00840F08" w:rsidP="00840F0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b/>
                <w:bCs/>
                <w:sz w:val="22"/>
                <w:szCs w:val="22"/>
                <w:bdr w:val="none" w:sz="0" w:space="0" w:color="auto"/>
                <w:lang w:val="en-AU" w:eastAsia="en-AU"/>
              </w:rPr>
            </w:pPr>
            <w:r w:rsidRPr="00B47CD9">
              <w:rPr>
                <w:rFonts w:ascii="Aptos" w:eastAsia="Times New Roman" w:hAnsi="Aptos"/>
                <w:i/>
                <w:iCs/>
                <w:sz w:val="22"/>
                <w:szCs w:val="22"/>
                <w:bdr w:val="none" w:sz="0" w:space="0" w:color="auto"/>
                <w:lang w:val="en-AU" w:eastAsia="en-AU"/>
              </w:rPr>
              <w:t>WRP Dec. 1</w:t>
            </w:r>
            <w:r>
              <w:rPr>
                <w:rFonts w:ascii="Aptos" w:eastAsia="Times New Roman" w:hAnsi="Aptos"/>
                <w:i/>
                <w:iCs/>
                <w:sz w:val="22"/>
                <w:szCs w:val="22"/>
                <w:bdr w:val="none" w:sz="0" w:space="0" w:color="auto"/>
                <w:lang w:val="en-AU" w:eastAsia="en-AU"/>
              </w:rPr>
              <w:t>1</w:t>
            </w:r>
            <w:r w:rsidRPr="00B47CD9">
              <w:rPr>
                <w:rFonts w:ascii="Aptos" w:eastAsia="Times New Roman" w:hAnsi="Aptos"/>
                <w:i/>
                <w:iCs/>
                <w:sz w:val="22"/>
                <w:szCs w:val="22"/>
                <w:bdr w:val="none" w:sz="0" w:space="0" w:color="auto"/>
                <w:lang w:val="en-AU" w:eastAsia="en-AU"/>
              </w:rPr>
              <w:t>.2 – Endorse the 6th Steering Committee meeting, to be held in Niue in May 2027.</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F9287" w14:textId="3ADB0ADD" w:rsidR="00840F08" w:rsidRPr="00B47CD9" w:rsidRDefault="00840F08"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sz w:val="22"/>
                <w:szCs w:val="22"/>
                <w:bdr w:val="none" w:sz="0" w:space="0" w:color="auto"/>
                <w:lang w:val="en-AU" w:eastAsia="en-AU"/>
              </w:rPr>
            </w:pPr>
            <w:r>
              <w:rPr>
                <w:rFonts w:ascii="Aptos" w:eastAsia="Times New Roman" w:hAnsi="Aptos"/>
                <w:sz w:val="22"/>
                <w:szCs w:val="22"/>
                <w:bdr w:val="none" w:sz="0" w:space="0" w:color="auto"/>
                <w:lang w:val="en-AU" w:eastAsia="en-AU"/>
              </w:rPr>
              <w:t>WRP SC Chair</w:t>
            </w:r>
          </w:p>
        </w:tc>
      </w:tr>
      <w:tr w:rsidR="00EE0B76" w:rsidRPr="00EE0B76" w14:paraId="2CEE7BFC" w14:textId="77777777" w:rsidTr="0ED3359F">
        <w:trPr>
          <w:trHeight w:val="54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B9DE82" w14:textId="3C2311C6"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left="90"/>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 xml:space="preserve">  </w:t>
            </w:r>
            <w:r w:rsidR="00840F08">
              <w:rPr>
                <w:rFonts w:ascii="Aptos" w:eastAsia="Times New Roman" w:hAnsi="Aptos"/>
                <w:color w:val="424242"/>
                <w:sz w:val="22"/>
                <w:szCs w:val="22"/>
                <w:bdr w:val="none" w:sz="0" w:space="0" w:color="auto"/>
                <w:lang w:val="en-AU" w:eastAsia="en-AU"/>
              </w:rPr>
              <w:t>12</w:t>
            </w:r>
            <w:r w:rsidRPr="00EE0B76">
              <w:rPr>
                <w:rFonts w:ascii="Aptos" w:eastAsia="Times New Roman" w:hAnsi="Aptos"/>
                <w:color w:val="424242"/>
                <w:sz w:val="22"/>
                <w:szCs w:val="22"/>
                <w:bdr w:val="none" w:sz="0" w:space="0" w:color="auto"/>
                <w:lang w:val="en-AU" w:eastAsia="en-AU"/>
              </w:rPr>
              <w:t>  </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9A0747" w14:textId="1C6FD73E" w:rsidR="00EE0B76" w:rsidRPr="00EE0B76"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eastAsia="Times New Roman"/>
                <w:color w:val="000000"/>
                <w:bdr w:val="none" w:sz="0" w:space="0" w:color="auto"/>
                <w:lang w:val="en-AU" w:eastAsia="en-AU"/>
              </w:rPr>
            </w:pPr>
            <w:r w:rsidRPr="00EE0B76">
              <w:rPr>
                <w:rFonts w:ascii="Aptos" w:eastAsia="Times New Roman" w:hAnsi="Aptos"/>
                <w:color w:val="424242"/>
                <w:sz w:val="22"/>
                <w:szCs w:val="22"/>
                <w:bdr w:val="none" w:sz="0" w:space="0" w:color="auto"/>
                <w:lang w:val="en-AU" w:eastAsia="en-AU"/>
              </w:rPr>
              <w:t>1</w:t>
            </w:r>
            <w:r w:rsidR="00AE7131">
              <w:rPr>
                <w:rFonts w:ascii="Aptos" w:eastAsia="Times New Roman" w:hAnsi="Aptos"/>
                <w:color w:val="424242"/>
                <w:sz w:val="22"/>
                <w:szCs w:val="22"/>
                <w:bdr w:val="none" w:sz="0" w:space="0" w:color="auto"/>
                <w:lang w:val="en-AU" w:eastAsia="en-AU"/>
              </w:rPr>
              <w:t>60</w:t>
            </w:r>
            <w:r w:rsidRPr="00EE0B76">
              <w:rPr>
                <w:rFonts w:ascii="Aptos" w:eastAsia="Times New Roman" w:hAnsi="Aptos"/>
                <w:color w:val="424242"/>
                <w:sz w:val="22"/>
                <w:szCs w:val="22"/>
                <w:bdr w:val="none" w:sz="0" w:space="0" w:color="auto"/>
                <w:lang w:val="en-AU" w:eastAsia="en-AU"/>
              </w:rPr>
              <w:t>0  </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1617C4" w14:textId="77777777" w:rsidR="00EE0B76" w:rsidRPr="00B47CD9"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bdr w:val="none" w:sz="0" w:space="0" w:color="auto"/>
                <w:lang w:val="en-AU" w:eastAsia="en-AU"/>
              </w:rPr>
            </w:pPr>
            <w:r w:rsidRPr="00B47CD9">
              <w:rPr>
                <w:rFonts w:ascii="Aptos" w:eastAsia="Times New Roman" w:hAnsi="Aptos"/>
                <w:sz w:val="22"/>
                <w:szCs w:val="22"/>
                <w:bdr w:val="none" w:sz="0" w:space="0" w:color="auto"/>
                <w:lang w:val="en-AU" w:eastAsia="en-AU"/>
              </w:rPr>
              <w:t>Final remarks, closing prayer and closure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9AA667" w14:textId="77777777" w:rsidR="00EE0B76" w:rsidRPr="00B47CD9" w:rsidRDefault="00EE0B76"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bdr w:val="none" w:sz="0" w:space="0" w:color="auto"/>
                <w:lang w:val="en-AU" w:eastAsia="en-AU"/>
              </w:rPr>
            </w:pPr>
            <w:r w:rsidRPr="00B47CD9">
              <w:rPr>
                <w:rFonts w:ascii="Aptos" w:eastAsia="Times New Roman" w:hAnsi="Aptos"/>
                <w:sz w:val="22"/>
                <w:szCs w:val="22"/>
                <w:bdr w:val="none" w:sz="0" w:space="0" w:color="auto"/>
                <w:lang w:val="en-AU" w:eastAsia="en-AU"/>
              </w:rPr>
              <w:t>WRP SC Chairs and Members  </w:t>
            </w:r>
          </w:p>
        </w:tc>
      </w:tr>
      <w:tr w:rsidR="0081148E" w:rsidRPr="00EE0B76" w14:paraId="2A497A48" w14:textId="77777777" w:rsidTr="0ED3359F">
        <w:trPr>
          <w:trHeight w:val="54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7014CF" w14:textId="551BD2DF" w:rsidR="0081148E" w:rsidRPr="00EE0B76" w:rsidRDefault="0081148E" w:rsidP="0081148E">
            <w:pPr>
              <w:pBdr>
                <w:top w:val="none" w:sz="0" w:space="0" w:color="auto"/>
                <w:left w:val="none" w:sz="0" w:space="0" w:color="auto"/>
                <w:bottom w:val="none" w:sz="0" w:space="0" w:color="auto"/>
                <w:right w:val="none" w:sz="0" w:space="0" w:color="auto"/>
                <w:between w:val="none" w:sz="0" w:space="0" w:color="auto"/>
                <w:bar w:val="none" w:sz="0" w:color="auto"/>
              </w:pBdr>
              <w:ind w:left="90"/>
              <w:textAlignment w:val="baseline"/>
              <w:rPr>
                <w:rFonts w:ascii="Aptos" w:eastAsia="Times New Roman" w:hAnsi="Aptos"/>
                <w:color w:val="424242"/>
                <w:sz w:val="22"/>
                <w:szCs w:val="22"/>
                <w:bdr w:val="none" w:sz="0" w:space="0" w:color="auto"/>
                <w:lang w:val="en-AU" w:eastAsia="en-AU"/>
              </w:rPr>
            </w:pPr>
            <w:r>
              <w:rPr>
                <w:rFonts w:ascii="Aptos" w:eastAsia="Times New Roman" w:hAnsi="Aptos"/>
                <w:color w:val="424242"/>
                <w:sz w:val="22"/>
                <w:szCs w:val="22"/>
                <w:bdr w:val="none" w:sz="0" w:space="0" w:color="auto"/>
                <w:lang w:val="en-AU" w:eastAsia="en-AU"/>
              </w:rPr>
              <w:t xml:space="preserve">  13</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B2A63" w14:textId="47C633D5" w:rsidR="0081148E" w:rsidRPr="00EE0B76" w:rsidRDefault="0081148E" w:rsidP="00EE0B76">
            <w:pPr>
              <w:pBdr>
                <w:top w:val="none" w:sz="0" w:space="0" w:color="auto"/>
                <w:left w:val="none" w:sz="0" w:space="0" w:color="auto"/>
                <w:bottom w:val="none" w:sz="0" w:space="0" w:color="auto"/>
                <w:right w:val="none" w:sz="0" w:space="0" w:color="auto"/>
                <w:between w:val="none" w:sz="0" w:space="0" w:color="auto"/>
                <w:bar w:val="none" w:sz="0" w:color="auto"/>
              </w:pBdr>
              <w:ind w:right="30"/>
              <w:jc w:val="center"/>
              <w:textAlignment w:val="baseline"/>
              <w:rPr>
                <w:rFonts w:ascii="Aptos" w:eastAsia="Times New Roman" w:hAnsi="Aptos"/>
                <w:color w:val="424242"/>
                <w:sz w:val="22"/>
                <w:szCs w:val="22"/>
                <w:bdr w:val="none" w:sz="0" w:space="0" w:color="auto"/>
                <w:lang w:val="en-AU" w:eastAsia="en-AU"/>
              </w:rPr>
            </w:pPr>
            <w:r>
              <w:rPr>
                <w:rFonts w:ascii="Aptos" w:eastAsia="Times New Roman" w:hAnsi="Aptos"/>
                <w:color w:val="424242"/>
                <w:sz w:val="22"/>
                <w:szCs w:val="22"/>
                <w:bdr w:val="none" w:sz="0" w:space="0" w:color="auto"/>
                <w:lang w:val="en-AU" w:eastAsia="en-AU"/>
              </w:rPr>
              <w:t>1630</w:t>
            </w:r>
          </w:p>
        </w:tc>
        <w:tc>
          <w:tcPr>
            <w:tcW w:w="5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5BBA1" w14:textId="1FE9FD78" w:rsidR="0081148E" w:rsidRPr="00B47CD9" w:rsidRDefault="0081148E"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sz w:val="22"/>
                <w:szCs w:val="22"/>
                <w:bdr w:val="none" w:sz="0" w:space="0" w:color="auto"/>
                <w:lang w:val="en-AU" w:eastAsia="en-AU"/>
              </w:rPr>
            </w:pPr>
            <w:r>
              <w:rPr>
                <w:rFonts w:ascii="Aptos" w:eastAsia="Times New Roman" w:hAnsi="Aptos"/>
                <w:sz w:val="22"/>
                <w:szCs w:val="22"/>
                <w:bdr w:val="none" w:sz="0" w:space="0" w:color="auto"/>
                <w:lang w:val="en-AU" w:eastAsia="en-AU"/>
              </w:rPr>
              <w:t>Announcements from the Solomon Islands Government on time and venue for the WRP SC reception kindy hosted by the Government of the Solomon Islands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BFB03" w14:textId="5EB52821" w:rsidR="0081148E" w:rsidRPr="00B47CD9" w:rsidRDefault="0081148E" w:rsidP="00EE0B7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Times New Roman" w:hAnsi="Aptos"/>
                <w:sz w:val="22"/>
                <w:szCs w:val="22"/>
                <w:bdr w:val="none" w:sz="0" w:space="0" w:color="auto"/>
                <w:lang w:val="en-AU" w:eastAsia="en-AU"/>
              </w:rPr>
            </w:pPr>
            <w:r>
              <w:rPr>
                <w:rFonts w:ascii="Aptos" w:eastAsia="Times New Roman" w:hAnsi="Aptos"/>
                <w:sz w:val="22"/>
                <w:szCs w:val="22"/>
                <w:bdr w:val="none" w:sz="0" w:space="0" w:color="auto"/>
                <w:lang w:val="en-AU" w:eastAsia="en-AU"/>
              </w:rPr>
              <w:t>Director SIMS</w:t>
            </w:r>
          </w:p>
        </w:tc>
      </w:tr>
    </w:tbl>
    <w:p w14:paraId="16C73B75" w14:textId="77777777" w:rsidR="006C54A1" w:rsidRDefault="006C54A1" w:rsidP="00EE0B76">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textAlignment w:val="baseline"/>
        <w:rPr>
          <w:rFonts w:ascii="Aptos" w:eastAsia="Times New Roman" w:hAnsi="Aptos" w:cs="Calibri"/>
          <w:color w:val="000000"/>
          <w:sz w:val="22"/>
          <w:szCs w:val="22"/>
          <w:bdr w:val="none" w:sz="0" w:space="0" w:color="auto"/>
          <w:lang w:val="en-AU" w:eastAsia="en-AU"/>
        </w:rPr>
      </w:pPr>
    </w:p>
    <w:p w14:paraId="454296B7" w14:textId="068B1A52" w:rsidR="00C86108" w:rsidRDefault="00EE0B76" w:rsidP="0098235E">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textAlignment w:val="baseline"/>
        <w:rPr>
          <w:rFonts w:ascii="Calibri" w:eastAsia="Arial" w:hAnsi="Calibri" w:cs="Calibri"/>
          <w:b/>
          <w:bCs/>
          <w:color w:val="000000" w:themeColor="text1"/>
          <w:sz w:val="22"/>
          <w:szCs w:val="22"/>
          <w:u w:color="000000"/>
          <w:lang w:val="en-AU" w:eastAsia="en-AU"/>
          <w14:textOutline w14:w="12700" w14:cap="flat" w14:cmpd="sng" w14:algn="ctr">
            <w14:noFill/>
            <w14:prstDash w14:val="solid"/>
            <w14:miter w14:lim="400000"/>
          </w14:textOutline>
        </w:rPr>
      </w:pPr>
      <w:r w:rsidRPr="00EE0B76">
        <w:rPr>
          <w:rFonts w:ascii="Aptos" w:eastAsia="Times New Roman" w:hAnsi="Aptos" w:cs="Calibri"/>
          <w:color w:val="000000"/>
          <w:sz w:val="22"/>
          <w:szCs w:val="22"/>
          <w:bdr w:val="none" w:sz="0" w:space="0" w:color="auto"/>
          <w:lang w:val="en-AU" w:eastAsia="en-AU"/>
        </w:rPr>
        <w:t xml:space="preserve">Documents will be available from </w:t>
      </w:r>
      <w:r w:rsidRPr="00EE0B76">
        <w:rPr>
          <w:rFonts w:ascii="Aptos" w:eastAsia="Times New Roman" w:hAnsi="Aptos" w:cs="Calibri"/>
          <w:color w:val="000000"/>
          <w:sz w:val="22"/>
          <w:szCs w:val="22"/>
          <w:bdr w:val="none" w:sz="0" w:space="0" w:color="auto"/>
          <w:lang w:eastAsia="en-AU"/>
        </w:rPr>
        <w:t> </w:t>
      </w:r>
      <w:hyperlink r:id="rId11" w:history="1">
        <w:r w:rsidR="006C54A1" w:rsidRPr="006C54A1">
          <w:rPr>
            <w:rStyle w:val="Hyperlink"/>
            <w:rFonts w:ascii="Aptos" w:hAnsi="Aptos"/>
            <w:sz w:val="22"/>
            <w:szCs w:val="22"/>
          </w:rPr>
          <w:t>https://www.pacificmet.net/pmc-7/weather-ready-pacific-steering-committee-meeting-2026</w:t>
        </w:r>
      </w:hyperlink>
    </w:p>
    <w:sectPr w:rsidR="00C86108" w:rsidSect="00211E37">
      <w:headerReference w:type="even" r:id="rId12"/>
      <w:headerReference w:type="default" r:id="rId13"/>
      <w:footerReference w:type="even" r:id="rId14"/>
      <w:footerReference w:type="default" r:id="rId15"/>
      <w:headerReference w:type="first" r:id="rId16"/>
      <w:footerReference w:type="first" r:id="rId17"/>
      <w:pgSz w:w="11900" w:h="16840"/>
      <w:pgMar w:top="2269"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403E" w14:textId="77777777" w:rsidR="005B749E" w:rsidRDefault="005B749E">
      <w:r>
        <w:separator/>
      </w:r>
    </w:p>
  </w:endnote>
  <w:endnote w:type="continuationSeparator" w:id="0">
    <w:p w14:paraId="6C0C90B0" w14:textId="77777777" w:rsidR="005B749E" w:rsidRDefault="005B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w:altName w:val="Sylfae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A3B9" w14:textId="26EADAA4" w:rsidR="00022D8E" w:rsidRDefault="00022D8E">
    <w:pPr>
      <w:pStyle w:val="Footer"/>
    </w:pPr>
    <w:r>
      <w:rPr>
        <w:noProof/>
      </w:rPr>
      <mc:AlternateContent>
        <mc:Choice Requires="wps">
          <w:drawing>
            <wp:anchor distT="0" distB="0" distL="0" distR="0" simplePos="0" relativeHeight="251658247" behindDoc="0" locked="0" layoutInCell="1" allowOverlap="1" wp14:anchorId="1AD29E98" wp14:editId="3FAC6BA8">
              <wp:simplePos x="635" y="635"/>
              <wp:positionH relativeFrom="page">
                <wp:align>center</wp:align>
              </wp:positionH>
              <wp:positionV relativeFrom="page">
                <wp:align>bottom</wp:align>
              </wp:positionV>
              <wp:extent cx="518795" cy="345440"/>
              <wp:effectExtent l="0" t="0" r="14605" b="0"/>
              <wp:wrapNone/>
              <wp:docPr id="145093964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2DBF7E76" w14:textId="266340FF"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AD29E98" id="_x0000_t202" coordsize="21600,21600" o:spt="202" path="m,l,21600r21600,l21600,xe">
              <v:stroke joinstyle="miter"/>
              <v:path gradientshapeok="t" o:connecttype="rect"/>
            </v:shapetype>
            <v:shape id="Text Box 7" o:spid="_x0000_s1028" type="#_x0000_t202" alt="OFFICIAL" style="position:absolute;margin-left:0;margin-top:0;width:40.85pt;height:27.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" filled="f" stroked="f">
              <v:textbox style="mso-fit-shape-to-text:t" inset="0,0,0,15pt">
                <w:txbxContent>
                  <w:p w14:paraId="2DBF7E76" w14:textId="266340FF"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00F1" w14:textId="3A6CB741" w:rsidR="00212487" w:rsidRDefault="00022D8E">
    <w:pPr>
      <w:pStyle w:val="Footer"/>
    </w:pPr>
    <w:r>
      <w:rPr>
        <w:rFonts w:ascii="Arial" w:eastAsia="Arial" w:hAnsi="Arial" w:cs="Arial"/>
        <w:noProof/>
      </w:rPr>
      <mc:AlternateContent>
        <mc:Choice Requires="wps">
          <w:drawing>
            <wp:anchor distT="0" distB="0" distL="0" distR="0" simplePos="0" relativeHeight="251658245" behindDoc="0" locked="0" layoutInCell="1" allowOverlap="1" wp14:anchorId="77BF100D" wp14:editId="4EC450BC">
              <wp:simplePos x="635" y="635"/>
              <wp:positionH relativeFrom="page">
                <wp:align>center</wp:align>
              </wp:positionH>
              <wp:positionV relativeFrom="page">
                <wp:align>bottom</wp:align>
              </wp:positionV>
              <wp:extent cx="518795" cy="345440"/>
              <wp:effectExtent l="0" t="0" r="14605" b="0"/>
              <wp:wrapNone/>
              <wp:docPr id="55075568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2F6AF132" w14:textId="34B3D33F"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77BF100D" id="_x0000_t202" coordsize="21600,21600" o:spt="202" path="m,l,21600r21600,l21600,xe">
              <v:stroke joinstyle="miter"/>
              <v:path gradientshapeok="t" o:connecttype="rect"/>
            </v:shapetype>
            <v:shape id="Text Box 8" o:spid="_x0000_s1029" type="#_x0000_t202" alt="OFFICIAL" style="position:absolute;margin-left:0;margin-top:0;width:40.85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" filled="f" stroked="f">
              <v:textbox style="mso-fit-shape-to-text:t" inset="0,0,0,15pt">
                <w:txbxContent>
                  <w:p w14:paraId="2F6AF132" w14:textId="34B3D33F"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v:textbox>
              <w10:wrap anchorx="page" anchory="page"/>
            </v:shape>
          </w:pict>
        </mc:Fallback>
      </mc:AlternateContent>
    </w:r>
    <w:r w:rsidR="00212487">
      <w:rPr>
        <w:rFonts w:ascii="Arial" w:eastAsia="Arial" w:hAnsi="Arial" w:cs="Arial"/>
        <w:noProof/>
      </w:rPr>
      <mc:AlternateContent>
        <mc:Choice Requires="wpg">
          <w:drawing>
            <wp:anchor distT="0" distB="0" distL="114300" distR="114300" simplePos="0" relativeHeight="251658241" behindDoc="0" locked="0" layoutInCell="1" allowOverlap="1" wp14:anchorId="45244208" wp14:editId="6E1B2308">
              <wp:simplePos x="0" y="0"/>
              <wp:positionH relativeFrom="page">
                <wp:posOffset>47625</wp:posOffset>
              </wp:positionH>
              <wp:positionV relativeFrom="paragraph">
                <wp:posOffset>-394970</wp:posOffset>
              </wp:positionV>
              <wp:extent cx="7477974" cy="613641"/>
              <wp:effectExtent l="0" t="0" r="8890" b="0"/>
              <wp:wrapNone/>
              <wp:docPr id="34836054" name="Group 9"/>
              <wp:cNvGraphicFramePr/>
              <a:graphic xmlns:a="http://schemas.openxmlformats.org/drawingml/2006/main">
                <a:graphicData uri="http://schemas.microsoft.com/office/word/2010/wordprocessingGroup">
                  <wpg:wgp>
                    <wpg:cNvGrpSpPr/>
                    <wpg:grpSpPr>
                      <a:xfrm>
                        <a:off x="0" y="0"/>
                        <a:ext cx="7477974" cy="613641"/>
                        <a:chOff x="149263" y="-141944"/>
                        <a:chExt cx="7213746" cy="571539"/>
                      </a:xfrm>
                    </wpg:grpSpPr>
                    <wps:wsp>
                      <wps:cNvPr id="1593710549" name="officeArt object" descr="officeArt object"/>
                      <wps:cNvSpPr txBox="1"/>
                      <wps:spPr>
                        <a:xfrm>
                          <a:off x="308159" y="-141944"/>
                          <a:ext cx="7054850" cy="342900"/>
                        </a:xfrm>
                        <a:prstGeom prst="rect">
                          <a:avLst/>
                        </a:prstGeom>
                        <a:noFill/>
                        <a:ln w="12700" cap="flat">
                          <a:noFill/>
                          <a:miter lim="400000"/>
                        </a:ln>
                        <a:effectLst/>
                      </wps:spPr>
                      <wps:txbx>
                        <w:txbxContent>
                          <w:p w14:paraId="5376C574" w14:textId="77777777" w:rsidR="00212487" w:rsidRPr="00666B4F" w:rsidRDefault="00212487" w:rsidP="00212487">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454523369" name="officeArt object" descr="officeArt object"/>
                      <wps:cNvSpPr txBox="1"/>
                      <wps:spPr>
                        <a:xfrm>
                          <a:off x="149263" y="200995"/>
                          <a:ext cx="7194550" cy="228600"/>
                        </a:xfrm>
                        <a:prstGeom prst="rect">
                          <a:avLst/>
                        </a:prstGeom>
                        <a:noFill/>
                        <a:ln w="12700" cap="flat">
                          <a:noFill/>
                          <a:miter lim="400000"/>
                        </a:ln>
                        <a:effectLst/>
                      </wps:spPr>
                      <wps:txbx>
                        <w:txbxContent>
                          <w:p w14:paraId="23039D7B" w14:textId="77777777" w:rsidR="00212487" w:rsidRDefault="00212487" w:rsidP="00212487">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45244208" id="Group 9" o:spid="_x0000_s1030" style="position:absolute;margin-left:3.75pt;margin-top:-31.1pt;width:588.8pt;height:48.3pt;z-index:251658241;mso-position-horizontal-relative:page;mso-width-relative:margin;mso-height-relative:margin" coordorigin="1492,-1419" coordsize="7213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">
              <v:shape id="officeArt object" o:spid="_x0000_s1031" type="#_x0000_t202" alt="officeArt object" style="position:absolute;left:3081;top:-1419;width:7054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" filled="f" stroked="f" strokeweight="1pt">
                <v:stroke miterlimit="4"/>
                <v:textbox inset="2.53989mm,2.53989mm,2.53989mm,2.53989mm">
                  <w:txbxContent>
                    <w:p w14:paraId="5376C574" w14:textId="77777777" w:rsidR="00212487" w:rsidRPr="00666B4F" w:rsidRDefault="00212487" w:rsidP="00212487">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32" type="#_x0000_t202" alt="officeArt object" style="position:absolute;left:1492;top:2009;width:7194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" filled="f" stroked="f" strokeweight="1pt">
                <v:stroke miterlimit="4"/>
                <v:textbox inset=".5mm,.5mm,.5mm,.5mm">
                  <w:txbxContent>
                    <w:p w14:paraId="23039D7B" w14:textId="77777777" w:rsidR="00212487" w:rsidRDefault="00212487" w:rsidP="00212487">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EE19" w14:textId="55D2F8FF" w:rsidR="00022D8E" w:rsidRDefault="00022D8E">
    <w:pPr>
      <w:pStyle w:val="Footer"/>
    </w:pPr>
    <w:r>
      <w:rPr>
        <w:noProof/>
      </w:rPr>
      <mc:AlternateContent>
        <mc:Choice Requires="wps">
          <w:drawing>
            <wp:anchor distT="0" distB="0" distL="0" distR="0" simplePos="0" relativeHeight="251658249" behindDoc="0" locked="0" layoutInCell="1" allowOverlap="1" wp14:anchorId="19A720E9" wp14:editId="5D230425">
              <wp:simplePos x="635" y="635"/>
              <wp:positionH relativeFrom="page">
                <wp:align>center</wp:align>
              </wp:positionH>
              <wp:positionV relativeFrom="page">
                <wp:align>bottom</wp:align>
              </wp:positionV>
              <wp:extent cx="518795" cy="345440"/>
              <wp:effectExtent l="0" t="0" r="14605" b="0"/>
              <wp:wrapNone/>
              <wp:docPr id="1833530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3582B181" w14:textId="71E0781A"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9A720E9" id="_x0000_t202" coordsize="21600,21600" o:spt="202" path="m,l,21600r21600,l21600,xe">
              <v:stroke joinstyle="miter"/>
              <v:path gradientshapeok="t" o:connecttype="rect"/>
            </v:shapetype>
            <v:shape id="Text Box 6" o:spid="_x0000_s1034" type="#_x0000_t202" alt="OFFICIAL" style="position:absolute;margin-left:0;margin-top:0;width:40.85pt;height:27.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" filled="f" stroked="f">
              <v:textbox style="mso-fit-shape-to-text:t" inset="0,0,0,15pt">
                <w:txbxContent>
                  <w:p w14:paraId="3582B181" w14:textId="71E0781A"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F1D1" w14:textId="77777777" w:rsidR="005B749E" w:rsidRDefault="005B749E">
      <w:r>
        <w:separator/>
      </w:r>
    </w:p>
  </w:footnote>
  <w:footnote w:type="continuationSeparator" w:id="0">
    <w:p w14:paraId="272B007D" w14:textId="77777777" w:rsidR="005B749E" w:rsidRDefault="005B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BE11" w14:textId="2A80469C" w:rsidR="00022D8E" w:rsidRDefault="00022D8E">
    <w:pPr>
      <w:pStyle w:val="Header"/>
    </w:pPr>
    <w:r>
      <w:rPr>
        <w:noProof/>
      </w:rPr>
      <mc:AlternateContent>
        <mc:Choice Requires="wps">
          <w:drawing>
            <wp:anchor distT="0" distB="0" distL="0" distR="0" simplePos="0" relativeHeight="251658246" behindDoc="0" locked="0" layoutInCell="1" allowOverlap="1" wp14:anchorId="16218B71" wp14:editId="2C5ADB30">
              <wp:simplePos x="635" y="635"/>
              <wp:positionH relativeFrom="page">
                <wp:align>center</wp:align>
              </wp:positionH>
              <wp:positionV relativeFrom="page">
                <wp:align>top</wp:align>
              </wp:positionV>
              <wp:extent cx="518795" cy="345440"/>
              <wp:effectExtent l="0" t="0" r="14605" b="16510"/>
              <wp:wrapNone/>
              <wp:docPr id="53662974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18CB4F7D" w14:textId="4AB52B7A"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16218B71" id="_x0000_t202" coordsize="21600,21600" o:spt="202" path="m,l,21600r21600,l21600,xe">
              <v:stroke joinstyle="miter"/>
              <v:path gradientshapeok="t" o:connecttype="rect"/>
            </v:shapetype>
            <v:shape id="Text Box 4" o:spid="_x0000_s1026" type="#_x0000_t202" alt="OFFICIAL" style="position:absolute;left:0;text-align:left;margin-left:0;margin-top:0;width:40.85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" filled="f" stroked="f">
              <v:textbox style="mso-fit-shape-to-text:t" inset="0,15pt,0,0">
                <w:txbxContent>
                  <w:p w14:paraId="18CB4F7D" w14:textId="4AB52B7A"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4A72" w14:textId="31EA824F" w:rsidR="0073319D" w:rsidRDefault="00022D8E">
    <w:pPr>
      <w:pStyle w:val="Header"/>
      <w:spacing w:after="0"/>
    </w:pPr>
    <w:r>
      <w:rPr>
        <w:rFonts w:ascii="Arial" w:hAnsi="Arial"/>
        <w:b/>
        <w:noProof/>
        <w:color w:val="A7A7A7" w:themeColor="text2"/>
        <w:sz w:val="40"/>
      </w:rPr>
      <mc:AlternateContent>
        <mc:Choice Requires="wps">
          <w:drawing>
            <wp:anchor distT="0" distB="0" distL="0" distR="0" simplePos="0" relativeHeight="251658244" behindDoc="0" locked="0" layoutInCell="1" allowOverlap="1" wp14:anchorId="0C95E55F" wp14:editId="317B5589">
              <wp:simplePos x="635" y="635"/>
              <wp:positionH relativeFrom="page">
                <wp:align>center</wp:align>
              </wp:positionH>
              <wp:positionV relativeFrom="page">
                <wp:align>top</wp:align>
              </wp:positionV>
              <wp:extent cx="518795" cy="345440"/>
              <wp:effectExtent l="0" t="0" r="14605" b="16510"/>
              <wp:wrapNone/>
              <wp:docPr id="89510254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1883024F" w14:textId="74FC42E6"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0C95E55F" id="_x0000_t202" coordsize="21600,21600" o:spt="202" path="m,l,21600r21600,l21600,xe">
              <v:stroke joinstyle="miter"/>
              <v:path gradientshapeok="t" o:connecttype="rect"/>
            </v:shapetype>
            <v:shape id="Text Box 5" o:spid="_x0000_s1027" type="#_x0000_t202" alt="OFFICIAL" style="position:absolute;left:0;text-align:left;margin-left:0;margin-top:0;width:40.85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" filled="f" stroked="f">
              <v:textbox style="mso-fit-shape-to-text:t" inset="0,15pt,0,0">
                <w:txbxContent>
                  <w:p w14:paraId="1883024F" w14:textId="74FC42E6"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v:textbox>
              <w10:wrap anchorx="page" anchory="page"/>
            </v:shape>
          </w:pict>
        </mc:Fallback>
      </mc:AlternateContent>
    </w:r>
    <w:r w:rsidR="00D6190A">
      <w:rPr>
        <w:rFonts w:ascii="Arial" w:hAnsi="Arial"/>
        <w:b/>
        <w:noProof/>
        <w:color w:val="A7A7A7" w:themeColor="text2"/>
        <w:sz w:val="40"/>
      </w:rPr>
      <w:drawing>
        <wp:anchor distT="0" distB="0" distL="114300" distR="114300" simplePos="0" relativeHeight="251658243" behindDoc="0" locked="0" layoutInCell="1" allowOverlap="1" wp14:anchorId="4ABB4A19" wp14:editId="04DC9AFC">
          <wp:simplePos x="0" y="0"/>
          <wp:positionH relativeFrom="column">
            <wp:posOffset>3822700</wp:posOffset>
          </wp:positionH>
          <wp:positionV relativeFrom="paragraph">
            <wp:posOffset>-86995</wp:posOffset>
          </wp:positionV>
          <wp:extent cx="2061845" cy="882650"/>
          <wp:effectExtent l="0" t="0" r="0" b="0"/>
          <wp:wrapSquare wrapText="bothSides"/>
          <wp:docPr id="5057640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64063" name="Picture 505764063"/>
                  <pic:cNvPicPr/>
                </pic:nvPicPr>
                <pic:blipFill>
                  <a:blip r:embed="rId1">
                    <a:extLst>
                      <a:ext uri="{28A0092B-C50C-407E-A947-70E740481C1C}">
                        <a14:useLocalDpi xmlns:a14="http://schemas.microsoft.com/office/drawing/2010/main" val="0"/>
                      </a:ext>
                    </a:extLst>
                  </a:blip>
                  <a:stretch>
                    <a:fillRect/>
                  </a:stretch>
                </pic:blipFill>
                <pic:spPr>
                  <a:xfrm>
                    <a:off x="0" y="0"/>
                    <a:ext cx="2061845" cy="882650"/>
                  </a:xfrm>
                  <a:prstGeom prst="rect">
                    <a:avLst/>
                  </a:prstGeom>
                </pic:spPr>
              </pic:pic>
            </a:graphicData>
          </a:graphic>
          <wp14:sizeRelH relativeFrom="margin">
            <wp14:pctWidth>0</wp14:pctWidth>
          </wp14:sizeRelH>
          <wp14:sizeRelV relativeFrom="margin">
            <wp14:pctHeight>0</wp14:pctHeight>
          </wp14:sizeRelV>
        </wp:anchor>
      </w:drawing>
    </w:r>
    <w:r w:rsidR="008D09EA">
      <w:rPr>
        <w:noProof/>
      </w:rPr>
      <w:drawing>
        <wp:anchor distT="0" distB="0" distL="114300" distR="114300" simplePos="0" relativeHeight="251658242" behindDoc="1" locked="0" layoutInCell="1" allowOverlap="1" wp14:anchorId="5136EB89" wp14:editId="2A7D584E">
          <wp:simplePos x="0" y="0"/>
          <wp:positionH relativeFrom="page">
            <wp:posOffset>2302510</wp:posOffset>
          </wp:positionH>
          <wp:positionV relativeFrom="paragraph">
            <wp:posOffset>-118110</wp:posOffset>
          </wp:positionV>
          <wp:extent cx="2389505" cy="935355"/>
          <wp:effectExtent l="0" t="0" r="0" b="0"/>
          <wp:wrapTight wrapText="bothSides">
            <wp:wrapPolygon edited="0">
              <wp:start x="2755" y="1320"/>
              <wp:lineTo x="1722" y="3959"/>
              <wp:lineTo x="1033" y="7039"/>
              <wp:lineTo x="1033" y="9238"/>
              <wp:lineTo x="172" y="12318"/>
              <wp:lineTo x="0" y="16717"/>
              <wp:lineTo x="5166" y="18916"/>
              <wp:lineTo x="7405" y="18916"/>
              <wp:lineTo x="20492" y="17157"/>
              <wp:lineTo x="20664" y="10118"/>
              <wp:lineTo x="19976" y="9238"/>
              <wp:lineTo x="19976" y="5279"/>
              <wp:lineTo x="4649" y="1320"/>
              <wp:lineTo x="2755" y="1320"/>
            </wp:wrapPolygon>
          </wp:wrapTight>
          <wp:docPr id="1654243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9505"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29AA">
      <w:rPr>
        <w:noProof/>
      </w:rPr>
      <w:drawing>
        <wp:anchor distT="0" distB="0" distL="114300" distR="114300" simplePos="0" relativeHeight="251658240" behindDoc="0" locked="0" layoutInCell="1" allowOverlap="1" wp14:anchorId="6BDF8D7C" wp14:editId="56BE6F5E">
          <wp:simplePos x="0" y="0"/>
          <wp:positionH relativeFrom="page">
            <wp:align>right</wp:align>
          </wp:positionH>
          <wp:positionV relativeFrom="paragraph">
            <wp:posOffset>-347345</wp:posOffset>
          </wp:positionV>
          <wp:extent cx="7553325" cy="1360771"/>
          <wp:effectExtent l="0" t="0" r="0" b="0"/>
          <wp:wrapNone/>
          <wp:docPr id="368836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36732" name="Picture 368836732"/>
                  <pic:cNvPicPr/>
                </pic:nvPicPr>
                <pic:blipFill>
                  <a:blip r:embed="rId3">
                    <a:extLst>
                      <a:ext uri="{28A0092B-C50C-407E-A947-70E740481C1C}">
                        <a14:useLocalDpi xmlns:a14="http://schemas.microsoft.com/office/drawing/2010/main" val="0"/>
                      </a:ext>
                    </a:extLst>
                  </a:blip>
                  <a:stretch>
                    <a:fillRect/>
                  </a:stretch>
                </pic:blipFill>
                <pic:spPr>
                  <a:xfrm>
                    <a:off x="0" y="0"/>
                    <a:ext cx="7553325" cy="136077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9778" w14:textId="16F9BABB" w:rsidR="00022D8E" w:rsidRDefault="00022D8E">
    <w:pPr>
      <w:pStyle w:val="Header"/>
    </w:pPr>
    <w:r>
      <w:rPr>
        <w:noProof/>
      </w:rPr>
      <mc:AlternateContent>
        <mc:Choice Requires="wps">
          <w:drawing>
            <wp:anchor distT="0" distB="0" distL="0" distR="0" simplePos="0" relativeHeight="251658248" behindDoc="0" locked="0" layoutInCell="1" allowOverlap="1" wp14:anchorId="057D45A5" wp14:editId="0A7CCBC9">
              <wp:simplePos x="635" y="635"/>
              <wp:positionH relativeFrom="page">
                <wp:align>center</wp:align>
              </wp:positionH>
              <wp:positionV relativeFrom="page">
                <wp:align>top</wp:align>
              </wp:positionV>
              <wp:extent cx="518795" cy="345440"/>
              <wp:effectExtent l="0" t="0" r="14605" b="16510"/>
              <wp:wrapNone/>
              <wp:docPr id="5691351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6A209D09" w14:textId="00355703"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057D45A5" id="_x0000_t202" coordsize="21600,21600" o:spt="202" path="m,l,21600r21600,l21600,xe">
              <v:stroke joinstyle="miter"/>
              <v:path gradientshapeok="t" o:connecttype="rect"/>
            </v:shapetype>
            <v:shape id="Text Box 3" o:spid="_x0000_s1033" type="#_x0000_t202" alt="OFFICIAL" style="position:absolute;left:0;text-align:left;margin-left:0;margin-top:0;width:40.85pt;height:27.2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" filled="f" stroked="f">
              <v:textbox style="mso-fit-shape-to-text:t" inset="0,15pt,0,0">
                <w:txbxContent>
                  <w:p w14:paraId="6A209D09" w14:textId="00355703" w:rsidR="00022D8E" w:rsidRPr="00022D8E" w:rsidRDefault="00022D8E" w:rsidP="00022D8E">
                    <w:pPr>
                      <w:rPr>
                        <w:rFonts w:ascii="Aptos" w:eastAsia="Aptos" w:hAnsi="Aptos" w:cs="Aptos"/>
                        <w:noProof/>
                        <w:color w:val="FF0000"/>
                        <w:sz w:val="20"/>
                        <w:szCs w:val="20"/>
                      </w:rPr>
                    </w:pPr>
                    <w:r w:rsidRPr="00022D8E">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639"/>
    <w:multiLevelType w:val="multilevel"/>
    <w:tmpl w:val="5DF8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43015"/>
    <w:multiLevelType w:val="multilevel"/>
    <w:tmpl w:val="BDE8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77DD2"/>
    <w:multiLevelType w:val="multilevel"/>
    <w:tmpl w:val="842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34EC9"/>
    <w:multiLevelType w:val="hybridMultilevel"/>
    <w:tmpl w:val="BA889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0C41D8"/>
    <w:multiLevelType w:val="hybridMultilevel"/>
    <w:tmpl w:val="5470B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970AA7"/>
    <w:multiLevelType w:val="hybridMultilevel"/>
    <w:tmpl w:val="8DD6B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B70C07"/>
    <w:multiLevelType w:val="multilevel"/>
    <w:tmpl w:val="6D84C5E8"/>
    <w:lvl w:ilvl="0">
      <w:start w:val="1"/>
      <w:numFmt w:val="decimal"/>
      <w:lvlText w:val="%1."/>
      <w:lvlJc w:val="left"/>
      <w:pPr>
        <w:tabs>
          <w:tab w:val="num" w:pos="720"/>
        </w:tabs>
        <w:ind w:left="720" w:hanging="360"/>
      </w:pPr>
    </w:lvl>
    <w:lvl w:ilvl="1">
      <w:start w:val="12"/>
      <w:numFmt w:val="bullet"/>
      <w:lvlText w:val="-"/>
      <w:lvlJc w:val="left"/>
      <w:pPr>
        <w:ind w:left="1440" w:hanging="360"/>
      </w:pPr>
      <w:rPr>
        <w:rFonts w:ascii="Aptos" w:eastAsia="Aptos" w:hAnsi="Apto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815BC"/>
    <w:multiLevelType w:val="hybridMultilevel"/>
    <w:tmpl w:val="1F209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F5637A"/>
    <w:multiLevelType w:val="multilevel"/>
    <w:tmpl w:val="FAF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E39BB"/>
    <w:multiLevelType w:val="hybridMultilevel"/>
    <w:tmpl w:val="EFA4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CB2955"/>
    <w:multiLevelType w:val="multilevel"/>
    <w:tmpl w:val="B7A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A46D4"/>
    <w:multiLevelType w:val="multilevel"/>
    <w:tmpl w:val="CF88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233B0"/>
    <w:multiLevelType w:val="multilevel"/>
    <w:tmpl w:val="51140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A24D7"/>
    <w:multiLevelType w:val="hybridMultilevel"/>
    <w:tmpl w:val="ED8223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AD5629A"/>
    <w:multiLevelType w:val="multilevel"/>
    <w:tmpl w:val="CD4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57234"/>
    <w:multiLevelType w:val="multilevel"/>
    <w:tmpl w:val="F322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03EC3"/>
    <w:multiLevelType w:val="multilevel"/>
    <w:tmpl w:val="F23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1260B"/>
    <w:multiLevelType w:val="multilevel"/>
    <w:tmpl w:val="77F6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86E05"/>
    <w:multiLevelType w:val="multilevel"/>
    <w:tmpl w:val="0CCE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B0CAC"/>
    <w:multiLevelType w:val="multilevel"/>
    <w:tmpl w:val="BEC8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741187"/>
    <w:multiLevelType w:val="hybridMultilevel"/>
    <w:tmpl w:val="2DE615B6"/>
    <w:lvl w:ilvl="0" w:tplc="53CC506A">
      <w:start w:val="1"/>
      <w:numFmt w:val="decimal"/>
      <w:lvlText w:val="%1)"/>
      <w:lvlJc w:val="left"/>
      <w:pPr>
        <w:ind w:left="720" w:hanging="360"/>
      </w:pPr>
      <w:rPr>
        <w:rFonts w:hint="default"/>
        <w:color w:val="EE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ED40FC"/>
    <w:multiLevelType w:val="hybridMultilevel"/>
    <w:tmpl w:val="D4FC408E"/>
    <w:lvl w:ilvl="0" w:tplc="C45A2424">
      <w:start w:val="905"/>
      <w:numFmt w:val="bullet"/>
      <w:lvlText w:val="-"/>
      <w:lvlJc w:val="left"/>
      <w:pPr>
        <w:ind w:left="400" w:hanging="360"/>
      </w:pPr>
      <w:rPr>
        <w:rFonts w:ascii="Aptos" w:eastAsia="Times New Roman" w:hAnsi="Aptos" w:cs="Times New Roman" w:hint="default"/>
        <w:color w:val="424242"/>
        <w:sz w:val="22"/>
      </w:rPr>
    </w:lvl>
    <w:lvl w:ilvl="1" w:tplc="0C090003" w:tentative="1">
      <w:start w:val="1"/>
      <w:numFmt w:val="bullet"/>
      <w:lvlText w:val="o"/>
      <w:lvlJc w:val="left"/>
      <w:pPr>
        <w:ind w:left="1120" w:hanging="360"/>
      </w:pPr>
      <w:rPr>
        <w:rFonts w:ascii="Courier New" w:hAnsi="Courier New" w:cs="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cs="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cs="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22" w15:restartNumberingAfterBreak="0">
    <w:nsid w:val="7D9757C9"/>
    <w:multiLevelType w:val="multilevel"/>
    <w:tmpl w:val="277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446663">
    <w:abstractNumId w:val="9"/>
  </w:num>
  <w:num w:numId="2" w16cid:durableId="1164005598">
    <w:abstractNumId w:val="5"/>
  </w:num>
  <w:num w:numId="3" w16cid:durableId="910851497">
    <w:abstractNumId w:val="3"/>
  </w:num>
  <w:num w:numId="4" w16cid:durableId="1273242396">
    <w:abstractNumId w:val="7"/>
  </w:num>
  <w:num w:numId="5" w16cid:durableId="1307274321">
    <w:abstractNumId w:val="4"/>
  </w:num>
  <w:num w:numId="6" w16cid:durableId="244537992">
    <w:abstractNumId w:val="13"/>
  </w:num>
  <w:num w:numId="7" w16cid:durableId="579604719">
    <w:abstractNumId w:val="11"/>
  </w:num>
  <w:num w:numId="8" w16cid:durableId="915434171">
    <w:abstractNumId w:val="6"/>
  </w:num>
  <w:num w:numId="9" w16cid:durableId="1622423153">
    <w:abstractNumId w:val="12"/>
  </w:num>
  <w:num w:numId="10" w16cid:durableId="763111482">
    <w:abstractNumId w:val="14"/>
  </w:num>
  <w:num w:numId="11" w16cid:durableId="948927339">
    <w:abstractNumId w:val="1"/>
  </w:num>
  <w:num w:numId="12" w16cid:durableId="1803188408">
    <w:abstractNumId w:val="18"/>
  </w:num>
  <w:num w:numId="13" w16cid:durableId="1510409188">
    <w:abstractNumId w:val="15"/>
  </w:num>
  <w:num w:numId="14" w16cid:durableId="219946605">
    <w:abstractNumId w:val="19"/>
  </w:num>
  <w:num w:numId="15" w16cid:durableId="118887382">
    <w:abstractNumId w:val="16"/>
  </w:num>
  <w:num w:numId="16" w16cid:durableId="847527334">
    <w:abstractNumId w:val="22"/>
  </w:num>
  <w:num w:numId="17" w16cid:durableId="410782109">
    <w:abstractNumId w:val="8"/>
  </w:num>
  <w:num w:numId="18" w16cid:durableId="1606882645">
    <w:abstractNumId w:val="2"/>
  </w:num>
  <w:num w:numId="19" w16cid:durableId="419449099">
    <w:abstractNumId w:val="0"/>
  </w:num>
  <w:num w:numId="20" w16cid:durableId="1703626861">
    <w:abstractNumId w:val="17"/>
  </w:num>
  <w:num w:numId="21" w16cid:durableId="27030241">
    <w:abstractNumId w:val="10"/>
  </w:num>
  <w:num w:numId="22" w16cid:durableId="1711493647">
    <w:abstractNumId w:val="21"/>
  </w:num>
  <w:num w:numId="23" w16cid:durableId="14433807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AA"/>
    <w:rsid w:val="00000563"/>
    <w:rsid w:val="00005B1F"/>
    <w:rsid w:val="00022D8E"/>
    <w:rsid w:val="000421AC"/>
    <w:rsid w:val="00061CBB"/>
    <w:rsid w:val="00062DC0"/>
    <w:rsid w:val="0006736A"/>
    <w:rsid w:val="00071FE8"/>
    <w:rsid w:val="0007213D"/>
    <w:rsid w:val="00075242"/>
    <w:rsid w:val="000755A8"/>
    <w:rsid w:val="00086B8F"/>
    <w:rsid w:val="00093A44"/>
    <w:rsid w:val="000B0DBC"/>
    <w:rsid w:val="000B69EC"/>
    <w:rsid w:val="000D01C8"/>
    <w:rsid w:val="000D41B9"/>
    <w:rsid w:val="000E114C"/>
    <w:rsid w:val="000E38A2"/>
    <w:rsid w:val="00102E07"/>
    <w:rsid w:val="001036F2"/>
    <w:rsid w:val="00106E1E"/>
    <w:rsid w:val="0010769C"/>
    <w:rsid w:val="0011149B"/>
    <w:rsid w:val="00127BE1"/>
    <w:rsid w:val="00131398"/>
    <w:rsid w:val="00132C57"/>
    <w:rsid w:val="00133240"/>
    <w:rsid w:val="00134DCE"/>
    <w:rsid w:val="00142AFB"/>
    <w:rsid w:val="00147CE3"/>
    <w:rsid w:val="001678F1"/>
    <w:rsid w:val="00167D06"/>
    <w:rsid w:val="00197364"/>
    <w:rsid w:val="001B28D6"/>
    <w:rsid w:val="001B70A1"/>
    <w:rsid w:val="001D34A0"/>
    <w:rsid w:val="001D4659"/>
    <w:rsid w:val="001E6638"/>
    <w:rsid w:val="001E77EE"/>
    <w:rsid w:val="001F7289"/>
    <w:rsid w:val="002044D2"/>
    <w:rsid w:val="00211E37"/>
    <w:rsid w:val="00212487"/>
    <w:rsid w:val="00221E9D"/>
    <w:rsid w:val="0022486E"/>
    <w:rsid w:val="00225C9F"/>
    <w:rsid w:val="00256385"/>
    <w:rsid w:val="0026144F"/>
    <w:rsid w:val="0029349F"/>
    <w:rsid w:val="002C051B"/>
    <w:rsid w:val="002C601E"/>
    <w:rsid w:val="002E251B"/>
    <w:rsid w:val="002F6FF8"/>
    <w:rsid w:val="00304910"/>
    <w:rsid w:val="00312062"/>
    <w:rsid w:val="00320CB1"/>
    <w:rsid w:val="00350B93"/>
    <w:rsid w:val="0035554B"/>
    <w:rsid w:val="0037291B"/>
    <w:rsid w:val="00374665"/>
    <w:rsid w:val="0038439D"/>
    <w:rsid w:val="00393A52"/>
    <w:rsid w:val="003A37A6"/>
    <w:rsid w:val="003A7A5D"/>
    <w:rsid w:val="003C74B0"/>
    <w:rsid w:val="003E63DC"/>
    <w:rsid w:val="00402D6B"/>
    <w:rsid w:val="00404B6F"/>
    <w:rsid w:val="00424C49"/>
    <w:rsid w:val="00437DD4"/>
    <w:rsid w:val="00443274"/>
    <w:rsid w:val="00452655"/>
    <w:rsid w:val="00463E3E"/>
    <w:rsid w:val="0046780F"/>
    <w:rsid w:val="00490AA4"/>
    <w:rsid w:val="004A453A"/>
    <w:rsid w:val="004B2B62"/>
    <w:rsid w:val="004B57CE"/>
    <w:rsid w:val="004C1AA4"/>
    <w:rsid w:val="004C7845"/>
    <w:rsid w:val="004D3711"/>
    <w:rsid w:val="004E0823"/>
    <w:rsid w:val="004F703C"/>
    <w:rsid w:val="0050130C"/>
    <w:rsid w:val="00507C7A"/>
    <w:rsid w:val="005210B2"/>
    <w:rsid w:val="00531ABD"/>
    <w:rsid w:val="00533623"/>
    <w:rsid w:val="0053753D"/>
    <w:rsid w:val="0055002B"/>
    <w:rsid w:val="00562D50"/>
    <w:rsid w:val="00563002"/>
    <w:rsid w:val="00565AD6"/>
    <w:rsid w:val="005716E7"/>
    <w:rsid w:val="00574160"/>
    <w:rsid w:val="00575357"/>
    <w:rsid w:val="0058668B"/>
    <w:rsid w:val="00587027"/>
    <w:rsid w:val="005A04E7"/>
    <w:rsid w:val="005A21AF"/>
    <w:rsid w:val="005B0D12"/>
    <w:rsid w:val="005B5195"/>
    <w:rsid w:val="005B749E"/>
    <w:rsid w:val="005C5257"/>
    <w:rsid w:val="005C5A60"/>
    <w:rsid w:val="005D6091"/>
    <w:rsid w:val="005D7EC2"/>
    <w:rsid w:val="005F5631"/>
    <w:rsid w:val="006026CE"/>
    <w:rsid w:val="00610CE9"/>
    <w:rsid w:val="00616C8E"/>
    <w:rsid w:val="00632F27"/>
    <w:rsid w:val="00640147"/>
    <w:rsid w:val="00642807"/>
    <w:rsid w:val="00655B1E"/>
    <w:rsid w:val="00666B4F"/>
    <w:rsid w:val="00670B0C"/>
    <w:rsid w:val="00672A0E"/>
    <w:rsid w:val="006811E4"/>
    <w:rsid w:val="00690502"/>
    <w:rsid w:val="00695285"/>
    <w:rsid w:val="006A0CA0"/>
    <w:rsid w:val="006A5CF1"/>
    <w:rsid w:val="006A7AF5"/>
    <w:rsid w:val="006B1EDB"/>
    <w:rsid w:val="006B230F"/>
    <w:rsid w:val="006C24BB"/>
    <w:rsid w:val="006C54A1"/>
    <w:rsid w:val="006D09FC"/>
    <w:rsid w:val="006D7194"/>
    <w:rsid w:val="006D7EBC"/>
    <w:rsid w:val="006E256A"/>
    <w:rsid w:val="00705525"/>
    <w:rsid w:val="00715846"/>
    <w:rsid w:val="00721CF1"/>
    <w:rsid w:val="0073076E"/>
    <w:rsid w:val="0073319D"/>
    <w:rsid w:val="00733FDF"/>
    <w:rsid w:val="00740D67"/>
    <w:rsid w:val="00744ABC"/>
    <w:rsid w:val="0075633D"/>
    <w:rsid w:val="00764FE0"/>
    <w:rsid w:val="00783133"/>
    <w:rsid w:val="00785E7C"/>
    <w:rsid w:val="00787225"/>
    <w:rsid w:val="00787DF7"/>
    <w:rsid w:val="007A0447"/>
    <w:rsid w:val="007B6571"/>
    <w:rsid w:val="007C2249"/>
    <w:rsid w:val="007C3090"/>
    <w:rsid w:val="007C67D3"/>
    <w:rsid w:val="007D402D"/>
    <w:rsid w:val="007F2E3F"/>
    <w:rsid w:val="007F32F5"/>
    <w:rsid w:val="007F6E44"/>
    <w:rsid w:val="00800FAF"/>
    <w:rsid w:val="0080474E"/>
    <w:rsid w:val="0081148E"/>
    <w:rsid w:val="00820044"/>
    <w:rsid w:val="00822FCB"/>
    <w:rsid w:val="00825F19"/>
    <w:rsid w:val="00840F08"/>
    <w:rsid w:val="00845975"/>
    <w:rsid w:val="00850B68"/>
    <w:rsid w:val="00860505"/>
    <w:rsid w:val="008863B3"/>
    <w:rsid w:val="00894FF8"/>
    <w:rsid w:val="008A6F27"/>
    <w:rsid w:val="008B1AD4"/>
    <w:rsid w:val="008B3F09"/>
    <w:rsid w:val="008C1499"/>
    <w:rsid w:val="008D0943"/>
    <w:rsid w:val="008D09EA"/>
    <w:rsid w:val="008D3A50"/>
    <w:rsid w:val="008E2558"/>
    <w:rsid w:val="008F3664"/>
    <w:rsid w:val="00902487"/>
    <w:rsid w:val="00916564"/>
    <w:rsid w:val="00916A16"/>
    <w:rsid w:val="00923600"/>
    <w:rsid w:val="00927E37"/>
    <w:rsid w:val="00933A28"/>
    <w:rsid w:val="00940548"/>
    <w:rsid w:val="00947DAA"/>
    <w:rsid w:val="00952734"/>
    <w:rsid w:val="00953F97"/>
    <w:rsid w:val="0098235E"/>
    <w:rsid w:val="009D3C35"/>
    <w:rsid w:val="009D7668"/>
    <w:rsid w:val="009E5BDE"/>
    <w:rsid w:val="009F7A45"/>
    <w:rsid w:val="00A038D8"/>
    <w:rsid w:val="00A178F0"/>
    <w:rsid w:val="00A215C0"/>
    <w:rsid w:val="00A26482"/>
    <w:rsid w:val="00A31E58"/>
    <w:rsid w:val="00A34787"/>
    <w:rsid w:val="00A5601F"/>
    <w:rsid w:val="00A567C5"/>
    <w:rsid w:val="00A60125"/>
    <w:rsid w:val="00A7064F"/>
    <w:rsid w:val="00A737F4"/>
    <w:rsid w:val="00A746FE"/>
    <w:rsid w:val="00A7785A"/>
    <w:rsid w:val="00A85C4B"/>
    <w:rsid w:val="00AA6EC9"/>
    <w:rsid w:val="00AB68BE"/>
    <w:rsid w:val="00AC016A"/>
    <w:rsid w:val="00AC13A1"/>
    <w:rsid w:val="00AD24CE"/>
    <w:rsid w:val="00AD3F00"/>
    <w:rsid w:val="00AE4228"/>
    <w:rsid w:val="00AE7131"/>
    <w:rsid w:val="00B0230E"/>
    <w:rsid w:val="00B13213"/>
    <w:rsid w:val="00B21E97"/>
    <w:rsid w:val="00B24B81"/>
    <w:rsid w:val="00B413E8"/>
    <w:rsid w:val="00B423CF"/>
    <w:rsid w:val="00B47CD9"/>
    <w:rsid w:val="00B576E2"/>
    <w:rsid w:val="00B57A52"/>
    <w:rsid w:val="00B76494"/>
    <w:rsid w:val="00B85716"/>
    <w:rsid w:val="00B85C45"/>
    <w:rsid w:val="00B86267"/>
    <w:rsid w:val="00B86B51"/>
    <w:rsid w:val="00B926A9"/>
    <w:rsid w:val="00B9513B"/>
    <w:rsid w:val="00B9646C"/>
    <w:rsid w:val="00B97985"/>
    <w:rsid w:val="00BA1A9C"/>
    <w:rsid w:val="00BC4AC5"/>
    <w:rsid w:val="00BE5276"/>
    <w:rsid w:val="00BE61DC"/>
    <w:rsid w:val="00BF2AC9"/>
    <w:rsid w:val="00BF6773"/>
    <w:rsid w:val="00C24020"/>
    <w:rsid w:val="00C34D5F"/>
    <w:rsid w:val="00C359DD"/>
    <w:rsid w:val="00C42A80"/>
    <w:rsid w:val="00C4676B"/>
    <w:rsid w:val="00C52EEA"/>
    <w:rsid w:val="00C62DA9"/>
    <w:rsid w:val="00C703F3"/>
    <w:rsid w:val="00C76720"/>
    <w:rsid w:val="00C86108"/>
    <w:rsid w:val="00C950EF"/>
    <w:rsid w:val="00C95508"/>
    <w:rsid w:val="00CA241C"/>
    <w:rsid w:val="00CA746D"/>
    <w:rsid w:val="00CB3308"/>
    <w:rsid w:val="00CB61A7"/>
    <w:rsid w:val="00CC34A1"/>
    <w:rsid w:val="00CD1764"/>
    <w:rsid w:val="00CE2024"/>
    <w:rsid w:val="00CE4D82"/>
    <w:rsid w:val="00CE68B2"/>
    <w:rsid w:val="00CE6EA7"/>
    <w:rsid w:val="00CF3963"/>
    <w:rsid w:val="00D066E2"/>
    <w:rsid w:val="00D06A15"/>
    <w:rsid w:val="00D11B76"/>
    <w:rsid w:val="00D166A7"/>
    <w:rsid w:val="00D16825"/>
    <w:rsid w:val="00D22836"/>
    <w:rsid w:val="00D2330A"/>
    <w:rsid w:val="00D236CB"/>
    <w:rsid w:val="00D25425"/>
    <w:rsid w:val="00D45DAB"/>
    <w:rsid w:val="00D5392B"/>
    <w:rsid w:val="00D61003"/>
    <w:rsid w:val="00D6190A"/>
    <w:rsid w:val="00D746BE"/>
    <w:rsid w:val="00D75B29"/>
    <w:rsid w:val="00D8175E"/>
    <w:rsid w:val="00D81D8D"/>
    <w:rsid w:val="00D97E1A"/>
    <w:rsid w:val="00DA3A4D"/>
    <w:rsid w:val="00DB49CA"/>
    <w:rsid w:val="00DB4D6E"/>
    <w:rsid w:val="00DC480F"/>
    <w:rsid w:val="00DD03A6"/>
    <w:rsid w:val="00DDCB09"/>
    <w:rsid w:val="00DE557C"/>
    <w:rsid w:val="00E11661"/>
    <w:rsid w:val="00E11BC5"/>
    <w:rsid w:val="00E21BB2"/>
    <w:rsid w:val="00E22BD2"/>
    <w:rsid w:val="00E32E33"/>
    <w:rsid w:val="00E34059"/>
    <w:rsid w:val="00E343BE"/>
    <w:rsid w:val="00E34FDC"/>
    <w:rsid w:val="00E439DA"/>
    <w:rsid w:val="00E54F4A"/>
    <w:rsid w:val="00E57C00"/>
    <w:rsid w:val="00E72262"/>
    <w:rsid w:val="00E810EE"/>
    <w:rsid w:val="00E8121E"/>
    <w:rsid w:val="00E8222A"/>
    <w:rsid w:val="00E83D45"/>
    <w:rsid w:val="00EA3BCE"/>
    <w:rsid w:val="00EA43E7"/>
    <w:rsid w:val="00EB0EE1"/>
    <w:rsid w:val="00EB268E"/>
    <w:rsid w:val="00EC2A83"/>
    <w:rsid w:val="00EE0B76"/>
    <w:rsid w:val="00EE38D3"/>
    <w:rsid w:val="00EE3941"/>
    <w:rsid w:val="00EE394A"/>
    <w:rsid w:val="00EE71D2"/>
    <w:rsid w:val="00F03420"/>
    <w:rsid w:val="00F229AA"/>
    <w:rsid w:val="00F35A9E"/>
    <w:rsid w:val="00F36069"/>
    <w:rsid w:val="00F84813"/>
    <w:rsid w:val="00F91740"/>
    <w:rsid w:val="00F9773E"/>
    <w:rsid w:val="00FA7972"/>
    <w:rsid w:val="00FB1C91"/>
    <w:rsid w:val="00FB20F0"/>
    <w:rsid w:val="00FB5058"/>
    <w:rsid w:val="00FB5204"/>
    <w:rsid w:val="00FC314D"/>
    <w:rsid w:val="00FC3A18"/>
    <w:rsid w:val="00FC3B2B"/>
    <w:rsid w:val="00FC6710"/>
    <w:rsid w:val="00FD6CAD"/>
    <w:rsid w:val="00FE0D77"/>
    <w:rsid w:val="00FE20F8"/>
    <w:rsid w:val="00FF1365"/>
    <w:rsid w:val="00FF1D01"/>
    <w:rsid w:val="0305B29B"/>
    <w:rsid w:val="0418296B"/>
    <w:rsid w:val="04AE1261"/>
    <w:rsid w:val="06AB48DB"/>
    <w:rsid w:val="09E583C4"/>
    <w:rsid w:val="0A8AA46F"/>
    <w:rsid w:val="0ED3359F"/>
    <w:rsid w:val="0EDCD28A"/>
    <w:rsid w:val="0FA15D4D"/>
    <w:rsid w:val="1171FD1D"/>
    <w:rsid w:val="133D2263"/>
    <w:rsid w:val="13400592"/>
    <w:rsid w:val="139C5169"/>
    <w:rsid w:val="15D7FBE7"/>
    <w:rsid w:val="16A9414E"/>
    <w:rsid w:val="196839DE"/>
    <w:rsid w:val="1C20D882"/>
    <w:rsid w:val="1ED195F8"/>
    <w:rsid w:val="1ED1C4C4"/>
    <w:rsid w:val="201C4793"/>
    <w:rsid w:val="251A8D25"/>
    <w:rsid w:val="268F5E76"/>
    <w:rsid w:val="27861F76"/>
    <w:rsid w:val="280A41C7"/>
    <w:rsid w:val="2981FAC0"/>
    <w:rsid w:val="2B53CA41"/>
    <w:rsid w:val="2BA354A1"/>
    <w:rsid w:val="2E5CCB21"/>
    <w:rsid w:val="34DE26A3"/>
    <w:rsid w:val="34F4B7DC"/>
    <w:rsid w:val="353F45D5"/>
    <w:rsid w:val="382F1F34"/>
    <w:rsid w:val="3851966F"/>
    <w:rsid w:val="387EC3A1"/>
    <w:rsid w:val="39C7CA3D"/>
    <w:rsid w:val="3AAC680B"/>
    <w:rsid w:val="3F5888F7"/>
    <w:rsid w:val="440651BD"/>
    <w:rsid w:val="4558FAA1"/>
    <w:rsid w:val="478BA0B4"/>
    <w:rsid w:val="48465A0F"/>
    <w:rsid w:val="4908F126"/>
    <w:rsid w:val="4A69536B"/>
    <w:rsid w:val="4E8B1CC4"/>
    <w:rsid w:val="4F4684D6"/>
    <w:rsid w:val="50563877"/>
    <w:rsid w:val="510FEA62"/>
    <w:rsid w:val="52BF3DE3"/>
    <w:rsid w:val="531CE195"/>
    <w:rsid w:val="539A299F"/>
    <w:rsid w:val="54B66E20"/>
    <w:rsid w:val="5714EF93"/>
    <w:rsid w:val="6517027E"/>
    <w:rsid w:val="667D6779"/>
    <w:rsid w:val="69F37F0E"/>
    <w:rsid w:val="6A850412"/>
    <w:rsid w:val="6CC9E63B"/>
    <w:rsid w:val="6ECDC079"/>
    <w:rsid w:val="6F56ECCC"/>
    <w:rsid w:val="70692828"/>
    <w:rsid w:val="73167C76"/>
    <w:rsid w:val="74E51EB2"/>
    <w:rsid w:val="789B20A1"/>
    <w:rsid w:val="7BF5C901"/>
    <w:rsid w:val="7CD3C6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62E26"/>
  <w15:docId w15:val="{44ED673D-C5C6-4A7E-B3D9-DE2600DF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E8222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365F91" w:themeColor="accent1" w:themeShade="BF"/>
      <w:kern w:val="2"/>
      <w:bdr w:val="none" w:sz="0" w:space="0" w:color="auto"/>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unhideWhenUsed/>
    <w:rsid w:val="006026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paragraph" w:styleId="ListParagraph">
    <w:name w:val="List Paragraph"/>
    <w:basedOn w:val="Normal"/>
    <w:link w:val="ListParagraphChar"/>
    <w:uiPriority w:val="34"/>
    <w:qFormat/>
    <w:rsid w:val="008D09EA"/>
    <w:pPr>
      <w:ind w:left="720"/>
      <w:contextualSpacing/>
    </w:pPr>
  </w:style>
  <w:style w:type="table" w:styleId="TableGrid">
    <w:name w:val="Table Grid"/>
    <w:basedOn w:val="TableNormal"/>
    <w:uiPriority w:val="39"/>
    <w:rsid w:val="008D09E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D09EA"/>
    <w:rPr>
      <w:sz w:val="24"/>
      <w:szCs w:val="24"/>
      <w:lang w:val="en-US" w:eastAsia="en-US"/>
    </w:rPr>
  </w:style>
  <w:style w:type="character" w:styleId="UnresolvedMention">
    <w:name w:val="Unresolved Mention"/>
    <w:basedOn w:val="DefaultParagraphFont"/>
    <w:uiPriority w:val="99"/>
    <w:semiHidden/>
    <w:unhideWhenUsed/>
    <w:rsid w:val="006D09FC"/>
    <w:rPr>
      <w:color w:val="605E5C"/>
      <w:shd w:val="clear" w:color="auto" w:fill="E1DFDD"/>
    </w:rPr>
  </w:style>
  <w:style w:type="character" w:styleId="CommentReference">
    <w:name w:val="annotation reference"/>
    <w:basedOn w:val="DefaultParagraphFont"/>
    <w:uiPriority w:val="99"/>
    <w:semiHidden/>
    <w:unhideWhenUsed/>
    <w:rsid w:val="00EE38D3"/>
    <w:rPr>
      <w:sz w:val="16"/>
      <w:szCs w:val="16"/>
    </w:rPr>
  </w:style>
  <w:style w:type="paragraph" w:styleId="CommentText">
    <w:name w:val="annotation text"/>
    <w:basedOn w:val="Normal"/>
    <w:link w:val="CommentTextChar"/>
    <w:uiPriority w:val="99"/>
    <w:unhideWhenUsed/>
    <w:rsid w:val="00EE38D3"/>
    <w:rPr>
      <w:sz w:val="20"/>
      <w:szCs w:val="20"/>
    </w:rPr>
  </w:style>
  <w:style w:type="character" w:customStyle="1" w:styleId="CommentTextChar">
    <w:name w:val="Comment Text Char"/>
    <w:basedOn w:val="DefaultParagraphFont"/>
    <w:link w:val="CommentText"/>
    <w:uiPriority w:val="99"/>
    <w:rsid w:val="00EE38D3"/>
    <w:rPr>
      <w:lang w:val="en-US" w:eastAsia="en-US"/>
    </w:rPr>
  </w:style>
  <w:style w:type="paragraph" w:styleId="CommentSubject">
    <w:name w:val="annotation subject"/>
    <w:basedOn w:val="CommentText"/>
    <w:next w:val="CommentText"/>
    <w:link w:val="CommentSubjectChar"/>
    <w:uiPriority w:val="99"/>
    <w:semiHidden/>
    <w:unhideWhenUsed/>
    <w:rsid w:val="00EE38D3"/>
    <w:rPr>
      <w:b/>
      <w:bCs/>
    </w:rPr>
  </w:style>
  <w:style w:type="character" w:customStyle="1" w:styleId="CommentSubjectChar">
    <w:name w:val="Comment Subject Char"/>
    <w:basedOn w:val="CommentTextChar"/>
    <w:link w:val="CommentSubject"/>
    <w:uiPriority w:val="99"/>
    <w:semiHidden/>
    <w:rsid w:val="00EE38D3"/>
    <w:rPr>
      <w:b/>
      <w:bCs/>
      <w:lang w:val="en-US" w:eastAsia="en-US"/>
    </w:rPr>
  </w:style>
  <w:style w:type="character" w:customStyle="1" w:styleId="Heading4Char">
    <w:name w:val="Heading 4 Char"/>
    <w:basedOn w:val="DefaultParagraphFont"/>
    <w:link w:val="Heading4"/>
    <w:uiPriority w:val="9"/>
    <w:semiHidden/>
    <w:rsid w:val="00E8222A"/>
    <w:rPr>
      <w:rFonts w:asciiTheme="minorHAnsi" w:eastAsiaTheme="majorEastAsia" w:hAnsiTheme="minorHAnsi" w:cstheme="majorBidi"/>
      <w:i/>
      <w:iCs/>
      <w:color w:val="365F91" w:themeColor="accent1" w:themeShade="BF"/>
      <w:kern w:val="2"/>
      <w:sz w:val="24"/>
      <w:szCs w:val="24"/>
      <w:bdr w:val="none" w:sz="0" w:space="0" w:color="auto"/>
      <w:lang w:eastAsia="en-US"/>
      <w14:ligatures w14:val="standardContextual"/>
    </w:rPr>
  </w:style>
  <w:style w:type="character" w:styleId="FollowedHyperlink">
    <w:name w:val="FollowedHyperlink"/>
    <w:basedOn w:val="DefaultParagraphFont"/>
    <w:uiPriority w:val="99"/>
    <w:semiHidden/>
    <w:unhideWhenUsed/>
    <w:rsid w:val="006C54A1"/>
    <w:rPr>
      <w:color w:val="FF00FF" w:themeColor="followedHyperlink"/>
      <w:u w:val="single"/>
    </w:rPr>
  </w:style>
  <w:style w:type="character" w:customStyle="1" w:styleId="normaltextrun">
    <w:name w:val="normaltextrun"/>
    <w:basedOn w:val="DefaultParagraphFont"/>
    <w:uiPriority w:val="1"/>
    <w:rsid w:val="6517027E"/>
    <w:rPr>
      <w:rFonts w:asciiTheme="minorHAnsi" w:eastAsiaTheme="minorEastAsia" w:hAnsiTheme="minorHAnsi" w:cstheme="minorBidi"/>
      <w:sz w:val="24"/>
      <w:szCs w:val="24"/>
    </w:rPr>
  </w:style>
  <w:style w:type="character" w:customStyle="1" w:styleId="eop">
    <w:name w:val="eop"/>
    <w:basedOn w:val="DefaultParagraphFont"/>
    <w:uiPriority w:val="1"/>
    <w:rsid w:val="6517027E"/>
    <w:rPr>
      <w:rFonts w:asciiTheme="minorHAnsi" w:eastAsiaTheme="minorEastAsia" w:hAnsiTheme="minorHAnsi" w:cstheme="minorBidi"/>
      <w:sz w:val="24"/>
      <w:szCs w:val="24"/>
    </w:rPr>
  </w:style>
  <w:style w:type="paragraph" w:customStyle="1" w:styleId="paragraph">
    <w:name w:val="paragraph"/>
    <w:basedOn w:val="Normal"/>
    <w:uiPriority w:val="1"/>
    <w:rsid w:val="4558FAA1"/>
    <w:pPr>
      <w:spacing w:beforeAutospacing="1" w:afterAutospacing="1"/>
    </w:pPr>
    <w:rPr>
      <w:rFonts w:asciiTheme="minorHAnsi" w:eastAsiaTheme="minorEastAsia" w:hAnsiTheme="minorHAnsi" w:cstheme="minorBid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215046747">
      <w:bodyDiv w:val="1"/>
      <w:marLeft w:val="0"/>
      <w:marRight w:val="0"/>
      <w:marTop w:val="0"/>
      <w:marBottom w:val="0"/>
      <w:divBdr>
        <w:top w:val="none" w:sz="0" w:space="0" w:color="auto"/>
        <w:left w:val="none" w:sz="0" w:space="0" w:color="auto"/>
        <w:bottom w:val="none" w:sz="0" w:space="0" w:color="auto"/>
        <w:right w:val="none" w:sz="0" w:space="0" w:color="auto"/>
      </w:divBdr>
      <w:divsChild>
        <w:div w:id="1382825298">
          <w:marLeft w:val="0"/>
          <w:marRight w:val="0"/>
          <w:marTop w:val="0"/>
          <w:marBottom w:val="0"/>
          <w:divBdr>
            <w:top w:val="none" w:sz="0" w:space="0" w:color="auto"/>
            <w:left w:val="none" w:sz="0" w:space="0" w:color="auto"/>
            <w:bottom w:val="none" w:sz="0" w:space="0" w:color="auto"/>
            <w:right w:val="none" w:sz="0" w:space="0" w:color="auto"/>
          </w:divBdr>
          <w:divsChild>
            <w:div w:id="1619214742">
              <w:marLeft w:val="0"/>
              <w:marRight w:val="0"/>
              <w:marTop w:val="0"/>
              <w:marBottom w:val="0"/>
              <w:divBdr>
                <w:top w:val="none" w:sz="0" w:space="0" w:color="auto"/>
                <w:left w:val="none" w:sz="0" w:space="0" w:color="auto"/>
                <w:bottom w:val="none" w:sz="0" w:space="0" w:color="auto"/>
                <w:right w:val="none" w:sz="0" w:space="0" w:color="auto"/>
              </w:divBdr>
            </w:div>
            <w:div w:id="18759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69639">
      <w:bodyDiv w:val="1"/>
      <w:marLeft w:val="0"/>
      <w:marRight w:val="0"/>
      <w:marTop w:val="0"/>
      <w:marBottom w:val="0"/>
      <w:divBdr>
        <w:top w:val="none" w:sz="0" w:space="0" w:color="auto"/>
        <w:left w:val="none" w:sz="0" w:space="0" w:color="auto"/>
        <w:bottom w:val="none" w:sz="0" w:space="0" w:color="auto"/>
        <w:right w:val="none" w:sz="0" w:space="0" w:color="auto"/>
      </w:divBdr>
      <w:divsChild>
        <w:div w:id="595527848">
          <w:marLeft w:val="0"/>
          <w:marRight w:val="0"/>
          <w:marTop w:val="0"/>
          <w:marBottom w:val="0"/>
          <w:divBdr>
            <w:top w:val="none" w:sz="0" w:space="0" w:color="auto"/>
            <w:left w:val="none" w:sz="0" w:space="0" w:color="auto"/>
            <w:bottom w:val="none" w:sz="0" w:space="0" w:color="auto"/>
            <w:right w:val="none" w:sz="0" w:space="0" w:color="auto"/>
          </w:divBdr>
          <w:divsChild>
            <w:div w:id="883058141">
              <w:marLeft w:val="0"/>
              <w:marRight w:val="0"/>
              <w:marTop w:val="0"/>
              <w:marBottom w:val="0"/>
              <w:divBdr>
                <w:top w:val="none" w:sz="0" w:space="0" w:color="auto"/>
                <w:left w:val="none" w:sz="0" w:space="0" w:color="auto"/>
                <w:bottom w:val="none" w:sz="0" w:space="0" w:color="auto"/>
                <w:right w:val="none" w:sz="0" w:space="0" w:color="auto"/>
              </w:divBdr>
            </w:div>
            <w:div w:id="29035640">
              <w:marLeft w:val="0"/>
              <w:marRight w:val="0"/>
              <w:marTop w:val="0"/>
              <w:marBottom w:val="0"/>
              <w:divBdr>
                <w:top w:val="none" w:sz="0" w:space="0" w:color="auto"/>
                <w:left w:val="none" w:sz="0" w:space="0" w:color="auto"/>
                <w:bottom w:val="none" w:sz="0" w:space="0" w:color="auto"/>
                <w:right w:val="none" w:sz="0" w:space="0" w:color="auto"/>
              </w:divBdr>
            </w:div>
            <w:div w:id="1931352112">
              <w:marLeft w:val="0"/>
              <w:marRight w:val="0"/>
              <w:marTop w:val="0"/>
              <w:marBottom w:val="0"/>
              <w:divBdr>
                <w:top w:val="none" w:sz="0" w:space="0" w:color="auto"/>
                <w:left w:val="none" w:sz="0" w:space="0" w:color="auto"/>
                <w:bottom w:val="none" w:sz="0" w:space="0" w:color="auto"/>
                <w:right w:val="none" w:sz="0" w:space="0" w:color="auto"/>
              </w:divBdr>
            </w:div>
            <w:div w:id="1948461776">
              <w:marLeft w:val="0"/>
              <w:marRight w:val="0"/>
              <w:marTop w:val="0"/>
              <w:marBottom w:val="0"/>
              <w:divBdr>
                <w:top w:val="none" w:sz="0" w:space="0" w:color="auto"/>
                <w:left w:val="none" w:sz="0" w:space="0" w:color="auto"/>
                <w:bottom w:val="none" w:sz="0" w:space="0" w:color="auto"/>
                <w:right w:val="none" w:sz="0" w:space="0" w:color="auto"/>
              </w:divBdr>
            </w:div>
            <w:div w:id="2036155092">
              <w:marLeft w:val="0"/>
              <w:marRight w:val="0"/>
              <w:marTop w:val="0"/>
              <w:marBottom w:val="0"/>
              <w:divBdr>
                <w:top w:val="none" w:sz="0" w:space="0" w:color="auto"/>
                <w:left w:val="none" w:sz="0" w:space="0" w:color="auto"/>
                <w:bottom w:val="none" w:sz="0" w:space="0" w:color="auto"/>
                <w:right w:val="none" w:sz="0" w:space="0" w:color="auto"/>
              </w:divBdr>
            </w:div>
            <w:div w:id="885140275">
              <w:marLeft w:val="0"/>
              <w:marRight w:val="0"/>
              <w:marTop w:val="0"/>
              <w:marBottom w:val="0"/>
              <w:divBdr>
                <w:top w:val="none" w:sz="0" w:space="0" w:color="auto"/>
                <w:left w:val="none" w:sz="0" w:space="0" w:color="auto"/>
                <w:bottom w:val="none" w:sz="0" w:space="0" w:color="auto"/>
                <w:right w:val="none" w:sz="0" w:space="0" w:color="auto"/>
              </w:divBdr>
            </w:div>
            <w:div w:id="1608195385">
              <w:marLeft w:val="0"/>
              <w:marRight w:val="0"/>
              <w:marTop w:val="0"/>
              <w:marBottom w:val="0"/>
              <w:divBdr>
                <w:top w:val="none" w:sz="0" w:space="0" w:color="auto"/>
                <w:left w:val="none" w:sz="0" w:space="0" w:color="auto"/>
                <w:bottom w:val="none" w:sz="0" w:space="0" w:color="auto"/>
                <w:right w:val="none" w:sz="0" w:space="0" w:color="auto"/>
              </w:divBdr>
            </w:div>
            <w:div w:id="887566513">
              <w:marLeft w:val="0"/>
              <w:marRight w:val="0"/>
              <w:marTop w:val="0"/>
              <w:marBottom w:val="0"/>
              <w:divBdr>
                <w:top w:val="none" w:sz="0" w:space="0" w:color="auto"/>
                <w:left w:val="none" w:sz="0" w:space="0" w:color="auto"/>
                <w:bottom w:val="none" w:sz="0" w:space="0" w:color="auto"/>
                <w:right w:val="none" w:sz="0" w:space="0" w:color="auto"/>
              </w:divBdr>
            </w:div>
            <w:div w:id="1008409866">
              <w:marLeft w:val="0"/>
              <w:marRight w:val="0"/>
              <w:marTop w:val="0"/>
              <w:marBottom w:val="0"/>
              <w:divBdr>
                <w:top w:val="none" w:sz="0" w:space="0" w:color="auto"/>
                <w:left w:val="none" w:sz="0" w:space="0" w:color="auto"/>
                <w:bottom w:val="none" w:sz="0" w:space="0" w:color="auto"/>
                <w:right w:val="none" w:sz="0" w:space="0" w:color="auto"/>
              </w:divBdr>
            </w:div>
            <w:div w:id="2130780833">
              <w:marLeft w:val="0"/>
              <w:marRight w:val="0"/>
              <w:marTop w:val="0"/>
              <w:marBottom w:val="0"/>
              <w:divBdr>
                <w:top w:val="none" w:sz="0" w:space="0" w:color="auto"/>
                <w:left w:val="none" w:sz="0" w:space="0" w:color="auto"/>
                <w:bottom w:val="none" w:sz="0" w:space="0" w:color="auto"/>
                <w:right w:val="none" w:sz="0" w:space="0" w:color="auto"/>
              </w:divBdr>
            </w:div>
            <w:div w:id="488326248">
              <w:marLeft w:val="0"/>
              <w:marRight w:val="0"/>
              <w:marTop w:val="0"/>
              <w:marBottom w:val="0"/>
              <w:divBdr>
                <w:top w:val="none" w:sz="0" w:space="0" w:color="auto"/>
                <w:left w:val="none" w:sz="0" w:space="0" w:color="auto"/>
                <w:bottom w:val="none" w:sz="0" w:space="0" w:color="auto"/>
                <w:right w:val="none" w:sz="0" w:space="0" w:color="auto"/>
              </w:divBdr>
            </w:div>
            <w:div w:id="1608536077">
              <w:marLeft w:val="0"/>
              <w:marRight w:val="0"/>
              <w:marTop w:val="0"/>
              <w:marBottom w:val="0"/>
              <w:divBdr>
                <w:top w:val="none" w:sz="0" w:space="0" w:color="auto"/>
                <w:left w:val="none" w:sz="0" w:space="0" w:color="auto"/>
                <w:bottom w:val="none" w:sz="0" w:space="0" w:color="auto"/>
                <w:right w:val="none" w:sz="0" w:space="0" w:color="auto"/>
              </w:divBdr>
            </w:div>
            <w:div w:id="376010986">
              <w:marLeft w:val="0"/>
              <w:marRight w:val="0"/>
              <w:marTop w:val="0"/>
              <w:marBottom w:val="0"/>
              <w:divBdr>
                <w:top w:val="none" w:sz="0" w:space="0" w:color="auto"/>
                <w:left w:val="none" w:sz="0" w:space="0" w:color="auto"/>
                <w:bottom w:val="none" w:sz="0" w:space="0" w:color="auto"/>
                <w:right w:val="none" w:sz="0" w:space="0" w:color="auto"/>
              </w:divBdr>
            </w:div>
            <w:div w:id="1548491628">
              <w:marLeft w:val="0"/>
              <w:marRight w:val="0"/>
              <w:marTop w:val="0"/>
              <w:marBottom w:val="0"/>
              <w:divBdr>
                <w:top w:val="none" w:sz="0" w:space="0" w:color="auto"/>
                <w:left w:val="none" w:sz="0" w:space="0" w:color="auto"/>
                <w:bottom w:val="none" w:sz="0" w:space="0" w:color="auto"/>
                <w:right w:val="none" w:sz="0" w:space="0" w:color="auto"/>
              </w:divBdr>
            </w:div>
            <w:div w:id="1625624286">
              <w:marLeft w:val="0"/>
              <w:marRight w:val="0"/>
              <w:marTop w:val="0"/>
              <w:marBottom w:val="0"/>
              <w:divBdr>
                <w:top w:val="none" w:sz="0" w:space="0" w:color="auto"/>
                <w:left w:val="none" w:sz="0" w:space="0" w:color="auto"/>
                <w:bottom w:val="none" w:sz="0" w:space="0" w:color="auto"/>
                <w:right w:val="none" w:sz="0" w:space="0" w:color="auto"/>
              </w:divBdr>
            </w:div>
            <w:div w:id="12296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982004121">
      <w:bodyDiv w:val="1"/>
      <w:marLeft w:val="0"/>
      <w:marRight w:val="0"/>
      <w:marTop w:val="0"/>
      <w:marBottom w:val="0"/>
      <w:divBdr>
        <w:top w:val="none" w:sz="0" w:space="0" w:color="auto"/>
        <w:left w:val="none" w:sz="0" w:space="0" w:color="auto"/>
        <w:bottom w:val="none" w:sz="0" w:space="0" w:color="auto"/>
        <w:right w:val="none" w:sz="0" w:space="0" w:color="auto"/>
      </w:divBdr>
    </w:div>
    <w:div w:id="1169832315">
      <w:bodyDiv w:val="1"/>
      <w:marLeft w:val="0"/>
      <w:marRight w:val="0"/>
      <w:marTop w:val="0"/>
      <w:marBottom w:val="0"/>
      <w:divBdr>
        <w:top w:val="none" w:sz="0" w:space="0" w:color="auto"/>
        <w:left w:val="none" w:sz="0" w:space="0" w:color="auto"/>
        <w:bottom w:val="none" w:sz="0" w:space="0" w:color="auto"/>
        <w:right w:val="none" w:sz="0" w:space="0" w:color="auto"/>
      </w:divBdr>
    </w:div>
    <w:div w:id="1194197117">
      <w:bodyDiv w:val="1"/>
      <w:marLeft w:val="0"/>
      <w:marRight w:val="0"/>
      <w:marTop w:val="0"/>
      <w:marBottom w:val="0"/>
      <w:divBdr>
        <w:top w:val="none" w:sz="0" w:space="0" w:color="auto"/>
        <w:left w:val="none" w:sz="0" w:space="0" w:color="auto"/>
        <w:bottom w:val="none" w:sz="0" w:space="0" w:color="auto"/>
        <w:right w:val="none" w:sz="0" w:space="0" w:color="auto"/>
      </w:divBdr>
    </w:div>
    <w:div w:id="1488743874">
      <w:bodyDiv w:val="1"/>
      <w:marLeft w:val="0"/>
      <w:marRight w:val="0"/>
      <w:marTop w:val="0"/>
      <w:marBottom w:val="0"/>
      <w:divBdr>
        <w:top w:val="none" w:sz="0" w:space="0" w:color="auto"/>
        <w:left w:val="none" w:sz="0" w:space="0" w:color="auto"/>
        <w:bottom w:val="none" w:sz="0" w:space="0" w:color="auto"/>
        <w:right w:val="none" w:sz="0" w:space="0" w:color="auto"/>
      </w:divBdr>
      <w:divsChild>
        <w:div w:id="1677460513">
          <w:marLeft w:val="0"/>
          <w:marRight w:val="0"/>
          <w:marTop w:val="0"/>
          <w:marBottom w:val="0"/>
          <w:divBdr>
            <w:top w:val="none" w:sz="0" w:space="0" w:color="auto"/>
            <w:left w:val="none" w:sz="0" w:space="0" w:color="auto"/>
            <w:bottom w:val="none" w:sz="0" w:space="0" w:color="auto"/>
            <w:right w:val="none" w:sz="0" w:space="0" w:color="auto"/>
          </w:divBdr>
        </w:div>
        <w:div w:id="1724255762">
          <w:marLeft w:val="0"/>
          <w:marRight w:val="0"/>
          <w:marTop w:val="0"/>
          <w:marBottom w:val="0"/>
          <w:divBdr>
            <w:top w:val="none" w:sz="0" w:space="0" w:color="auto"/>
            <w:left w:val="none" w:sz="0" w:space="0" w:color="auto"/>
            <w:bottom w:val="none" w:sz="0" w:space="0" w:color="auto"/>
            <w:right w:val="none" w:sz="0" w:space="0" w:color="auto"/>
          </w:divBdr>
        </w:div>
        <w:div w:id="1678388936">
          <w:marLeft w:val="0"/>
          <w:marRight w:val="0"/>
          <w:marTop w:val="0"/>
          <w:marBottom w:val="0"/>
          <w:divBdr>
            <w:top w:val="none" w:sz="0" w:space="0" w:color="auto"/>
            <w:left w:val="none" w:sz="0" w:space="0" w:color="auto"/>
            <w:bottom w:val="none" w:sz="0" w:space="0" w:color="auto"/>
            <w:right w:val="none" w:sz="0" w:space="0" w:color="auto"/>
          </w:divBdr>
        </w:div>
        <w:div w:id="1471171276">
          <w:marLeft w:val="0"/>
          <w:marRight w:val="0"/>
          <w:marTop w:val="0"/>
          <w:marBottom w:val="0"/>
          <w:divBdr>
            <w:top w:val="none" w:sz="0" w:space="0" w:color="auto"/>
            <w:left w:val="none" w:sz="0" w:space="0" w:color="auto"/>
            <w:bottom w:val="none" w:sz="0" w:space="0" w:color="auto"/>
            <w:right w:val="none" w:sz="0" w:space="0" w:color="auto"/>
          </w:divBdr>
        </w:div>
        <w:div w:id="109396419">
          <w:marLeft w:val="0"/>
          <w:marRight w:val="0"/>
          <w:marTop w:val="0"/>
          <w:marBottom w:val="0"/>
          <w:divBdr>
            <w:top w:val="none" w:sz="0" w:space="0" w:color="auto"/>
            <w:left w:val="none" w:sz="0" w:space="0" w:color="auto"/>
            <w:bottom w:val="none" w:sz="0" w:space="0" w:color="auto"/>
            <w:right w:val="none" w:sz="0" w:space="0" w:color="auto"/>
          </w:divBdr>
        </w:div>
        <w:div w:id="1682776453">
          <w:marLeft w:val="0"/>
          <w:marRight w:val="0"/>
          <w:marTop w:val="0"/>
          <w:marBottom w:val="0"/>
          <w:divBdr>
            <w:top w:val="none" w:sz="0" w:space="0" w:color="auto"/>
            <w:left w:val="none" w:sz="0" w:space="0" w:color="auto"/>
            <w:bottom w:val="none" w:sz="0" w:space="0" w:color="auto"/>
            <w:right w:val="none" w:sz="0" w:space="0" w:color="auto"/>
          </w:divBdr>
        </w:div>
        <w:div w:id="945842569">
          <w:marLeft w:val="0"/>
          <w:marRight w:val="0"/>
          <w:marTop w:val="0"/>
          <w:marBottom w:val="0"/>
          <w:divBdr>
            <w:top w:val="none" w:sz="0" w:space="0" w:color="auto"/>
            <w:left w:val="none" w:sz="0" w:space="0" w:color="auto"/>
            <w:bottom w:val="none" w:sz="0" w:space="0" w:color="auto"/>
            <w:right w:val="none" w:sz="0" w:space="0" w:color="auto"/>
          </w:divBdr>
          <w:divsChild>
            <w:div w:id="1866211502">
              <w:marLeft w:val="0"/>
              <w:marRight w:val="0"/>
              <w:marTop w:val="0"/>
              <w:marBottom w:val="0"/>
              <w:divBdr>
                <w:top w:val="none" w:sz="0" w:space="0" w:color="auto"/>
                <w:left w:val="none" w:sz="0" w:space="0" w:color="auto"/>
                <w:bottom w:val="none" w:sz="0" w:space="0" w:color="auto"/>
                <w:right w:val="none" w:sz="0" w:space="0" w:color="auto"/>
              </w:divBdr>
              <w:divsChild>
                <w:div w:id="664171057">
                  <w:marLeft w:val="0"/>
                  <w:marRight w:val="0"/>
                  <w:marTop w:val="0"/>
                  <w:marBottom w:val="0"/>
                  <w:divBdr>
                    <w:top w:val="none" w:sz="0" w:space="0" w:color="auto"/>
                    <w:left w:val="none" w:sz="0" w:space="0" w:color="auto"/>
                    <w:bottom w:val="none" w:sz="0" w:space="0" w:color="auto"/>
                    <w:right w:val="none" w:sz="0" w:space="0" w:color="auto"/>
                  </w:divBdr>
                  <w:divsChild>
                    <w:div w:id="138231700">
                      <w:marLeft w:val="0"/>
                      <w:marRight w:val="0"/>
                      <w:marTop w:val="0"/>
                      <w:marBottom w:val="0"/>
                      <w:divBdr>
                        <w:top w:val="none" w:sz="0" w:space="0" w:color="auto"/>
                        <w:left w:val="none" w:sz="0" w:space="0" w:color="auto"/>
                        <w:bottom w:val="none" w:sz="0" w:space="0" w:color="auto"/>
                        <w:right w:val="none" w:sz="0" w:space="0" w:color="auto"/>
                      </w:divBdr>
                    </w:div>
                  </w:divsChild>
                </w:div>
                <w:div w:id="1491867619">
                  <w:marLeft w:val="0"/>
                  <w:marRight w:val="0"/>
                  <w:marTop w:val="0"/>
                  <w:marBottom w:val="0"/>
                  <w:divBdr>
                    <w:top w:val="none" w:sz="0" w:space="0" w:color="auto"/>
                    <w:left w:val="none" w:sz="0" w:space="0" w:color="auto"/>
                    <w:bottom w:val="none" w:sz="0" w:space="0" w:color="auto"/>
                    <w:right w:val="none" w:sz="0" w:space="0" w:color="auto"/>
                  </w:divBdr>
                  <w:divsChild>
                    <w:div w:id="1884054007">
                      <w:marLeft w:val="0"/>
                      <w:marRight w:val="0"/>
                      <w:marTop w:val="0"/>
                      <w:marBottom w:val="0"/>
                      <w:divBdr>
                        <w:top w:val="none" w:sz="0" w:space="0" w:color="auto"/>
                        <w:left w:val="none" w:sz="0" w:space="0" w:color="auto"/>
                        <w:bottom w:val="none" w:sz="0" w:space="0" w:color="auto"/>
                        <w:right w:val="none" w:sz="0" w:space="0" w:color="auto"/>
                      </w:divBdr>
                    </w:div>
                  </w:divsChild>
                </w:div>
                <w:div w:id="533924048">
                  <w:marLeft w:val="0"/>
                  <w:marRight w:val="0"/>
                  <w:marTop w:val="0"/>
                  <w:marBottom w:val="0"/>
                  <w:divBdr>
                    <w:top w:val="none" w:sz="0" w:space="0" w:color="auto"/>
                    <w:left w:val="none" w:sz="0" w:space="0" w:color="auto"/>
                    <w:bottom w:val="none" w:sz="0" w:space="0" w:color="auto"/>
                    <w:right w:val="none" w:sz="0" w:space="0" w:color="auto"/>
                  </w:divBdr>
                  <w:divsChild>
                    <w:div w:id="1593511604">
                      <w:marLeft w:val="0"/>
                      <w:marRight w:val="0"/>
                      <w:marTop w:val="0"/>
                      <w:marBottom w:val="0"/>
                      <w:divBdr>
                        <w:top w:val="none" w:sz="0" w:space="0" w:color="auto"/>
                        <w:left w:val="none" w:sz="0" w:space="0" w:color="auto"/>
                        <w:bottom w:val="none" w:sz="0" w:space="0" w:color="auto"/>
                        <w:right w:val="none" w:sz="0" w:space="0" w:color="auto"/>
                      </w:divBdr>
                    </w:div>
                  </w:divsChild>
                </w:div>
                <w:div w:id="383258279">
                  <w:marLeft w:val="0"/>
                  <w:marRight w:val="0"/>
                  <w:marTop w:val="0"/>
                  <w:marBottom w:val="0"/>
                  <w:divBdr>
                    <w:top w:val="none" w:sz="0" w:space="0" w:color="auto"/>
                    <w:left w:val="none" w:sz="0" w:space="0" w:color="auto"/>
                    <w:bottom w:val="none" w:sz="0" w:space="0" w:color="auto"/>
                    <w:right w:val="none" w:sz="0" w:space="0" w:color="auto"/>
                  </w:divBdr>
                  <w:divsChild>
                    <w:div w:id="668363093">
                      <w:marLeft w:val="0"/>
                      <w:marRight w:val="0"/>
                      <w:marTop w:val="0"/>
                      <w:marBottom w:val="0"/>
                      <w:divBdr>
                        <w:top w:val="none" w:sz="0" w:space="0" w:color="auto"/>
                        <w:left w:val="none" w:sz="0" w:space="0" w:color="auto"/>
                        <w:bottom w:val="none" w:sz="0" w:space="0" w:color="auto"/>
                        <w:right w:val="none" w:sz="0" w:space="0" w:color="auto"/>
                      </w:divBdr>
                    </w:div>
                  </w:divsChild>
                </w:div>
                <w:div w:id="1387026988">
                  <w:marLeft w:val="0"/>
                  <w:marRight w:val="0"/>
                  <w:marTop w:val="0"/>
                  <w:marBottom w:val="0"/>
                  <w:divBdr>
                    <w:top w:val="none" w:sz="0" w:space="0" w:color="auto"/>
                    <w:left w:val="none" w:sz="0" w:space="0" w:color="auto"/>
                    <w:bottom w:val="none" w:sz="0" w:space="0" w:color="auto"/>
                    <w:right w:val="none" w:sz="0" w:space="0" w:color="auto"/>
                  </w:divBdr>
                  <w:divsChild>
                    <w:div w:id="496656636">
                      <w:marLeft w:val="0"/>
                      <w:marRight w:val="0"/>
                      <w:marTop w:val="0"/>
                      <w:marBottom w:val="0"/>
                      <w:divBdr>
                        <w:top w:val="none" w:sz="0" w:space="0" w:color="auto"/>
                        <w:left w:val="none" w:sz="0" w:space="0" w:color="auto"/>
                        <w:bottom w:val="none" w:sz="0" w:space="0" w:color="auto"/>
                        <w:right w:val="none" w:sz="0" w:space="0" w:color="auto"/>
                      </w:divBdr>
                    </w:div>
                  </w:divsChild>
                </w:div>
                <w:div w:id="603878677">
                  <w:marLeft w:val="0"/>
                  <w:marRight w:val="0"/>
                  <w:marTop w:val="0"/>
                  <w:marBottom w:val="0"/>
                  <w:divBdr>
                    <w:top w:val="none" w:sz="0" w:space="0" w:color="auto"/>
                    <w:left w:val="none" w:sz="0" w:space="0" w:color="auto"/>
                    <w:bottom w:val="none" w:sz="0" w:space="0" w:color="auto"/>
                    <w:right w:val="none" w:sz="0" w:space="0" w:color="auto"/>
                  </w:divBdr>
                  <w:divsChild>
                    <w:div w:id="1775317797">
                      <w:marLeft w:val="0"/>
                      <w:marRight w:val="0"/>
                      <w:marTop w:val="0"/>
                      <w:marBottom w:val="0"/>
                      <w:divBdr>
                        <w:top w:val="none" w:sz="0" w:space="0" w:color="auto"/>
                        <w:left w:val="none" w:sz="0" w:space="0" w:color="auto"/>
                        <w:bottom w:val="none" w:sz="0" w:space="0" w:color="auto"/>
                        <w:right w:val="none" w:sz="0" w:space="0" w:color="auto"/>
                      </w:divBdr>
                    </w:div>
                  </w:divsChild>
                </w:div>
                <w:div w:id="873882221">
                  <w:marLeft w:val="0"/>
                  <w:marRight w:val="0"/>
                  <w:marTop w:val="0"/>
                  <w:marBottom w:val="0"/>
                  <w:divBdr>
                    <w:top w:val="none" w:sz="0" w:space="0" w:color="auto"/>
                    <w:left w:val="none" w:sz="0" w:space="0" w:color="auto"/>
                    <w:bottom w:val="none" w:sz="0" w:space="0" w:color="auto"/>
                    <w:right w:val="none" w:sz="0" w:space="0" w:color="auto"/>
                  </w:divBdr>
                  <w:divsChild>
                    <w:div w:id="1352534965">
                      <w:marLeft w:val="0"/>
                      <w:marRight w:val="0"/>
                      <w:marTop w:val="0"/>
                      <w:marBottom w:val="0"/>
                      <w:divBdr>
                        <w:top w:val="none" w:sz="0" w:space="0" w:color="auto"/>
                        <w:left w:val="none" w:sz="0" w:space="0" w:color="auto"/>
                        <w:bottom w:val="none" w:sz="0" w:space="0" w:color="auto"/>
                        <w:right w:val="none" w:sz="0" w:space="0" w:color="auto"/>
                      </w:divBdr>
                    </w:div>
                  </w:divsChild>
                </w:div>
                <w:div w:id="301081398">
                  <w:marLeft w:val="0"/>
                  <w:marRight w:val="0"/>
                  <w:marTop w:val="0"/>
                  <w:marBottom w:val="0"/>
                  <w:divBdr>
                    <w:top w:val="none" w:sz="0" w:space="0" w:color="auto"/>
                    <w:left w:val="none" w:sz="0" w:space="0" w:color="auto"/>
                    <w:bottom w:val="none" w:sz="0" w:space="0" w:color="auto"/>
                    <w:right w:val="none" w:sz="0" w:space="0" w:color="auto"/>
                  </w:divBdr>
                  <w:divsChild>
                    <w:div w:id="367217663">
                      <w:marLeft w:val="0"/>
                      <w:marRight w:val="0"/>
                      <w:marTop w:val="0"/>
                      <w:marBottom w:val="0"/>
                      <w:divBdr>
                        <w:top w:val="none" w:sz="0" w:space="0" w:color="auto"/>
                        <w:left w:val="none" w:sz="0" w:space="0" w:color="auto"/>
                        <w:bottom w:val="none" w:sz="0" w:space="0" w:color="auto"/>
                        <w:right w:val="none" w:sz="0" w:space="0" w:color="auto"/>
                      </w:divBdr>
                    </w:div>
                  </w:divsChild>
                </w:div>
                <w:div w:id="1206136846">
                  <w:marLeft w:val="0"/>
                  <w:marRight w:val="0"/>
                  <w:marTop w:val="0"/>
                  <w:marBottom w:val="0"/>
                  <w:divBdr>
                    <w:top w:val="none" w:sz="0" w:space="0" w:color="auto"/>
                    <w:left w:val="none" w:sz="0" w:space="0" w:color="auto"/>
                    <w:bottom w:val="none" w:sz="0" w:space="0" w:color="auto"/>
                    <w:right w:val="none" w:sz="0" w:space="0" w:color="auto"/>
                  </w:divBdr>
                  <w:divsChild>
                    <w:div w:id="1883130880">
                      <w:marLeft w:val="0"/>
                      <w:marRight w:val="0"/>
                      <w:marTop w:val="0"/>
                      <w:marBottom w:val="0"/>
                      <w:divBdr>
                        <w:top w:val="none" w:sz="0" w:space="0" w:color="auto"/>
                        <w:left w:val="none" w:sz="0" w:space="0" w:color="auto"/>
                        <w:bottom w:val="none" w:sz="0" w:space="0" w:color="auto"/>
                        <w:right w:val="none" w:sz="0" w:space="0" w:color="auto"/>
                      </w:divBdr>
                    </w:div>
                  </w:divsChild>
                </w:div>
                <w:div w:id="775828620">
                  <w:marLeft w:val="0"/>
                  <w:marRight w:val="0"/>
                  <w:marTop w:val="0"/>
                  <w:marBottom w:val="0"/>
                  <w:divBdr>
                    <w:top w:val="none" w:sz="0" w:space="0" w:color="auto"/>
                    <w:left w:val="none" w:sz="0" w:space="0" w:color="auto"/>
                    <w:bottom w:val="none" w:sz="0" w:space="0" w:color="auto"/>
                    <w:right w:val="none" w:sz="0" w:space="0" w:color="auto"/>
                  </w:divBdr>
                  <w:divsChild>
                    <w:div w:id="731386836">
                      <w:marLeft w:val="0"/>
                      <w:marRight w:val="0"/>
                      <w:marTop w:val="0"/>
                      <w:marBottom w:val="0"/>
                      <w:divBdr>
                        <w:top w:val="none" w:sz="0" w:space="0" w:color="auto"/>
                        <w:left w:val="none" w:sz="0" w:space="0" w:color="auto"/>
                        <w:bottom w:val="none" w:sz="0" w:space="0" w:color="auto"/>
                        <w:right w:val="none" w:sz="0" w:space="0" w:color="auto"/>
                      </w:divBdr>
                    </w:div>
                  </w:divsChild>
                </w:div>
                <w:div w:id="1375228854">
                  <w:marLeft w:val="0"/>
                  <w:marRight w:val="0"/>
                  <w:marTop w:val="0"/>
                  <w:marBottom w:val="0"/>
                  <w:divBdr>
                    <w:top w:val="none" w:sz="0" w:space="0" w:color="auto"/>
                    <w:left w:val="none" w:sz="0" w:space="0" w:color="auto"/>
                    <w:bottom w:val="none" w:sz="0" w:space="0" w:color="auto"/>
                    <w:right w:val="none" w:sz="0" w:space="0" w:color="auto"/>
                  </w:divBdr>
                  <w:divsChild>
                    <w:div w:id="1684625398">
                      <w:marLeft w:val="0"/>
                      <w:marRight w:val="0"/>
                      <w:marTop w:val="0"/>
                      <w:marBottom w:val="0"/>
                      <w:divBdr>
                        <w:top w:val="none" w:sz="0" w:space="0" w:color="auto"/>
                        <w:left w:val="none" w:sz="0" w:space="0" w:color="auto"/>
                        <w:bottom w:val="none" w:sz="0" w:space="0" w:color="auto"/>
                        <w:right w:val="none" w:sz="0" w:space="0" w:color="auto"/>
                      </w:divBdr>
                    </w:div>
                    <w:div w:id="1337808897">
                      <w:marLeft w:val="0"/>
                      <w:marRight w:val="0"/>
                      <w:marTop w:val="0"/>
                      <w:marBottom w:val="0"/>
                      <w:divBdr>
                        <w:top w:val="none" w:sz="0" w:space="0" w:color="auto"/>
                        <w:left w:val="none" w:sz="0" w:space="0" w:color="auto"/>
                        <w:bottom w:val="none" w:sz="0" w:space="0" w:color="auto"/>
                        <w:right w:val="none" w:sz="0" w:space="0" w:color="auto"/>
                      </w:divBdr>
                    </w:div>
                    <w:div w:id="976422204">
                      <w:marLeft w:val="0"/>
                      <w:marRight w:val="0"/>
                      <w:marTop w:val="0"/>
                      <w:marBottom w:val="0"/>
                      <w:divBdr>
                        <w:top w:val="none" w:sz="0" w:space="0" w:color="auto"/>
                        <w:left w:val="none" w:sz="0" w:space="0" w:color="auto"/>
                        <w:bottom w:val="none" w:sz="0" w:space="0" w:color="auto"/>
                        <w:right w:val="none" w:sz="0" w:space="0" w:color="auto"/>
                      </w:divBdr>
                    </w:div>
                  </w:divsChild>
                </w:div>
                <w:div w:id="336080942">
                  <w:marLeft w:val="0"/>
                  <w:marRight w:val="0"/>
                  <w:marTop w:val="0"/>
                  <w:marBottom w:val="0"/>
                  <w:divBdr>
                    <w:top w:val="none" w:sz="0" w:space="0" w:color="auto"/>
                    <w:left w:val="none" w:sz="0" w:space="0" w:color="auto"/>
                    <w:bottom w:val="none" w:sz="0" w:space="0" w:color="auto"/>
                    <w:right w:val="none" w:sz="0" w:space="0" w:color="auto"/>
                  </w:divBdr>
                  <w:divsChild>
                    <w:div w:id="450441310">
                      <w:marLeft w:val="0"/>
                      <w:marRight w:val="0"/>
                      <w:marTop w:val="0"/>
                      <w:marBottom w:val="0"/>
                      <w:divBdr>
                        <w:top w:val="none" w:sz="0" w:space="0" w:color="auto"/>
                        <w:left w:val="none" w:sz="0" w:space="0" w:color="auto"/>
                        <w:bottom w:val="none" w:sz="0" w:space="0" w:color="auto"/>
                        <w:right w:val="none" w:sz="0" w:space="0" w:color="auto"/>
                      </w:divBdr>
                    </w:div>
                  </w:divsChild>
                </w:div>
                <w:div w:id="1490705634">
                  <w:marLeft w:val="0"/>
                  <w:marRight w:val="0"/>
                  <w:marTop w:val="0"/>
                  <w:marBottom w:val="0"/>
                  <w:divBdr>
                    <w:top w:val="none" w:sz="0" w:space="0" w:color="auto"/>
                    <w:left w:val="none" w:sz="0" w:space="0" w:color="auto"/>
                    <w:bottom w:val="none" w:sz="0" w:space="0" w:color="auto"/>
                    <w:right w:val="none" w:sz="0" w:space="0" w:color="auto"/>
                  </w:divBdr>
                  <w:divsChild>
                    <w:div w:id="1526408350">
                      <w:marLeft w:val="0"/>
                      <w:marRight w:val="0"/>
                      <w:marTop w:val="0"/>
                      <w:marBottom w:val="0"/>
                      <w:divBdr>
                        <w:top w:val="none" w:sz="0" w:space="0" w:color="auto"/>
                        <w:left w:val="none" w:sz="0" w:space="0" w:color="auto"/>
                        <w:bottom w:val="none" w:sz="0" w:space="0" w:color="auto"/>
                        <w:right w:val="none" w:sz="0" w:space="0" w:color="auto"/>
                      </w:divBdr>
                    </w:div>
                  </w:divsChild>
                </w:div>
                <w:div w:id="822238429">
                  <w:marLeft w:val="0"/>
                  <w:marRight w:val="0"/>
                  <w:marTop w:val="0"/>
                  <w:marBottom w:val="0"/>
                  <w:divBdr>
                    <w:top w:val="none" w:sz="0" w:space="0" w:color="auto"/>
                    <w:left w:val="none" w:sz="0" w:space="0" w:color="auto"/>
                    <w:bottom w:val="none" w:sz="0" w:space="0" w:color="auto"/>
                    <w:right w:val="none" w:sz="0" w:space="0" w:color="auto"/>
                  </w:divBdr>
                  <w:divsChild>
                    <w:div w:id="1858620122">
                      <w:marLeft w:val="0"/>
                      <w:marRight w:val="0"/>
                      <w:marTop w:val="0"/>
                      <w:marBottom w:val="0"/>
                      <w:divBdr>
                        <w:top w:val="none" w:sz="0" w:space="0" w:color="auto"/>
                        <w:left w:val="none" w:sz="0" w:space="0" w:color="auto"/>
                        <w:bottom w:val="none" w:sz="0" w:space="0" w:color="auto"/>
                        <w:right w:val="none" w:sz="0" w:space="0" w:color="auto"/>
                      </w:divBdr>
                    </w:div>
                  </w:divsChild>
                </w:div>
                <w:div w:id="1634599838">
                  <w:marLeft w:val="0"/>
                  <w:marRight w:val="0"/>
                  <w:marTop w:val="0"/>
                  <w:marBottom w:val="0"/>
                  <w:divBdr>
                    <w:top w:val="none" w:sz="0" w:space="0" w:color="auto"/>
                    <w:left w:val="none" w:sz="0" w:space="0" w:color="auto"/>
                    <w:bottom w:val="none" w:sz="0" w:space="0" w:color="auto"/>
                    <w:right w:val="none" w:sz="0" w:space="0" w:color="auto"/>
                  </w:divBdr>
                  <w:divsChild>
                    <w:div w:id="724137087">
                      <w:marLeft w:val="0"/>
                      <w:marRight w:val="0"/>
                      <w:marTop w:val="0"/>
                      <w:marBottom w:val="0"/>
                      <w:divBdr>
                        <w:top w:val="none" w:sz="0" w:space="0" w:color="auto"/>
                        <w:left w:val="none" w:sz="0" w:space="0" w:color="auto"/>
                        <w:bottom w:val="none" w:sz="0" w:space="0" w:color="auto"/>
                        <w:right w:val="none" w:sz="0" w:space="0" w:color="auto"/>
                      </w:divBdr>
                    </w:div>
                  </w:divsChild>
                </w:div>
                <w:div w:id="876626033">
                  <w:marLeft w:val="0"/>
                  <w:marRight w:val="0"/>
                  <w:marTop w:val="0"/>
                  <w:marBottom w:val="0"/>
                  <w:divBdr>
                    <w:top w:val="none" w:sz="0" w:space="0" w:color="auto"/>
                    <w:left w:val="none" w:sz="0" w:space="0" w:color="auto"/>
                    <w:bottom w:val="none" w:sz="0" w:space="0" w:color="auto"/>
                    <w:right w:val="none" w:sz="0" w:space="0" w:color="auto"/>
                  </w:divBdr>
                  <w:divsChild>
                    <w:div w:id="1269780217">
                      <w:marLeft w:val="0"/>
                      <w:marRight w:val="0"/>
                      <w:marTop w:val="0"/>
                      <w:marBottom w:val="0"/>
                      <w:divBdr>
                        <w:top w:val="none" w:sz="0" w:space="0" w:color="auto"/>
                        <w:left w:val="none" w:sz="0" w:space="0" w:color="auto"/>
                        <w:bottom w:val="none" w:sz="0" w:space="0" w:color="auto"/>
                        <w:right w:val="none" w:sz="0" w:space="0" w:color="auto"/>
                      </w:divBdr>
                    </w:div>
                    <w:div w:id="1005060324">
                      <w:marLeft w:val="0"/>
                      <w:marRight w:val="0"/>
                      <w:marTop w:val="0"/>
                      <w:marBottom w:val="0"/>
                      <w:divBdr>
                        <w:top w:val="none" w:sz="0" w:space="0" w:color="auto"/>
                        <w:left w:val="none" w:sz="0" w:space="0" w:color="auto"/>
                        <w:bottom w:val="none" w:sz="0" w:space="0" w:color="auto"/>
                        <w:right w:val="none" w:sz="0" w:space="0" w:color="auto"/>
                      </w:divBdr>
                    </w:div>
                  </w:divsChild>
                </w:div>
                <w:div w:id="442648387">
                  <w:marLeft w:val="0"/>
                  <w:marRight w:val="0"/>
                  <w:marTop w:val="0"/>
                  <w:marBottom w:val="0"/>
                  <w:divBdr>
                    <w:top w:val="none" w:sz="0" w:space="0" w:color="auto"/>
                    <w:left w:val="none" w:sz="0" w:space="0" w:color="auto"/>
                    <w:bottom w:val="none" w:sz="0" w:space="0" w:color="auto"/>
                    <w:right w:val="none" w:sz="0" w:space="0" w:color="auto"/>
                  </w:divBdr>
                  <w:divsChild>
                    <w:div w:id="1248877812">
                      <w:marLeft w:val="0"/>
                      <w:marRight w:val="0"/>
                      <w:marTop w:val="0"/>
                      <w:marBottom w:val="0"/>
                      <w:divBdr>
                        <w:top w:val="none" w:sz="0" w:space="0" w:color="auto"/>
                        <w:left w:val="none" w:sz="0" w:space="0" w:color="auto"/>
                        <w:bottom w:val="none" w:sz="0" w:space="0" w:color="auto"/>
                        <w:right w:val="none" w:sz="0" w:space="0" w:color="auto"/>
                      </w:divBdr>
                    </w:div>
                  </w:divsChild>
                </w:div>
                <w:div w:id="956525641">
                  <w:marLeft w:val="0"/>
                  <w:marRight w:val="0"/>
                  <w:marTop w:val="0"/>
                  <w:marBottom w:val="0"/>
                  <w:divBdr>
                    <w:top w:val="none" w:sz="0" w:space="0" w:color="auto"/>
                    <w:left w:val="none" w:sz="0" w:space="0" w:color="auto"/>
                    <w:bottom w:val="none" w:sz="0" w:space="0" w:color="auto"/>
                    <w:right w:val="none" w:sz="0" w:space="0" w:color="auto"/>
                  </w:divBdr>
                  <w:divsChild>
                    <w:div w:id="11492443">
                      <w:marLeft w:val="0"/>
                      <w:marRight w:val="0"/>
                      <w:marTop w:val="0"/>
                      <w:marBottom w:val="0"/>
                      <w:divBdr>
                        <w:top w:val="none" w:sz="0" w:space="0" w:color="auto"/>
                        <w:left w:val="none" w:sz="0" w:space="0" w:color="auto"/>
                        <w:bottom w:val="none" w:sz="0" w:space="0" w:color="auto"/>
                        <w:right w:val="none" w:sz="0" w:space="0" w:color="auto"/>
                      </w:divBdr>
                    </w:div>
                  </w:divsChild>
                </w:div>
                <w:div w:id="365107974">
                  <w:marLeft w:val="0"/>
                  <w:marRight w:val="0"/>
                  <w:marTop w:val="0"/>
                  <w:marBottom w:val="0"/>
                  <w:divBdr>
                    <w:top w:val="none" w:sz="0" w:space="0" w:color="auto"/>
                    <w:left w:val="none" w:sz="0" w:space="0" w:color="auto"/>
                    <w:bottom w:val="none" w:sz="0" w:space="0" w:color="auto"/>
                    <w:right w:val="none" w:sz="0" w:space="0" w:color="auto"/>
                  </w:divBdr>
                  <w:divsChild>
                    <w:div w:id="1287198095">
                      <w:marLeft w:val="0"/>
                      <w:marRight w:val="0"/>
                      <w:marTop w:val="0"/>
                      <w:marBottom w:val="0"/>
                      <w:divBdr>
                        <w:top w:val="none" w:sz="0" w:space="0" w:color="auto"/>
                        <w:left w:val="none" w:sz="0" w:space="0" w:color="auto"/>
                        <w:bottom w:val="none" w:sz="0" w:space="0" w:color="auto"/>
                        <w:right w:val="none" w:sz="0" w:space="0" w:color="auto"/>
                      </w:divBdr>
                    </w:div>
                  </w:divsChild>
                </w:div>
                <w:div w:id="39205555">
                  <w:marLeft w:val="0"/>
                  <w:marRight w:val="0"/>
                  <w:marTop w:val="0"/>
                  <w:marBottom w:val="0"/>
                  <w:divBdr>
                    <w:top w:val="none" w:sz="0" w:space="0" w:color="auto"/>
                    <w:left w:val="none" w:sz="0" w:space="0" w:color="auto"/>
                    <w:bottom w:val="none" w:sz="0" w:space="0" w:color="auto"/>
                    <w:right w:val="none" w:sz="0" w:space="0" w:color="auto"/>
                  </w:divBdr>
                  <w:divsChild>
                    <w:div w:id="1284194255">
                      <w:marLeft w:val="0"/>
                      <w:marRight w:val="0"/>
                      <w:marTop w:val="0"/>
                      <w:marBottom w:val="0"/>
                      <w:divBdr>
                        <w:top w:val="none" w:sz="0" w:space="0" w:color="auto"/>
                        <w:left w:val="none" w:sz="0" w:space="0" w:color="auto"/>
                        <w:bottom w:val="none" w:sz="0" w:space="0" w:color="auto"/>
                        <w:right w:val="none" w:sz="0" w:space="0" w:color="auto"/>
                      </w:divBdr>
                    </w:div>
                  </w:divsChild>
                </w:div>
                <w:div w:id="2035958078">
                  <w:marLeft w:val="0"/>
                  <w:marRight w:val="0"/>
                  <w:marTop w:val="0"/>
                  <w:marBottom w:val="0"/>
                  <w:divBdr>
                    <w:top w:val="none" w:sz="0" w:space="0" w:color="auto"/>
                    <w:left w:val="none" w:sz="0" w:space="0" w:color="auto"/>
                    <w:bottom w:val="none" w:sz="0" w:space="0" w:color="auto"/>
                    <w:right w:val="none" w:sz="0" w:space="0" w:color="auto"/>
                  </w:divBdr>
                  <w:divsChild>
                    <w:div w:id="1835028512">
                      <w:marLeft w:val="0"/>
                      <w:marRight w:val="0"/>
                      <w:marTop w:val="0"/>
                      <w:marBottom w:val="0"/>
                      <w:divBdr>
                        <w:top w:val="none" w:sz="0" w:space="0" w:color="auto"/>
                        <w:left w:val="none" w:sz="0" w:space="0" w:color="auto"/>
                        <w:bottom w:val="none" w:sz="0" w:space="0" w:color="auto"/>
                        <w:right w:val="none" w:sz="0" w:space="0" w:color="auto"/>
                      </w:divBdr>
                    </w:div>
                  </w:divsChild>
                </w:div>
                <w:div w:id="1118138665">
                  <w:marLeft w:val="0"/>
                  <w:marRight w:val="0"/>
                  <w:marTop w:val="0"/>
                  <w:marBottom w:val="0"/>
                  <w:divBdr>
                    <w:top w:val="none" w:sz="0" w:space="0" w:color="auto"/>
                    <w:left w:val="none" w:sz="0" w:space="0" w:color="auto"/>
                    <w:bottom w:val="none" w:sz="0" w:space="0" w:color="auto"/>
                    <w:right w:val="none" w:sz="0" w:space="0" w:color="auto"/>
                  </w:divBdr>
                  <w:divsChild>
                    <w:div w:id="329061733">
                      <w:marLeft w:val="0"/>
                      <w:marRight w:val="0"/>
                      <w:marTop w:val="0"/>
                      <w:marBottom w:val="0"/>
                      <w:divBdr>
                        <w:top w:val="none" w:sz="0" w:space="0" w:color="auto"/>
                        <w:left w:val="none" w:sz="0" w:space="0" w:color="auto"/>
                        <w:bottom w:val="none" w:sz="0" w:space="0" w:color="auto"/>
                        <w:right w:val="none" w:sz="0" w:space="0" w:color="auto"/>
                      </w:divBdr>
                    </w:div>
                  </w:divsChild>
                </w:div>
                <w:div w:id="1513229018">
                  <w:marLeft w:val="0"/>
                  <w:marRight w:val="0"/>
                  <w:marTop w:val="0"/>
                  <w:marBottom w:val="0"/>
                  <w:divBdr>
                    <w:top w:val="none" w:sz="0" w:space="0" w:color="auto"/>
                    <w:left w:val="none" w:sz="0" w:space="0" w:color="auto"/>
                    <w:bottom w:val="none" w:sz="0" w:space="0" w:color="auto"/>
                    <w:right w:val="none" w:sz="0" w:space="0" w:color="auto"/>
                  </w:divBdr>
                  <w:divsChild>
                    <w:div w:id="1232960650">
                      <w:marLeft w:val="0"/>
                      <w:marRight w:val="0"/>
                      <w:marTop w:val="0"/>
                      <w:marBottom w:val="0"/>
                      <w:divBdr>
                        <w:top w:val="none" w:sz="0" w:space="0" w:color="auto"/>
                        <w:left w:val="none" w:sz="0" w:space="0" w:color="auto"/>
                        <w:bottom w:val="none" w:sz="0" w:space="0" w:color="auto"/>
                        <w:right w:val="none" w:sz="0" w:space="0" w:color="auto"/>
                      </w:divBdr>
                    </w:div>
                  </w:divsChild>
                </w:div>
                <w:div w:id="817496756">
                  <w:marLeft w:val="0"/>
                  <w:marRight w:val="0"/>
                  <w:marTop w:val="0"/>
                  <w:marBottom w:val="0"/>
                  <w:divBdr>
                    <w:top w:val="none" w:sz="0" w:space="0" w:color="auto"/>
                    <w:left w:val="none" w:sz="0" w:space="0" w:color="auto"/>
                    <w:bottom w:val="none" w:sz="0" w:space="0" w:color="auto"/>
                    <w:right w:val="none" w:sz="0" w:space="0" w:color="auto"/>
                  </w:divBdr>
                  <w:divsChild>
                    <w:div w:id="1699620064">
                      <w:marLeft w:val="0"/>
                      <w:marRight w:val="0"/>
                      <w:marTop w:val="0"/>
                      <w:marBottom w:val="0"/>
                      <w:divBdr>
                        <w:top w:val="none" w:sz="0" w:space="0" w:color="auto"/>
                        <w:left w:val="none" w:sz="0" w:space="0" w:color="auto"/>
                        <w:bottom w:val="none" w:sz="0" w:space="0" w:color="auto"/>
                        <w:right w:val="none" w:sz="0" w:space="0" w:color="auto"/>
                      </w:divBdr>
                    </w:div>
                  </w:divsChild>
                </w:div>
                <w:div w:id="1321084615">
                  <w:marLeft w:val="0"/>
                  <w:marRight w:val="0"/>
                  <w:marTop w:val="0"/>
                  <w:marBottom w:val="0"/>
                  <w:divBdr>
                    <w:top w:val="none" w:sz="0" w:space="0" w:color="auto"/>
                    <w:left w:val="none" w:sz="0" w:space="0" w:color="auto"/>
                    <w:bottom w:val="none" w:sz="0" w:space="0" w:color="auto"/>
                    <w:right w:val="none" w:sz="0" w:space="0" w:color="auto"/>
                  </w:divBdr>
                  <w:divsChild>
                    <w:div w:id="788016070">
                      <w:marLeft w:val="0"/>
                      <w:marRight w:val="0"/>
                      <w:marTop w:val="0"/>
                      <w:marBottom w:val="0"/>
                      <w:divBdr>
                        <w:top w:val="none" w:sz="0" w:space="0" w:color="auto"/>
                        <w:left w:val="none" w:sz="0" w:space="0" w:color="auto"/>
                        <w:bottom w:val="none" w:sz="0" w:space="0" w:color="auto"/>
                        <w:right w:val="none" w:sz="0" w:space="0" w:color="auto"/>
                      </w:divBdr>
                    </w:div>
                  </w:divsChild>
                </w:div>
                <w:div w:id="1694040700">
                  <w:marLeft w:val="0"/>
                  <w:marRight w:val="0"/>
                  <w:marTop w:val="0"/>
                  <w:marBottom w:val="0"/>
                  <w:divBdr>
                    <w:top w:val="none" w:sz="0" w:space="0" w:color="auto"/>
                    <w:left w:val="none" w:sz="0" w:space="0" w:color="auto"/>
                    <w:bottom w:val="none" w:sz="0" w:space="0" w:color="auto"/>
                    <w:right w:val="none" w:sz="0" w:space="0" w:color="auto"/>
                  </w:divBdr>
                  <w:divsChild>
                    <w:div w:id="884870618">
                      <w:marLeft w:val="0"/>
                      <w:marRight w:val="0"/>
                      <w:marTop w:val="0"/>
                      <w:marBottom w:val="0"/>
                      <w:divBdr>
                        <w:top w:val="none" w:sz="0" w:space="0" w:color="auto"/>
                        <w:left w:val="none" w:sz="0" w:space="0" w:color="auto"/>
                        <w:bottom w:val="none" w:sz="0" w:space="0" w:color="auto"/>
                        <w:right w:val="none" w:sz="0" w:space="0" w:color="auto"/>
                      </w:divBdr>
                    </w:div>
                  </w:divsChild>
                </w:div>
                <w:div w:id="298221397">
                  <w:marLeft w:val="0"/>
                  <w:marRight w:val="0"/>
                  <w:marTop w:val="0"/>
                  <w:marBottom w:val="0"/>
                  <w:divBdr>
                    <w:top w:val="none" w:sz="0" w:space="0" w:color="auto"/>
                    <w:left w:val="none" w:sz="0" w:space="0" w:color="auto"/>
                    <w:bottom w:val="none" w:sz="0" w:space="0" w:color="auto"/>
                    <w:right w:val="none" w:sz="0" w:space="0" w:color="auto"/>
                  </w:divBdr>
                  <w:divsChild>
                    <w:div w:id="1229151292">
                      <w:marLeft w:val="0"/>
                      <w:marRight w:val="0"/>
                      <w:marTop w:val="0"/>
                      <w:marBottom w:val="0"/>
                      <w:divBdr>
                        <w:top w:val="none" w:sz="0" w:space="0" w:color="auto"/>
                        <w:left w:val="none" w:sz="0" w:space="0" w:color="auto"/>
                        <w:bottom w:val="none" w:sz="0" w:space="0" w:color="auto"/>
                        <w:right w:val="none" w:sz="0" w:space="0" w:color="auto"/>
                      </w:divBdr>
                    </w:div>
                  </w:divsChild>
                </w:div>
                <w:div w:id="1716007387">
                  <w:marLeft w:val="0"/>
                  <w:marRight w:val="0"/>
                  <w:marTop w:val="0"/>
                  <w:marBottom w:val="0"/>
                  <w:divBdr>
                    <w:top w:val="none" w:sz="0" w:space="0" w:color="auto"/>
                    <w:left w:val="none" w:sz="0" w:space="0" w:color="auto"/>
                    <w:bottom w:val="none" w:sz="0" w:space="0" w:color="auto"/>
                    <w:right w:val="none" w:sz="0" w:space="0" w:color="auto"/>
                  </w:divBdr>
                  <w:divsChild>
                    <w:div w:id="177894427">
                      <w:marLeft w:val="0"/>
                      <w:marRight w:val="0"/>
                      <w:marTop w:val="0"/>
                      <w:marBottom w:val="0"/>
                      <w:divBdr>
                        <w:top w:val="none" w:sz="0" w:space="0" w:color="auto"/>
                        <w:left w:val="none" w:sz="0" w:space="0" w:color="auto"/>
                        <w:bottom w:val="none" w:sz="0" w:space="0" w:color="auto"/>
                        <w:right w:val="none" w:sz="0" w:space="0" w:color="auto"/>
                      </w:divBdr>
                    </w:div>
                  </w:divsChild>
                </w:div>
                <w:div w:id="343483241">
                  <w:marLeft w:val="0"/>
                  <w:marRight w:val="0"/>
                  <w:marTop w:val="0"/>
                  <w:marBottom w:val="0"/>
                  <w:divBdr>
                    <w:top w:val="none" w:sz="0" w:space="0" w:color="auto"/>
                    <w:left w:val="none" w:sz="0" w:space="0" w:color="auto"/>
                    <w:bottom w:val="none" w:sz="0" w:space="0" w:color="auto"/>
                    <w:right w:val="none" w:sz="0" w:space="0" w:color="auto"/>
                  </w:divBdr>
                  <w:divsChild>
                    <w:div w:id="601423942">
                      <w:marLeft w:val="0"/>
                      <w:marRight w:val="0"/>
                      <w:marTop w:val="0"/>
                      <w:marBottom w:val="0"/>
                      <w:divBdr>
                        <w:top w:val="none" w:sz="0" w:space="0" w:color="auto"/>
                        <w:left w:val="none" w:sz="0" w:space="0" w:color="auto"/>
                        <w:bottom w:val="none" w:sz="0" w:space="0" w:color="auto"/>
                        <w:right w:val="none" w:sz="0" w:space="0" w:color="auto"/>
                      </w:divBdr>
                    </w:div>
                  </w:divsChild>
                </w:div>
                <w:div w:id="905265964">
                  <w:marLeft w:val="0"/>
                  <w:marRight w:val="0"/>
                  <w:marTop w:val="0"/>
                  <w:marBottom w:val="0"/>
                  <w:divBdr>
                    <w:top w:val="none" w:sz="0" w:space="0" w:color="auto"/>
                    <w:left w:val="none" w:sz="0" w:space="0" w:color="auto"/>
                    <w:bottom w:val="none" w:sz="0" w:space="0" w:color="auto"/>
                    <w:right w:val="none" w:sz="0" w:space="0" w:color="auto"/>
                  </w:divBdr>
                  <w:divsChild>
                    <w:div w:id="1942374443">
                      <w:marLeft w:val="0"/>
                      <w:marRight w:val="0"/>
                      <w:marTop w:val="0"/>
                      <w:marBottom w:val="0"/>
                      <w:divBdr>
                        <w:top w:val="none" w:sz="0" w:space="0" w:color="auto"/>
                        <w:left w:val="none" w:sz="0" w:space="0" w:color="auto"/>
                        <w:bottom w:val="none" w:sz="0" w:space="0" w:color="auto"/>
                        <w:right w:val="none" w:sz="0" w:space="0" w:color="auto"/>
                      </w:divBdr>
                    </w:div>
                  </w:divsChild>
                </w:div>
                <w:div w:id="543174295">
                  <w:marLeft w:val="0"/>
                  <w:marRight w:val="0"/>
                  <w:marTop w:val="0"/>
                  <w:marBottom w:val="0"/>
                  <w:divBdr>
                    <w:top w:val="none" w:sz="0" w:space="0" w:color="auto"/>
                    <w:left w:val="none" w:sz="0" w:space="0" w:color="auto"/>
                    <w:bottom w:val="none" w:sz="0" w:space="0" w:color="auto"/>
                    <w:right w:val="none" w:sz="0" w:space="0" w:color="auto"/>
                  </w:divBdr>
                  <w:divsChild>
                    <w:div w:id="2055538316">
                      <w:marLeft w:val="0"/>
                      <w:marRight w:val="0"/>
                      <w:marTop w:val="0"/>
                      <w:marBottom w:val="0"/>
                      <w:divBdr>
                        <w:top w:val="none" w:sz="0" w:space="0" w:color="auto"/>
                        <w:left w:val="none" w:sz="0" w:space="0" w:color="auto"/>
                        <w:bottom w:val="none" w:sz="0" w:space="0" w:color="auto"/>
                        <w:right w:val="none" w:sz="0" w:space="0" w:color="auto"/>
                      </w:divBdr>
                    </w:div>
                  </w:divsChild>
                </w:div>
                <w:div w:id="999119610">
                  <w:marLeft w:val="0"/>
                  <w:marRight w:val="0"/>
                  <w:marTop w:val="0"/>
                  <w:marBottom w:val="0"/>
                  <w:divBdr>
                    <w:top w:val="none" w:sz="0" w:space="0" w:color="auto"/>
                    <w:left w:val="none" w:sz="0" w:space="0" w:color="auto"/>
                    <w:bottom w:val="none" w:sz="0" w:space="0" w:color="auto"/>
                    <w:right w:val="none" w:sz="0" w:space="0" w:color="auto"/>
                  </w:divBdr>
                  <w:divsChild>
                    <w:div w:id="1745295683">
                      <w:marLeft w:val="0"/>
                      <w:marRight w:val="0"/>
                      <w:marTop w:val="0"/>
                      <w:marBottom w:val="0"/>
                      <w:divBdr>
                        <w:top w:val="none" w:sz="0" w:space="0" w:color="auto"/>
                        <w:left w:val="none" w:sz="0" w:space="0" w:color="auto"/>
                        <w:bottom w:val="none" w:sz="0" w:space="0" w:color="auto"/>
                        <w:right w:val="none" w:sz="0" w:space="0" w:color="auto"/>
                      </w:divBdr>
                    </w:div>
                  </w:divsChild>
                </w:div>
                <w:div w:id="422457847">
                  <w:marLeft w:val="0"/>
                  <w:marRight w:val="0"/>
                  <w:marTop w:val="0"/>
                  <w:marBottom w:val="0"/>
                  <w:divBdr>
                    <w:top w:val="none" w:sz="0" w:space="0" w:color="auto"/>
                    <w:left w:val="none" w:sz="0" w:space="0" w:color="auto"/>
                    <w:bottom w:val="none" w:sz="0" w:space="0" w:color="auto"/>
                    <w:right w:val="none" w:sz="0" w:space="0" w:color="auto"/>
                  </w:divBdr>
                  <w:divsChild>
                    <w:div w:id="1039622315">
                      <w:marLeft w:val="0"/>
                      <w:marRight w:val="0"/>
                      <w:marTop w:val="0"/>
                      <w:marBottom w:val="0"/>
                      <w:divBdr>
                        <w:top w:val="none" w:sz="0" w:space="0" w:color="auto"/>
                        <w:left w:val="none" w:sz="0" w:space="0" w:color="auto"/>
                        <w:bottom w:val="none" w:sz="0" w:space="0" w:color="auto"/>
                        <w:right w:val="none" w:sz="0" w:space="0" w:color="auto"/>
                      </w:divBdr>
                    </w:div>
                  </w:divsChild>
                </w:div>
                <w:div w:id="1286041518">
                  <w:marLeft w:val="0"/>
                  <w:marRight w:val="0"/>
                  <w:marTop w:val="0"/>
                  <w:marBottom w:val="0"/>
                  <w:divBdr>
                    <w:top w:val="none" w:sz="0" w:space="0" w:color="auto"/>
                    <w:left w:val="none" w:sz="0" w:space="0" w:color="auto"/>
                    <w:bottom w:val="none" w:sz="0" w:space="0" w:color="auto"/>
                    <w:right w:val="none" w:sz="0" w:space="0" w:color="auto"/>
                  </w:divBdr>
                  <w:divsChild>
                    <w:div w:id="1844660351">
                      <w:marLeft w:val="0"/>
                      <w:marRight w:val="0"/>
                      <w:marTop w:val="0"/>
                      <w:marBottom w:val="0"/>
                      <w:divBdr>
                        <w:top w:val="none" w:sz="0" w:space="0" w:color="auto"/>
                        <w:left w:val="none" w:sz="0" w:space="0" w:color="auto"/>
                        <w:bottom w:val="none" w:sz="0" w:space="0" w:color="auto"/>
                        <w:right w:val="none" w:sz="0" w:space="0" w:color="auto"/>
                      </w:divBdr>
                    </w:div>
                  </w:divsChild>
                </w:div>
                <w:div w:id="489448207">
                  <w:marLeft w:val="0"/>
                  <w:marRight w:val="0"/>
                  <w:marTop w:val="0"/>
                  <w:marBottom w:val="0"/>
                  <w:divBdr>
                    <w:top w:val="none" w:sz="0" w:space="0" w:color="auto"/>
                    <w:left w:val="none" w:sz="0" w:space="0" w:color="auto"/>
                    <w:bottom w:val="none" w:sz="0" w:space="0" w:color="auto"/>
                    <w:right w:val="none" w:sz="0" w:space="0" w:color="auto"/>
                  </w:divBdr>
                  <w:divsChild>
                    <w:div w:id="96369256">
                      <w:marLeft w:val="0"/>
                      <w:marRight w:val="0"/>
                      <w:marTop w:val="0"/>
                      <w:marBottom w:val="0"/>
                      <w:divBdr>
                        <w:top w:val="none" w:sz="0" w:space="0" w:color="auto"/>
                        <w:left w:val="none" w:sz="0" w:space="0" w:color="auto"/>
                        <w:bottom w:val="none" w:sz="0" w:space="0" w:color="auto"/>
                        <w:right w:val="none" w:sz="0" w:space="0" w:color="auto"/>
                      </w:divBdr>
                    </w:div>
                  </w:divsChild>
                </w:div>
                <w:div w:id="274795666">
                  <w:marLeft w:val="0"/>
                  <w:marRight w:val="0"/>
                  <w:marTop w:val="0"/>
                  <w:marBottom w:val="0"/>
                  <w:divBdr>
                    <w:top w:val="none" w:sz="0" w:space="0" w:color="auto"/>
                    <w:left w:val="none" w:sz="0" w:space="0" w:color="auto"/>
                    <w:bottom w:val="none" w:sz="0" w:space="0" w:color="auto"/>
                    <w:right w:val="none" w:sz="0" w:space="0" w:color="auto"/>
                  </w:divBdr>
                  <w:divsChild>
                    <w:div w:id="1589773896">
                      <w:marLeft w:val="0"/>
                      <w:marRight w:val="0"/>
                      <w:marTop w:val="0"/>
                      <w:marBottom w:val="0"/>
                      <w:divBdr>
                        <w:top w:val="none" w:sz="0" w:space="0" w:color="auto"/>
                        <w:left w:val="none" w:sz="0" w:space="0" w:color="auto"/>
                        <w:bottom w:val="none" w:sz="0" w:space="0" w:color="auto"/>
                        <w:right w:val="none" w:sz="0" w:space="0" w:color="auto"/>
                      </w:divBdr>
                    </w:div>
                  </w:divsChild>
                </w:div>
                <w:div w:id="1292128285">
                  <w:marLeft w:val="0"/>
                  <w:marRight w:val="0"/>
                  <w:marTop w:val="0"/>
                  <w:marBottom w:val="0"/>
                  <w:divBdr>
                    <w:top w:val="none" w:sz="0" w:space="0" w:color="auto"/>
                    <w:left w:val="none" w:sz="0" w:space="0" w:color="auto"/>
                    <w:bottom w:val="none" w:sz="0" w:space="0" w:color="auto"/>
                    <w:right w:val="none" w:sz="0" w:space="0" w:color="auto"/>
                  </w:divBdr>
                  <w:divsChild>
                    <w:div w:id="1166437702">
                      <w:marLeft w:val="0"/>
                      <w:marRight w:val="0"/>
                      <w:marTop w:val="0"/>
                      <w:marBottom w:val="0"/>
                      <w:divBdr>
                        <w:top w:val="none" w:sz="0" w:space="0" w:color="auto"/>
                        <w:left w:val="none" w:sz="0" w:space="0" w:color="auto"/>
                        <w:bottom w:val="none" w:sz="0" w:space="0" w:color="auto"/>
                        <w:right w:val="none" w:sz="0" w:space="0" w:color="auto"/>
                      </w:divBdr>
                    </w:div>
                    <w:div w:id="1080828886">
                      <w:marLeft w:val="0"/>
                      <w:marRight w:val="0"/>
                      <w:marTop w:val="0"/>
                      <w:marBottom w:val="0"/>
                      <w:divBdr>
                        <w:top w:val="none" w:sz="0" w:space="0" w:color="auto"/>
                        <w:left w:val="none" w:sz="0" w:space="0" w:color="auto"/>
                        <w:bottom w:val="none" w:sz="0" w:space="0" w:color="auto"/>
                        <w:right w:val="none" w:sz="0" w:space="0" w:color="auto"/>
                      </w:divBdr>
                    </w:div>
                  </w:divsChild>
                </w:div>
                <w:div w:id="485165301">
                  <w:marLeft w:val="0"/>
                  <w:marRight w:val="0"/>
                  <w:marTop w:val="0"/>
                  <w:marBottom w:val="0"/>
                  <w:divBdr>
                    <w:top w:val="none" w:sz="0" w:space="0" w:color="auto"/>
                    <w:left w:val="none" w:sz="0" w:space="0" w:color="auto"/>
                    <w:bottom w:val="none" w:sz="0" w:space="0" w:color="auto"/>
                    <w:right w:val="none" w:sz="0" w:space="0" w:color="auto"/>
                  </w:divBdr>
                  <w:divsChild>
                    <w:div w:id="34081880">
                      <w:marLeft w:val="0"/>
                      <w:marRight w:val="0"/>
                      <w:marTop w:val="0"/>
                      <w:marBottom w:val="0"/>
                      <w:divBdr>
                        <w:top w:val="none" w:sz="0" w:space="0" w:color="auto"/>
                        <w:left w:val="none" w:sz="0" w:space="0" w:color="auto"/>
                        <w:bottom w:val="none" w:sz="0" w:space="0" w:color="auto"/>
                        <w:right w:val="none" w:sz="0" w:space="0" w:color="auto"/>
                      </w:divBdr>
                    </w:div>
                  </w:divsChild>
                </w:div>
                <w:div w:id="1145388498">
                  <w:marLeft w:val="0"/>
                  <w:marRight w:val="0"/>
                  <w:marTop w:val="0"/>
                  <w:marBottom w:val="0"/>
                  <w:divBdr>
                    <w:top w:val="none" w:sz="0" w:space="0" w:color="auto"/>
                    <w:left w:val="none" w:sz="0" w:space="0" w:color="auto"/>
                    <w:bottom w:val="none" w:sz="0" w:space="0" w:color="auto"/>
                    <w:right w:val="none" w:sz="0" w:space="0" w:color="auto"/>
                  </w:divBdr>
                  <w:divsChild>
                    <w:div w:id="830869511">
                      <w:marLeft w:val="0"/>
                      <w:marRight w:val="0"/>
                      <w:marTop w:val="0"/>
                      <w:marBottom w:val="0"/>
                      <w:divBdr>
                        <w:top w:val="none" w:sz="0" w:space="0" w:color="auto"/>
                        <w:left w:val="none" w:sz="0" w:space="0" w:color="auto"/>
                        <w:bottom w:val="none" w:sz="0" w:space="0" w:color="auto"/>
                        <w:right w:val="none" w:sz="0" w:space="0" w:color="auto"/>
                      </w:divBdr>
                    </w:div>
                    <w:div w:id="1527598683">
                      <w:marLeft w:val="0"/>
                      <w:marRight w:val="0"/>
                      <w:marTop w:val="0"/>
                      <w:marBottom w:val="0"/>
                      <w:divBdr>
                        <w:top w:val="none" w:sz="0" w:space="0" w:color="auto"/>
                        <w:left w:val="none" w:sz="0" w:space="0" w:color="auto"/>
                        <w:bottom w:val="none" w:sz="0" w:space="0" w:color="auto"/>
                        <w:right w:val="none" w:sz="0" w:space="0" w:color="auto"/>
                      </w:divBdr>
                    </w:div>
                    <w:div w:id="605966425">
                      <w:marLeft w:val="0"/>
                      <w:marRight w:val="0"/>
                      <w:marTop w:val="0"/>
                      <w:marBottom w:val="0"/>
                      <w:divBdr>
                        <w:top w:val="none" w:sz="0" w:space="0" w:color="auto"/>
                        <w:left w:val="none" w:sz="0" w:space="0" w:color="auto"/>
                        <w:bottom w:val="none" w:sz="0" w:space="0" w:color="auto"/>
                        <w:right w:val="none" w:sz="0" w:space="0" w:color="auto"/>
                      </w:divBdr>
                    </w:div>
                    <w:div w:id="2049261170">
                      <w:marLeft w:val="0"/>
                      <w:marRight w:val="0"/>
                      <w:marTop w:val="0"/>
                      <w:marBottom w:val="0"/>
                      <w:divBdr>
                        <w:top w:val="none" w:sz="0" w:space="0" w:color="auto"/>
                        <w:left w:val="none" w:sz="0" w:space="0" w:color="auto"/>
                        <w:bottom w:val="none" w:sz="0" w:space="0" w:color="auto"/>
                        <w:right w:val="none" w:sz="0" w:space="0" w:color="auto"/>
                      </w:divBdr>
                    </w:div>
                  </w:divsChild>
                </w:div>
                <w:div w:id="1171141501">
                  <w:marLeft w:val="0"/>
                  <w:marRight w:val="0"/>
                  <w:marTop w:val="0"/>
                  <w:marBottom w:val="0"/>
                  <w:divBdr>
                    <w:top w:val="none" w:sz="0" w:space="0" w:color="auto"/>
                    <w:left w:val="none" w:sz="0" w:space="0" w:color="auto"/>
                    <w:bottom w:val="none" w:sz="0" w:space="0" w:color="auto"/>
                    <w:right w:val="none" w:sz="0" w:space="0" w:color="auto"/>
                  </w:divBdr>
                  <w:divsChild>
                    <w:div w:id="1095322645">
                      <w:marLeft w:val="0"/>
                      <w:marRight w:val="0"/>
                      <w:marTop w:val="0"/>
                      <w:marBottom w:val="0"/>
                      <w:divBdr>
                        <w:top w:val="none" w:sz="0" w:space="0" w:color="auto"/>
                        <w:left w:val="none" w:sz="0" w:space="0" w:color="auto"/>
                        <w:bottom w:val="none" w:sz="0" w:space="0" w:color="auto"/>
                        <w:right w:val="none" w:sz="0" w:space="0" w:color="auto"/>
                      </w:divBdr>
                    </w:div>
                    <w:div w:id="1493794353">
                      <w:marLeft w:val="0"/>
                      <w:marRight w:val="0"/>
                      <w:marTop w:val="0"/>
                      <w:marBottom w:val="0"/>
                      <w:divBdr>
                        <w:top w:val="none" w:sz="0" w:space="0" w:color="auto"/>
                        <w:left w:val="none" w:sz="0" w:space="0" w:color="auto"/>
                        <w:bottom w:val="none" w:sz="0" w:space="0" w:color="auto"/>
                        <w:right w:val="none" w:sz="0" w:space="0" w:color="auto"/>
                      </w:divBdr>
                    </w:div>
                  </w:divsChild>
                </w:div>
                <w:div w:id="1915552626">
                  <w:marLeft w:val="0"/>
                  <w:marRight w:val="0"/>
                  <w:marTop w:val="0"/>
                  <w:marBottom w:val="0"/>
                  <w:divBdr>
                    <w:top w:val="none" w:sz="0" w:space="0" w:color="auto"/>
                    <w:left w:val="none" w:sz="0" w:space="0" w:color="auto"/>
                    <w:bottom w:val="none" w:sz="0" w:space="0" w:color="auto"/>
                    <w:right w:val="none" w:sz="0" w:space="0" w:color="auto"/>
                  </w:divBdr>
                  <w:divsChild>
                    <w:div w:id="1494637384">
                      <w:marLeft w:val="0"/>
                      <w:marRight w:val="0"/>
                      <w:marTop w:val="0"/>
                      <w:marBottom w:val="0"/>
                      <w:divBdr>
                        <w:top w:val="none" w:sz="0" w:space="0" w:color="auto"/>
                        <w:left w:val="none" w:sz="0" w:space="0" w:color="auto"/>
                        <w:bottom w:val="none" w:sz="0" w:space="0" w:color="auto"/>
                        <w:right w:val="none" w:sz="0" w:space="0" w:color="auto"/>
                      </w:divBdr>
                    </w:div>
                  </w:divsChild>
                </w:div>
                <w:div w:id="1137839087">
                  <w:marLeft w:val="0"/>
                  <w:marRight w:val="0"/>
                  <w:marTop w:val="0"/>
                  <w:marBottom w:val="0"/>
                  <w:divBdr>
                    <w:top w:val="none" w:sz="0" w:space="0" w:color="auto"/>
                    <w:left w:val="none" w:sz="0" w:space="0" w:color="auto"/>
                    <w:bottom w:val="none" w:sz="0" w:space="0" w:color="auto"/>
                    <w:right w:val="none" w:sz="0" w:space="0" w:color="auto"/>
                  </w:divBdr>
                  <w:divsChild>
                    <w:div w:id="956914903">
                      <w:marLeft w:val="0"/>
                      <w:marRight w:val="0"/>
                      <w:marTop w:val="0"/>
                      <w:marBottom w:val="0"/>
                      <w:divBdr>
                        <w:top w:val="none" w:sz="0" w:space="0" w:color="auto"/>
                        <w:left w:val="none" w:sz="0" w:space="0" w:color="auto"/>
                        <w:bottom w:val="none" w:sz="0" w:space="0" w:color="auto"/>
                        <w:right w:val="none" w:sz="0" w:space="0" w:color="auto"/>
                      </w:divBdr>
                    </w:div>
                  </w:divsChild>
                </w:div>
                <w:div w:id="2125954539">
                  <w:marLeft w:val="0"/>
                  <w:marRight w:val="0"/>
                  <w:marTop w:val="0"/>
                  <w:marBottom w:val="0"/>
                  <w:divBdr>
                    <w:top w:val="none" w:sz="0" w:space="0" w:color="auto"/>
                    <w:left w:val="none" w:sz="0" w:space="0" w:color="auto"/>
                    <w:bottom w:val="none" w:sz="0" w:space="0" w:color="auto"/>
                    <w:right w:val="none" w:sz="0" w:space="0" w:color="auto"/>
                  </w:divBdr>
                  <w:divsChild>
                    <w:div w:id="1801415804">
                      <w:marLeft w:val="0"/>
                      <w:marRight w:val="0"/>
                      <w:marTop w:val="0"/>
                      <w:marBottom w:val="0"/>
                      <w:divBdr>
                        <w:top w:val="none" w:sz="0" w:space="0" w:color="auto"/>
                        <w:left w:val="none" w:sz="0" w:space="0" w:color="auto"/>
                        <w:bottom w:val="none" w:sz="0" w:space="0" w:color="auto"/>
                        <w:right w:val="none" w:sz="0" w:space="0" w:color="auto"/>
                      </w:divBdr>
                    </w:div>
                  </w:divsChild>
                </w:div>
                <w:div w:id="169369727">
                  <w:marLeft w:val="0"/>
                  <w:marRight w:val="0"/>
                  <w:marTop w:val="0"/>
                  <w:marBottom w:val="0"/>
                  <w:divBdr>
                    <w:top w:val="none" w:sz="0" w:space="0" w:color="auto"/>
                    <w:left w:val="none" w:sz="0" w:space="0" w:color="auto"/>
                    <w:bottom w:val="none" w:sz="0" w:space="0" w:color="auto"/>
                    <w:right w:val="none" w:sz="0" w:space="0" w:color="auto"/>
                  </w:divBdr>
                  <w:divsChild>
                    <w:div w:id="1217349814">
                      <w:marLeft w:val="0"/>
                      <w:marRight w:val="0"/>
                      <w:marTop w:val="0"/>
                      <w:marBottom w:val="0"/>
                      <w:divBdr>
                        <w:top w:val="none" w:sz="0" w:space="0" w:color="auto"/>
                        <w:left w:val="none" w:sz="0" w:space="0" w:color="auto"/>
                        <w:bottom w:val="none" w:sz="0" w:space="0" w:color="auto"/>
                        <w:right w:val="none" w:sz="0" w:space="0" w:color="auto"/>
                      </w:divBdr>
                    </w:div>
                  </w:divsChild>
                </w:div>
                <w:div w:id="59210087">
                  <w:marLeft w:val="0"/>
                  <w:marRight w:val="0"/>
                  <w:marTop w:val="0"/>
                  <w:marBottom w:val="0"/>
                  <w:divBdr>
                    <w:top w:val="none" w:sz="0" w:space="0" w:color="auto"/>
                    <w:left w:val="none" w:sz="0" w:space="0" w:color="auto"/>
                    <w:bottom w:val="none" w:sz="0" w:space="0" w:color="auto"/>
                    <w:right w:val="none" w:sz="0" w:space="0" w:color="auto"/>
                  </w:divBdr>
                  <w:divsChild>
                    <w:div w:id="178549978">
                      <w:marLeft w:val="0"/>
                      <w:marRight w:val="0"/>
                      <w:marTop w:val="0"/>
                      <w:marBottom w:val="0"/>
                      <w:divBdr>
                        <w:top w:val="none" w:sz="0" w:space="0" w:color="auto"/>
                        <w:left w:val="none" w:sz="0" w:space="0" w:color="auto"/>
                        <w:bottom w:val="none" w:sz="0" w:space="0" w:color="auto"/>
                        <w:right w:val="none" w:sz="0" w:space="0" w:color="auto"/>
                      </w:divBdr>
                    </w:div>
                  </w:divsChild>
                </w:div>
                <w:div w:id="1849058061">
                  <w:marLeft w:val="0"/>
                  <w:marRight w:val="0"/>
                  <w:marTop w:val="0"/>
                  <w:marBottom w:val="0"/>
                  <w:divBdr>
                    <w:top w:val="none" w:sz="0" w:space="0" w:color="auto"/>
                    <w:left w:val="none" w:sz="0" w:space="0" w:color="auto"/>
                    <w:bottom w:val="none" w:sz="0" w:space="0" w:color="auto"/>
                    <w:right w:val="none" w:sz="0" w:space="0" w:color="auto"/>
                  </w:divBdr>
                  <w:divsChild>
                    <w:div w:id="18745177">
                      <w:marLeft w:val="0"/>
                      <w:marRight w:val="0"/>
                      <w:marTop w:val="0"/>
                      <w:marBottom w:val="0"/>
                      <w:divBdr>
                        <w:top w:val="none" w:sz="0" w:space="0" w:color="auto"/>
                        <w:left w:val="none" w:sz="0" w:space="0" w:color="auto"/>
                        <w:bottom w:val="none" w:sz="0" w:space="0" w:color="auto"/>
                        <w:right w:val="none" w:sz="0" w:space="0" w:color="auto"/>
                      </w:divBdr>
                    </w:div>
                  </w:divsChild>
                </w:div>
                <w:div w:id="1506944199">
                  <w:marLeft w:val="0"/>
                  <w:marRight w:val="0"/>
                  <w:marTop w:val="0"/>
                  <w:marBottom w:val="0"/>
                  <w:divBdr>
                    <w:top w:val="none" w:sz="0" w:space="0" w:color="auto"/>
                    <w:left w:val="none" w:sz="0" w:space="0" w:color="auto"/>
                    <w:bottom w:val="none" w:sz="0" w:space="0" w:color="auto"/>
                    <w:right w:val="none" w:sz="0" w:space="0" w:color="auto"/>
                  </w:divBdr>
                  <w:divsChild>
                    <w:div w:id="445007612">
                      <w:marLeft w:val="0"/>
                      <w:marRight w:val="0"/>
                      <w:marTop w:val="0"/>
                      <w:marBottom w:val="0"/>
                      <w:divBdr>
                        <w:top w:val="none" w:sz="0" w:space="0" w:color="auto"/>
                        <w:left w:val="none" w:sz="0" w:space="0" w:color="auto"/>
                        <w:bottom w:val="none" w:sz="0" w:space="0" w:color="auto"/>
                        <w:right w:val="none" w:sz="0" w:space="0" w:color="auto"/>
                      </w:divBdr>
                    </w:div>
                  </w:divsChild>
                </w:div>
                <w:div w:id="5792974">
                  <w:marLeft w:val="0"/>
                  <w:marRight w:val="0"/>
                  <w:marTop w:val="0"/>
                  <w:marBottom w:val="0"/>
                  <w:divBdr>
                    <w:top w:val="none" w:sz="0" w:space="0" w:color="auto"/>
                    <w:left w:val="none" w:sz="0" w:space="0" w:color="auto"/>
                    <w:bottom w:val="none" w:sz="0" w:space="0" w:color="auto"/>
                    <w:right w:val="none" w:sz="0" w:space="0" w:color="auto"/>
                  </w:divBdr>
                  <w:divsChild>
                    <w:div w:id="2105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3355">
          <w:marLeft w:val="0"/>
          <w:marRight w:val="0"/>
          <w:marTop w:val="0"/>
          <w:marBottom w:val="0"/>
          <w:divBdr>
            <w:top w:val="none" w:sz="0" w:space="0" w:color="auto"/>
            <w:left w:val="none" w:sz="0" w:space="0" w:color="auto"/>
            <w:bottom w:val="none" w:sz="0" w:space="0" w:color="auto"/>
            <w:right w:val="none" w:sz="0" w:space="0" w:color="auto"/>
          </w:divBdr>
        </w:div>
        <w:div w:id="18051195">
          <w:marLeft w:val="0"/>
          <w:marRight w:val="0"/>
          <w:marTop w:val="0"/>
          <w:marBottom w:val="0"/>
          <w:divBdr>
            <w:top w:val="none" w:sz="0" w:space="0" w:color="auto"/>
            <w:left w:val="none" w:sz="0" w:space="0" w:color="auto"/>
            <w:bottom w:val="none" w:sz="0" w:space="0" w:color="auto"/>
            <w:right w:val="none" w:sz="0" w:space="0" w:color="auto"/>
          </w:divBdr>
        </w:div>
      </w:divsChild>
    </w:div>
    <w:div w:id="1590120833">
      <w:bodyDiv w:val="1"/>
      <w:marLeft w:val="0"/>
      <w:marRight w:val="0"/>
      <w:marTop w:val="0"/>
      <w:marBottom w:val="0"/>
      <w:divBdr>
        <w:top w:val="none" w:sz="0" w:space="0" w:color="auto"/>
        <w:left w:val="none" w:sz="0" w:space="0" w:color="auto"/>
        <w:bottom w:val="none" w:sz="0" w:space="0" w:color="auto"/>
        <w:right w:val="none" w:sz="0" w:space="0" w:color="auto"/>
      </w:divBdr>
    </w:div>
    <w:div w:id="1691368338">
      <w:bodyDiv w:val="1"/>
      <w:marLeft w:val="0"/>
      <w:marRight w:val="0"/>
      <w:marTop w:val="0"/>
      <w:marBottom w:val="0"/>
      <w:divBdr>
        <w:top w:val="none" w:sz="0" w:space="0" w:color="auto"/>
        <w:left w:val="none" w:sz="0" w:space="0" w:color="auto"/>
        <w:bottom w:val="none" w:sz="0" w:space="0" w:color="auto"/>
        <w:right w:val="none" w:sz="0" w:space="0" w:color="auto"/>
      </w:divBdr>
      <w:divsChild>
        <w:div w:id="1197815828">
          <w:marLeft w:val="0"/>
          <w:marRight w:val="0"/>
          <w:marTop w:val="0"/>
          <w:marBottom w:val="0"/>
          <w:divBdr>
            <w:top w:val="none" w:sz="0" w:space="0" w:color="auto"/>
            <w:left w:val="none" w:sz="0" w:space="0" w:color="auto"/>
            <w:bottom w:val="none" w:sz="0" w:space="0" w:color="auto"/>
            <w:right w:val="none" w:sz="0" w:space="0" w:color="auto"/>
          </w:divBdr>
          <w:divsChild>
            <w:div w:id="1612274166">
              <w:marLeft w:val="0"/>
              <w:marRight w:val="0"/>
              <w:marTop w:val="0"/>
              <w:marBottom w:val="0"/>
              <w:divBdr>
                <w:top w:val="none" w:sz="0" w:space="0" w:color="auto"/>
                <w:left w:val="none" w:sz="0" w:space="0" w:color="auto"/>
                <w:bottom w:val="none" w:sz="0" w:space="0" w:color="auto"/>
                <w:right w:val="none" w:sz="0" w:space="0" w:color="auto"/>
              </w:divBdr>
            </w:div>
            <w:div w:id="1010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25">
      <w:bodyDiv w:val="1"/>
      <w:marLeft w:val="0"/>
      <w:marRight w:val="0"/>
      <w:marTop w:val="0"/>
      <w:marBottom w:val="0"/>
      <w:divBdr>
        <w:top w:val="none" w:sz="0" w:space="0" w:color="auto"/>
        <w:left w:val="none" w:sz="0" w:space="0" w:color="auto"/>
        <w:bottom w:val="none" w:sz="0" w:space="0" w:color="auto"/>
        <w:right w:val="none" w:sz="0" w:space="0" w:color="auto"/>
      </w:divBdr>
    </w:div>
    <w:div w:id="1990792629">
      <w:bodyDiv w:val="1"/>
      <w:marLeft w:val="0"/>
      <w:marRight w:val="0"/>
      <w:marTop w:val="0"/>
      <w:marBottom w:val="0"/>
      <w:divBdr>
        <w:top w:val="none" w:sz="0" w:space="0" w:color="auto"/>
        <w:left w:val="none" w:sz="0" w:space="0" w:color="auto"/>
        <w:bottom w:val="none" w:sz="0" w:space="0" w:color="auto"/>
        <w:right w:val="none" w:sz="0" w:space="0" w:color="auto"/>
      </w:divBdr>
      <w:divsChild>
        <w:div w:id="306788869">
          <w:marLeft w:val="0"/>
          <w:marRight w:val="0"/>
          <w:marTop w:val="0"/>
          <w:marBottom w:val="0"/>
          <w:divBdr>
            <w:top w:val="none" w:sz="0" w:space="0" w:color="auto"/>
            <w:left w:val="none" w:sz="0" w:space="0" w:color="auto"/>
            <w:bottom w:val="none" w:sz="0" w:space="0" w:color="auto"/>
            <w:right w:val="none" w:sz="0" w:space="0" w:color="auto"/>
          </w:divBdr>
          <w:divsChild>
            <w:div w:id="406417826">
              <w:marLeft w:val="0"/>
              <w:marRight w:val="0"/>
              <w:marTop w:val="0"/>
              <w:marBottom w:val="0"/>
              <w:divBdr>
                <w:top w:val="none" w:sz="0" w:space="0" w:color="auto"/>
                <w:left w:val="none" w:sz="0" w:space="0" w:color="auto"/>
                <w:bottom w:val="none" w:sz="0" w:space="0" w:color="auto"/>
                <w:right w:val="none" w:sz="0" w:space="0" w:color="auto"/>
              </w:divBdr>
            </w:div>
            <w:div w:id="302856449">
              <w:marLeft w:val="0"/>
              <w:marRight w:val="0"/>
              <w:marTop w:val="0"/>
              <w:marBottom w:val="0"/>
              <w:divBdr>
                <w:top w:val="none" w:sz="0" w:space="0" w:color="auto"/>
                <w:left w:val="none" w:sz="0" w:space="0" w:color="auto"/>
                <w:bottom w:val="none" w:sz="0" w:space="0" w:color="auto"/>
                <w:right w:val="none" w:sz="0" w:space="0" w:color="auto"/>
              </w:divBdr>
            </w:div>
            <w:div w:id="19520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cificmet.net/pmc-7/weather-ready-pacific-steering-committee-meeting-202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ettew\AppData\Local\Temp\431b245d-fe51-4e24-901b-0a1f213bb850_SPREP%20PROE%20Templates%20general.zip.850\SPREP%20PROE%20Templates%20general\SPREP%20PROE_Circular.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E993A-1BE7-4C12-BC83-E7B22460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customXml/itemProps3.xml><?xml version="1.0" encoding="utf-8"?>
<ds:datastoreItem xmlns:ds="http://schemas.openxmlformats.org/officeDocument/2006/customXml" ds:itemID="{69BCFD44-DED3-4B9D-9A25-7B9DBECD3929}">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4.xml><?xml version="1.0" encoding="utf-8"?>
<ds:datastoreItem xmlns:ds="http://schemas.openxmlformats.org/officeDocument/2006/customXml" ds:itemID="{B553C898-A958-4894-A98F-D0A4FB6E5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SPREP PROE_Circular</Template>
  <TotalTime>303</TotalTime>
  <Pages>5</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Links>
    <vt:vector size="18" baseType="variant">
      <vt:variant>
        <vt:i4>3342446</vt:i4>
      </vt:variant>
      <vt:variant>
        <vt:i4>0</vt:i4>
      </vt:variant>
      <vt:variant>
        <vt:i4>0</vt:i4>
      </vt:variant>
      <vt:variant>
        <vt:i4>5</vt:i4>
      </vt:variant>
      <vt:variant>
        <vt:lpwstr>https://www.pacificmet.net/pmc-7/weather-ready-pacific-steering-committee-meeting-2026</vt:lpwstr>
      </vt:variant>
      <vt:variant>
        <vt:lpwstr/>
      </vt:variant>
      <vt:variant>
        <vt:i4>5373977</vt:i4>
      </vt:variant>
      <vt:variant>
        <vt:i4>3</vt:i4>
      </vt:variant>
      <vt:variant>
        <vt:i4>0</vt:i4>
      </vt:variant>
      <vt:variant>
        <vt:i4>5</vt:i4>
      </vt:variant>
      <vt:variant>
        <vt:lpwstr>http://www.sprep.org/</vt:lpwstr>
      </vt:variant>
      <vt:variant>
        <vt:lpwstr/>
      </vt:variant>
      <vt:variant>
        <vt:i4>6946902</vt:i4>
      </vt:variant>
      <vt:variant>
        <vt:i4>0</vt:i4>
      </vt:variant>
      <vt:variant>
        <vt:i4>0</vt:i4>
      </vt:variant>
      <vt:variant>
        <vt:i4>5</vt:i4>
      </vt:variant>
      <vt:variant>
        <vt:lpwstr>mailto:sprep@sprep.org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Nanette Woonton</dc:creator>
  <cp:lastModifiedBy>'Ofa Fa'anunu</cp:lastModifiedBy>
  <cp:revision>161</cp:revision>
  <cp:lastPrinted>2024-02-26T03:11:00Z</cp:lastPrinted>
  <dcterms:created xsi:type="dcterms:W3CDTF">2026-03-31T02:26:00Z</dcterms:created>
  <dcterms:modified xsi:type="dcterms:W3CDTF">2026-06-01T19:23:00Z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y fmtid="{D5CDD505-2E9C-101B-9397-08002B2CF9AE}" pid="3" name="ContentTypeId">
    <vt:lpwstr>0x01010061B93D4149CF1F4A82E5E3E1C517E5E7</vt:lpwstr>
  </property>
  <property fmtid="{D5CDD505-2E9C-101B-9397-08002B2CF9AE}" pid="4" name="MediaServiceImageTags">
    <vt:lpwstr/>
  </property>
  <property fmtid="{D5CDD505-2E9C-101B-9397-08002B2CF9AE}" pid="5" name="ClassificationContentMarkingHeaderShapeIds">
    <vt:lpwstr>21ec5026,1ffc51f5,355a2e52</vt:lpwstr>
  </property>
  <property fmtid="{D5CDD505-2E9C-101B-9397-08002B2CF9AE}" pid="6" name="ClassificationContentMarkingHeaderFontProps">
    <vt:lpwstr>#ff0000,10,Aptos</vt:lpwstr>
  </property>
  <property fmtid="{D5CDD505-2E9C-101B-9397-08002B2CF9AE}" pid="7" name="ClassificationContentMarkingHeaderText">
    <vt:lpwstr>OFFICIAL</vt:lpwstr>
  </property>
  <property fmtid="{D5CDD505-2E9C-101B-9397-08002B2CF9AE}" pid="8" name="ClassificationContentMarkingFooterShapeIds">
    <vt:lpwstr>aedbef5,567b94fb,20d3dd66</vt:lpwstr>
  </property>
  <property fmtid="{D5CDD505-2E9C-101B-9397-08002B2CF9AE}" pid="9" name="ClassificationContentMarkingFooterFontProps">
    <vt:lpwstr>#ff0000,10,Aptos</vt:lpwstr>
  </property>
  <property fmtid="{D5CDD505-2E9C-101B-9397-08002B2CF9AE}" pid="10" name="ClassificationContentMarkingFooterText">
    <vt:lpwstr>OFFICIAL</vt:lpwstr>
  </property>
  <property fmtid="{D5CDD505-2E9C-101B-9397-08002B2CF9AE}" pid="11" name="MSIP_Label_55edad5e-85c4-4d99-839f-4db88ccef5c5_Enabled">
    <vt:lpwstr>true</vt:lpwstr>
  </property>
  <property fmtid="{D5CDD505-2E9C-101B-9397-08002B2CF9AE}" pid="12" name="MSIP_Label_55edad5e-85c4-4d99-839f-4db88ccef5c5_SetDate">
    <vt:lpwstr>2026-06-01T06:02:04Z</vt:lpwstr>
  </property>
  <property fmtid="{D5CDD505-2E9C-101B-9397-08002B2CF9AE}" pid="13" name="MSIP_Label_55edad5e-85c4-4d99-839f-4db88ccef5c5_Method">
    <vt:lpwstr>Standard</vt:lpwstr>
  </property>
  <property fmtid="{D5CDD505-2E9C-101B-9397-08002B2CF9AE}" pid="14" name="MSIP_Label_55edad5e-85c4-4d99-839f-4db88ccef5c5_Name">
    <vt:lpwstr>PSPF Official</vt:lpwstr>
  </property>
  <property fmtid="{D5CDD505-2E9C-101B-9397-08002B2CF9AE}" pid="15" name="MSIP_Label_55edad5e-85c4-4d99-839f-4db88ccef5c5_SiteId">
    <vt:lpwstr>d1ad7db5-97dd-4f2b-816e-50d663b7bb94</vt:lpwstr>
  </property>
  <property fmtid="{D5CDD505-2E9C-101B-9397-08002B2CF9AE}" pid="16" name="MSIP_Label_55edad5e-85c4-4d99-839f-4db88ccef5c5_ActionId">
    <vt:lpwstr>2eda3ac8-7944-4189-9c7b-f2d69d9929b1</vt:lpwstr>
  </property>
  <property fmtid="{D5CDD505-2E9C-101B-9397-08002B2CF9AE}" pid="17" name="MSIP_Label_55edad5e-85c4-4d99-839f-4db88ccef5c5_ContentBits">
    <vt:lpwstr>3</vt:lpwstr>
  </property>
  <property fmtid="{D5CDD505-2E9C-101B-9397-08002B2CF9AE}" pid="18" name="MSIP_Label_55edad5e-85c4-4d99-839f-4db88ccef5c5_Tag">
    <vt:lpwstr>10, 3, 0, 1</vt:lpwstr>
  </property>
</Properties>
</file>